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E0B1A" w:rsidRPr="00E33F91" w:rsidRDefault="007E0B1A" w:rsidP="00CB31F5">
      <w:pPr>
        <w:pBdr>
          <w:top w:val="single" w:sz="12" w:space="0" w:color="auto"/>
        </w:pBdr>
        <w:rPr>
          <w:rFonts w:ascii="Arial" w:hAnsi="Arial" w:cs="Arial"/>
          <w:b/>
          <w:bCs/>
          <w:snapToGrid w:val="0"/>
          <w:sz w:val="22"/>
          <w:szCs w:val="22"/>
          <w:lang w:val="ru-RU"/>
        </w:rPr>
      </w:pPr>
    </w:p>
    <w:p w:rsidR="007E0B1A" w:rsidRPr="00E33F91" w:rsidRDefault="007E0B1A" w:rsidP="00CB31F5">
      <w:pPr>
        <w:pBdr>
          <w:top w:val="single" w:sz="12" w:space="0" w:color="auto"/>
        </w:pBdr>
        <w:jc w:val="center"/>
        <w:rPr>
          <w:rFonts w:ascii="Arial" w:hAnsi="Arial" w:cs="Arial"/>
          <w:b/>
          <w:bCs/>
          <w:snapToGrid w:val="0"/>
          <w:sz w:val="22"/>
          <w:szCs w:val="22"/>
          <w:lang w:val="ru-RU"/>
        </w:rPr>
      </w:pPr>
      <w:r w:rsidRPr="00E33F91">
        <w:rPr>
          <w:rFonts w:ascii="Arial" w:hAnsi="Arial" w:cs="Arial"/>
          <w:b/>
          <w:bCs/>
          <w:snapToGrid w:val="0"/>
          <w:sz w:val="22"/>
          <w:szCs w:val="22"/>
          <w:lang w:val="ru-RU"/>
        </w:rPr>
        <w:t>ЕВРАЗИЙСКИЙ СОВЕТ ПО СТАНДАРТИЗАЦИИ, МЕТРОЛОГИИ И СЕРТИФИКАЦИИ</w:t>
      </w:r>
    </w:p>
    <w:p w:rsidR="007E0B1A" w:rsidRPr="00E33F91" w:rsidRDefault="007E0B1A" w:rsidP="00CB31F5">
      <w:pPr>
        <w:pBdr>
          <w:top w:val="single" w:sz="12" w:space="0" w:color="auto"/>
        </w:pBdr>
        <w:jc w:val="center"/>
        <w:rPr>
          <w:rFonts w:ascii="Arial" w:hAnsi="Arial" w:cs="Arial"/>
          <w:b/>
          <w:bCs/>
          <w:snapToGrid w:val="0"/>
          <w:sz w:val="22"/>
          <w:szCs w:val="22"/>
          <w:lang w:val="en-US"/>
        </w:rPr>
      </w:pPr>
      <w:r w:rsidRPr="00E33F91">
        <w:rPr>
          <w:rFonts w:ascii="Arial" w:hAnsi="Arial" w:cs="Arial"/>
          <w:b/>
          <w:bCs/>
          <w:snapToGrid w:val="0"/>
          <w:sz w:val="22"/>
          <w:szCs w:val="22"/>
          <w:lang w:val="en-US"/>
        </w:rPr>
        <w:t>(EACC)</w:t>
      </w:r>
    </w:p>
    <w:p w:rsidR="007E0B1A" w:rsidRPr="00E33F91" w:rsidRDefault="007E0B1A" w:rsidP="00CB31F5">
      <w:pPr>
        <w:pBdr>
          <w:top w:val="single" w:sz="12" w:space="0" w:color="auto"/>
        </w:pBdr>
        <w:jc w:val="center"/>
        <w:rPr>
          <w:rFonts w:ascii="Arial" w:hAnsi="Arial" w:cs="Arial"/>
          <w:b/>
          <w:bCs/>
          <w:snapToGrid w:val="0"/>
          <w:sz w:val="22"/>
          <w:szCs w:val="22"/>
          <w:lang w:val="en-US"/>
        </w:rPr>
      </w:pPr>
    </w:p>
    <w:p w:rsidR="007E0B1A" w:rsidRPr="00E33F91" w:rsidRDefault="007E0B1A" w:rsidP="00CB31F5">
      <w:pPr>
        <w:widowControl w:val="0"/>
        <w:autoSpaceDE w:val="0"/>
        <w:autoSpaceDN w:val="0"/>
        <w:adjustRightInd w:val="0"/>
        <w:jc w:val="center"/>
        <w:rPr>
          <w:rFonts w:ascii="Arial" w:hAnsi="Arial" w:cs="Arial"/>
          <w:b/>
          <w:bCs/>
          <w:sz w:val="22"/>
          <w:szCs w:val="22"/>
          <w:lang w:val="en-US"/>
        </w:rPr>
      </w:pPr>
      <w:r w:rsidRPr="00E33F91">
        <w:rPr>
          <w:rFonts w:ascii="Arial" w:hAnsi="Arial" w:cs="Arial"/>
          <w:b/>
          <w:bCs/>
          <w:sz w:val="22"/>
          <w:szCs w:val="22"/>
          <w:lang w:val="en-US"/>
        </w:rPr>
        <w:t>EURO-ASIAN COUNCIL FOR STANDARDIZATION, METROLOGY AND CERTIFICATION</w:t>
      </w:r>
    </w:p>
    <w:p w:rsidR="007E0B1A" w:rsidRPr="00E33F91" w:rsidRDefault="00050C71" w:rsidP="00CB31F5">
      <w:pPr>
        <w:framePr w:h="1699" w:hSpace="38" w:wrap="notBeside" w:vAnchor="text" w:hAnchor="page" w:x="1627" w:y="507"/>
        <w:widowControl w:val="0"/>
        <w:autoSpaceDE w:val="0"/>
        <w:autoSpaceDN w:val="0"/>
        <w:adjustRightInd w:val="0"/>
        <w:rPr>
          <w:rFonts w:ascii="Arial" w:hAnsi="Arial" w:cs="Arial"/>
          <w:b/>
          <w:bCs/>
          <w:sz w:val="22"/>
          <w:szCs w:val="22"/>
        </w:rPr>
      </w:pPr>
      <w:r w:rsidRPr="00E33F91">
        <w:rPr>
          <w:rFonts w:ascii="Arial" w:hAnsi="Arial" w:cs="Arial"/>
          <w:noProof/>
          <w:sz w:val="20"/>
          <w:szCs w:val="20"/>
          <w:lang w:val="ru-RU" w:eastAsia="ru-RU"/>
        </w:rPr>
        <w:drawing>
          <wp:inline distT="0" distB="0" distL="0" distR="0" wp14:anchorId="416A7347" wp14:editId="2BD543BC">
            <wp:extent cx="1190625" cy="11430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90625" cy="1143000"/>
                    </a:xfrm>
                    <a:prstGeom prst="rect">
                      <a:avLst/>
                    </a:prstGeom>
                    <a:noFill/>
                    <a:ln>
                      <a:noFill/>
                    </a:ln>
                  </pic:spPr>
                </pic:pic>
              </a:graphicData>
            </a:graphic>
          </wp:inline>
        </w:drawing>
      </w:r>
    </w:p>
    <w:p w:rsidR="007E0B1A" w:rsidRPr="00E33F91" w:rsidRDefault="005A4281" w:rsidP="00CB31F5">
      <w:pPr>
        <w:pBdr>
          <w:bottom w:val="single" w:sz="12" w:space="3" w:color="auto"/>
        </w:pBdr>
        <w:jc w:val="center"/>
        <w:rPr>
          <w:rFonts w:ascii="Arial" w:hAnsi="Arial" w:cs="Arial"/>
          <w:b/>
          <w:bCs/>
          <w:snapToGrid w:val="0"/>
          <w:sz w:val="22"/>
          <w:szCs w:val="22"/>
          <w:u w:val="single"/>
          <w:lang w:val="ru-RU"/>
        </w:rPr>
      </w:pPr>
      <w:r w:rsidRPr="00E33F91">
        <w:rPr>
          <w:noProof/>
          <w:lang w:val="ru-RU" w:eastAsia="ru-RU"/>
        </w:rPr>
        <mc:AlternateContent>
          <mc:Choice Requires="wps">
            <w:drawing>
              <wp:anchor distT="0" distB="0" distL="114300" distR="114300" simplePos="0" relativeHeight="251656192" behindDoc="0" locked="0" layoutInCell="1" allowOverlap="1" wp14:anchorId="2F944E14" wp14:editId="62FB409E">
                <wp:simplePos x="0" y="0"/>
                <wp:positionH relativeFrom="column">
                  <wp:posOffset>4810760</wp:posOffset>
                </wp:positionH>
                <wp:positionV relativeFrom="paragraph">
                  <wp:posOffset>435610</wp:posOffset>
                </wp:positionV>
                <wp:extent cx="1409700" cy="942975"/>
                <wp:effectExtent l="0" t="0" r="19050" b="28575"/>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9700" cy="942975"/>
                        </a:xfrm>
                        <a:prstGeom prst="rect">
                          <a:avLst/>
                        </a:prstGeom>
                        <a:solidFill>
                          <a:srgbClr val="FFFFFF"/>
                        </a:solidFill>
                        <a:ln w="9525">
                          <a:solidFill>
                            <a:srgbClr val="FFFFFF"/>
                          </a:solidFill>
                          <a:miter lim="800000"/>
                          <a:headEnd/>
                          <a:tailEnd/>
                        </a:ln>
                      </wps:spPr>
                      <wps:txbx>
                        <w:txbxContent>
                          <w:p w:rsidR="00301563" w:rsidRPr="007F46BD" w:rsidRDefault="00301563" w:rsidP="00CB31F5">
                            <w:pPr>
                              <w:rPr>
                                <w:rFonts w:ascii="Arial" w:hAnsi="Arial" w:cs="Arial"/>
                                <w:b/>
                                <w:sz w:val="36"/>
                                <w:szCs w:val="36"/>
                                <w:lang w:val="ru-RU"/>
                              </w:rPr>
                            </w:pPr>
                            <w:r w:rsidRPr="00F21563">
                              <w:rPr>
                                <w:rFonts w:ascii="Arial" w:hAnsi="Arial" w:cs="Arial"/>
                                <w:b/>
                                <w:bCs/>
                                <w:sz w:val="36"/>
                                <w:szCs w:val="36"/>
                              </w:rPr>
                              <w:t>ГОСТ</w:t>
                            </w:r>
                            <w:r>
                              <w:rPr>
                                <w:rFonts w:ascii="Arial" w:hAnsi="Arial" w:cs="Arial"/>
                                <w:b/>
                                <w:bCs/>
                                <w:sz w:val="36"/>
                                <w:szCs w:val="36"/>
                                <w:lang w:val="ru-RU"/>
                              </w:rPr>
                              <w:t xml:space="preserve"> </w:t>
                            </w:r>
                            <w:r w:rsidRPr="00242414">
                              <w:rPr>
                                <w:rFonts w:ascii="Arial" w:hAnsi="Arial" w:cs="Arial"/>
                                <w:b/>
                                <w:bCs/>
                                <w:sz w:val="36"/>
                                <w:szCs w:val="36"/>
                                <w:lang w:val="en-US"/>
                              </w:rPr>
                              <w:t>32395</w:t>
                            </w:r>
                            <w:r w:rsidRPr="00F21563">
                              <w:rPr>
                                <w:rFonts w:ascii="Arial" w:hAnsi="Arial" w:cs="Arial"/>
                                <w:b/>
                                <w:bCs/>
                                <w:sz w:val="36"/>
                                <w:szCs w:val="36"/>
                              </w:rPr>
                              <w:t>–</w:t>
                            </w:r>
                            <w:r>
                              <w:rPr>
                                <w:rFonts w:ascii="Arial" w:hAnsi="Arial" w:cs="Arial"/>
                                <w:b/>
                                <w:bCs/>
                                <w:sz w:val="36"/>
                                <w:szCs w:val="36"/>
                              </w:rPr>
                              <w:br/>
                            </w:r>
                            <w:r w:rsidRPr="00F21563">
                              <w:rPr>
                                <w:rFonts w:ascii="Arial" w:hAnsi="Arial" w:cs="Arial"/>
                                <w:b/>
                                <w:bCs/>
                                <w:sz w:val="36"/>
                                <w:szCs w:val="36"/>
                              </w:rPr>
                              <w:t>20</w:t>
                            </w:r>
                            <w:r>
                              <w:rPr>
                                <w:rFonts w:ascii="Arial" w:hAnsi="Arial" w:cs="Arial"/>
                                <w:b/>
                                <w:bCs/>
                                <w:sz w:val="36"/>
                                <w:szCs w:val="36"/>
                                <w:lang w:val="ru-RU"/>
                              </w:rPr>
                              <w:t>20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944E14" id="_x0000_t202" coordsize="21600,21600" o:spt="202" path="m,l,21600r21600,l21600,xe">
                <v:stroke joinstyle="miter"/>
                <v:path gradientshapeok="t" o:connecttype="rect"/>
              </v:shapetype>
              <v:shape id="Text Box 2" o:spid="_x0000_s1026" type="#_x0000_t202" style="position:absolute;left:0;text-align:left;margin-left:378.8pt;margin-top:34.3pt;width:111pt;height:74.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" strokecolor="white">
                <v:textbox>
                  <w:txbxContent>
                    <w:p w:rsidR="00301563" w:rsidRPr="007F46BD" w:rsidRDefault="00301563" w:rsidP="00CB31F5">
                      <w:pPr>
                        <w:rPr>
                          <w:rFonts w:ascii="Arial" w:hAnsi="Arial" w:cs="Arial"/>
                          <w:b/>
                          <w:sz w:val="36"/>
                          <w:szCs w:val="36"/>
                          <w:lang w:val="ru-RU"/>
                        </w:rPr>
                      </w:pPr>
                      <w:r w:rsidRPr="00F21563">
                        <w:rPr>
                          <w:rFonts w:ascii="Arial" w:hAnsi="Arial" w:cs="Arial"/>
                          <w:b/>
                          <w:bCs/>
                          <w:sz w:val="36"/>
                          <w:szCs w:val="36"/>
                        </w:rPr>
                        <w:t>ГОСТ</w:t>
                      </w:r>
                      <w:r>
                        <w:rPr>
                          <w:rFonts w:ascii="Arial" w:hAnsi="Arial" w:cs="Arial"/>
                          <w:b/>
                          <w:bCs/>
                          <w:sz w:val="36"/>
                          <w:szCs w:val="36"/>
                          <w:lang w:val="ru-RU"/>
                        </w:rPr>
                        <w:t xml:space="preserve"> </w:t>
                      </w:r>
                      <w:r w:rsidRPr="00242414">
                        <w:rPr>
                          <w:rFonts w:ascii="Arial" w:hAnsi="Arial" w:cs="Arial"/>
                          <w:b/>
                          <w:bCs/>
                          <w:sz w:val="36"/>
                          <w:szCs w:val="36"/>
                          <w:lang w:val="en-US"/>
                        </w:rPr>
                        <w:t>32395</w:t>
                      </w:r>
                      <w:r w:rsidRPr="00F21563">
                        <w:rPr>
                          <w:rFonts w:ascii="Arial" w:hAnsi="Arial" w:cs="Arial"/>
                          <w:b/>
                          <w:bCs/>
                          <w:sz w:val="36"/>
                          <w:szCs w:val="36"/>
                        </w:rPr>
                        <w:t>–</w:t>
                      </w:r>
                      <w:r>
                        <w:rPr>
                          <w:rFonts w:ascii="Arial" w:hAnsi="Arial" w:cs="Arial"/>
                          <w:b/>
                          <w:bCs/>
                          <w:sz w:val="36"/>
                          <w:szCs w:val="36"/>
                        </w:rPr>
                        <w:br/>
                      </w:r>
                      <w:r w:rsidRPr="00F21563">
                        <w:rPr>
                          <w:rFonts w:ascii="Arial" w:hAnsi="Arial" w:cs="Arial"/>
                          <w:b/>
                          <w:bCs/>
                          <w:sz w:val="36"/>
                          <w:szCs w:val="36"/>
                        </w:rPr>
                        <w:t>20</w:t>
                      </w:r>
                      <w:r>
                        <w:rPr>
                          <w:rFonts w:ascii="Arial" w:hAnsi="Arial" w:cs="Arial"/>
                          <w:b/>
                          <w:bCs/>
                          <w:sz w:val="36"/>
                          <w:szCs w:val="36"/>
                          <w:lang w:val="ru-RU"/>
                        </w:rPr>
                        <w:t>20</w:t>
                      </w:r>
                    </w:p>
                  </w:txbxContent>
                </v:textbox>
              </v:shape>
            </w:pict>
          </mc:Fallback>
        </mc:AlternateContent>
      </w:r>
      <w:r w:rsidRPr="00E33F91">
        <w:rPr>
          <w:noProof/>
          <w:lang w:val="ru-RU" w:eastAsia="ru-RU"/>
        </w:rPr>
        <mc:AlternateContent>
          <mc:Choice Requires="wps">
            <w:drawing>
              <wp:anchor distT="0" distB="0" distL="114300" distR="114300" simplePos="0" relativeHeight="251657216" behindDoc="0" locked="0" layoutInCell="1" allowOverlap="1" wp14:anchorId="50E86055" wp14:editId="17B9D41E">
                <wp:simplePos x="0" y="0"/>
                <wp:positionH relativeFrom="column">
                  <wp:posOffset>1485900</wp:posOffset>
                </wp:positionH>
                <wp:positionV relativeFrom="paragraph">
                  <wp:posOffset>625475</wp:posOffset>
                </wp:positionV>
                <wp:extent cx="2834640" cy="609600"/>
                <wp:effectExtent l="0" t="0" r="22860" b="19050"/>
                <wp:wrapNone/>
                <wp:docPr id="4"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834640" cy="609600"/>
                        </a:xfrm>
                        <a:prstGeom prst="rect">
                          <a:avLst/>
                        </a:prstGeom>
                        <a:solidFill>
                          <a:srgbClr val="FFFFFF"/>
                        </a:solidFill>
                        <a:ln w="3175">
                          <a:solidFill>
                            <a:srgbClr val="FFFFFF"/>
                          </a:solidFill>
                          <a:miter lim="800000"/>
                          <a:headEnd/>
                          <a:tailEnd/>
                        </a:ln>
                      </wps:spPr>
                      <wps:txbx>
                        <w:txbxContent>
                          <w:p w:rsidR="00301563" w:rsidRPr="00EB3297" w:rsidRDefault="00301563" w:rsidP="00CB31F5">
                            <w:pPr>
                              <w:spacing w:line="360" w:lineRule="auto"/>
                              <w:jc w:val="center"/>
                              <w:rPr>
                                <w:rFonts w:ascii="Arial" w:hAnsi="Arial" w:cs="Arial"/>
                                <w:b/>
                                <w:bCs/>
                                <w:spacing w:val="30"/>
                                <w:sz w:val="28"/>
                                <w:szCs w:val="28"/>
                              </w:rPr>
                            </w:pPr>
                            <w:r w:rsidRPr="00EB3297">
                              <w:rPr>
                                <w:rFonts w:ascii="Arial" w:hAnsi="Arial" w:cs="Arial"/>
                                <w:b/>
                                <w:bCs/>
                                <w:spacing w:val="30"/>
                                <w:sz w:val="28"/>
                                <w:szCs w:val="28"/>
                              </w:rPr>
                              <w:t>МЕЖГОСУДАРСТВЕННЫЙ</w:t>
                            </w:r>
                          </w:p>
                          <w:p w:rsidR="00301563" w:rsidRPr="00EB3297" w:rsidRDefault="00301563" w:rsidP="00CB31F5">
                            <w:pPr>
                              <w:jc w:val="center"/>
                              <w:rPr>
                                <w:rFonts w:ascii="Arial" w:hAnsi="Arial" w:cs="Arial"/>
                              </w:rPr>
                            </w:pPr>
                            <w:r w:rsidRPr="00EB3297">
                              <w:rPr>
                                <w:rFonts w:ascii="Arial" w:hAnsi="Arial" w:cs="Arial"/>
                                <w:b/>
                                <w:bCs/>
                                <w:spacing w:val="30"/>
                                <w:sz w:val="28"/>
                                <w:szCs w:val="28"/>
                              </w:rPr>
                              <w:t>СТАНДАРТ</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E86055" id="Rectangle 3" o:spid="_x0000_s1027" style="position:absolute;left:0;text-align:left;margin-left:117pt;margin-top:49.25pt;width:223.2pt;height:48pt;flip:x;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" strokecolor="white" strokeweight=".25pt">
                <v:textbox inset="0,0,0,0">
                  <w:txbxContent>
                    <w:p w:rsidR="00301563" w:rsidRPr="00EB3297" w:rsidRDefault="00301563" w:rsidP="00CB31F5">
                      <w:pPr>
                        <w:spacing w:line="360" w:lineRule="auto"/>
                        <w:jc w:val="center"/>
                        <w:rPr>
                          <w:rFonts w:ascii="Arial" w:hAnsi="Arial" w:cs="Arial"/>
                          <w:b/>
                          <w:bCs/>
                          <w:spacing w:val="30"/>
                          <w:sz w:val="28"/>
                          <w:szCs w:val="28"/>
                        </w:rPr>
                      </w:pPr>
                      <w:r w:rsidRPr="00EB3297">
                        <w:rPr>
                          <w:rFonts w:ascii="Arial" w:hAnsi="Arial" w:cs="Arial"/>
                          <w:b/>
                          <w:bCs/>
                          <w:spacing w:val="30"/>
                          <w:sz w:val="28"/>
                          <w:szCs w:val="28"/>
                        </w:rPr>
                        <w:t>МЕЖГОСУДАРСТВЕННЫЙ</w:t>
                      </w:r>
                    </w:p>
                    <w:p w:rsidR="00301563" w:rsidRPr="00EB3297" w:rsidRDefault="00301563" w:rsidP="00CB31F5">
                      <w:pPr>
                        <w:jc w:val="center"/>
                        <w:rPr>
                          <w:rFonts w:ascii="Arial" w:hAnsi="Arial" w:cs="Arial"/>
                        </w:rPr>
                      </w:pPr>
                      <w:r w:rsidRPr="00EB3297">
                        <w:rPr>
                          <w:rFonts w:ascii="Arial" w:hAnsi="Arial" w:cs="Arial"/>
                          <w:b/>
                          <w:bCs/>
                          <w:spacing w:val="30"/>
                          <w:sz w:val="28"/>
                          <w:szCs w:val="28"/>
                        </w:rPr>
                        <w:t>СТАНДАРТ</w:t>
                      </w:r>
                    </w:p>
                  </w:txbxContent>
                </v:textbox>
              </v:rect>
            </w:pict>
          </mc:Fallback>
        </mc:AlternateContent>
      </w:r>
      <w:r w:rsidR="007E0B1A" w:rsidRPr="00E33F91">
        <w:rPr>
          <w:rFonts w:ascii="Arial" w:hAnsi="Arial" w:cs="Arial"/>
          <w:b/>
          <w:bCs/>
          <w:snapToGrid w:val="0"/>
          <w:sz w:val="22"/>
          <w:szCs w:val="22"/>
          <w:lang w:val="ru-RU"/>
        </w:rPr>
        <w:t>(</w:t>
      </w:r>
      <w:r w:rsidR="007E0B1A" w:rsidRPr="00E33F91">
        <w:rPr>
          <w:rFonts w:ascii="Arial" w:hAnsi="Arial" w:cs="Arial"/>
          <w:b/>
          <w:bCs/>
          <w:snapToGrid w:val="0"/>
          <w:sz w:val="22"/>
          <w:szCs w:val="22"/>
          <w:lang w:val="en-US"/>
        </w:rPr>
        <w:t>EASC</w:t>
      </w:r>
      <w:r w:rsidR="007E0B1A" w:rsidRPr="00E33F91">
        <w:rPr>
          <w:rFonts w:ascii="Arial" w:hAnsi="Arial" w:cs="Arial"/>
          <w:b/>
          <w:bCs/>
          <w:snapToGrid w:val="0"/>
          <w:sz w:val="22"/>
          <w:szCs w:val="22"/>
          <w:lang w:val="ru-RU"/>
        </w:rPr>
        <w:t>)</w:t>
      </w:r>
    </w:p>
    <w:p w:rsidR="007E0B1A" w:rsidRPr="00E33F91" w:rsidRDefault="007E0B1A" w:rsidP="00CB31F5">
      <w:pPr>
        <w:pBdr>
          <w:bottom w:val="single" w:sz="12" w:space="1" w:color="auto"/>
        </w:pBdr>
        <w:ind w:firstLine="720"/>
        <w:jc w:val="center"/>
        <w:rPr>
          <w:rFonts w:ascii="Arial" w:hAnsi="Arial" w:cs="Arial"/>
          <w:b/>
          <w:bCs/>
          <w:snapToGrid w:val="0"/>
          <w:sz w:val="16"/>
          <w:szCs w:val="16"/>
          <w:lang w:val="ru-RU"/>
        </w:rPr>
      </w:pPr>
    </w:p>
    <w:p w:rsidR="007E0B1A" w:rsidRPr="00E33F91" w:rsidRDefault="007E0B1A" w:rsidP="00101189">
      <w:pPr>
        <w:widowControl w:val="0"/>
        <w:autoSpaceDE w:val="0"/>
        <w:autoSpaceDN w:val="0"/>
        <w:adjustRightInd w:val="0"/>
        <w:spacing w:line="412" w:lineRule="exact"/>
        <w:jc w:val="center"/>
        <w:rPr>
          <w:rFonts w:ascii="Arial" w:hAnsi="Arial" w:cs="Arial"/>
          <w:b/>
          <w:bCs/>
          <w:sz w:val="36"/>
          <w:szCs w:val="36"/>
          <w:lang w:val="ru-RU"/>
        </w:rPr>
      </w:pPr>
    </w:p>
    <w:p w:rsidR="007E0B1A" w:rsidRPr="00E33F91" w:rsidRDefault="007E0B1A" w:rsidP="00101189">
      <w:pPr>
        <w:widowControl w:val="0"/>
        <w:autoSpaceDE w:val="0"/>
        <w:autoSpaceDN w:val="0"/>
        <w:adjustRightInd w:val="0"/>
        <w:spacing w:line="412" w:lineRule="exact"/>
        <w:jc w:val="center"/>
        <w:rPr>
          <w:rFonts w:ascii="Arial" w:hAnsi="Arial" w:cs="Arial"/>
          <w:b/>
          <w:bCs/>
          <w:sz w:val="36"/>
          <w:szCs w:val="36"/>
          <w:lang w:val="ru-RU"/>
        </w:rPr>
      </w:pPr>
    </w:p>
    <w:p w:rsidR="00242414" w:rsidRPr="00E33F91" w:rsidRDefault="00242414" w:rsidP="00101189">
      <w:pPr>
        <w:widowControl w:val="0"/>
        <w:autoSpaceDE w:val="0"/>
        <w:autoSpaceDN w:val="0"/>
        <w:adjustRightInd w:val="0"/>
        <w:spacing w:line="412" w:lineRule="exact"/>
        <w:jc w:val="center"/>
        <w:rPr>
          <w:rFonts w:ascii="Arial" w:hAnsi="Arial" w:cs="Arial"/>
          <w:b/>
          <w:bCs/>
          <w:sz w:val="36"/>
          <w:szCs w:val="36"/>
          <w:lang w:val="ru-RU"/>
        </w:rPr>
      </w:pPr>
    </w:p>
    <w:p w:rsidR="00242414" w:rsidRPr="00E33F91" w:rsidRDefault="00242414" w:rsidP="00101189">
      <w:pPr>
        <w:widowControl w:val="0"/>
        <w:autoSpaceDE w:val="0"/>
        <w:autoSpaceDN w:val="0"/>
        <w:adjustRightInd w:val="0"/>
        <w:spacing w:line="412" w:lineRule="exact"/>
        <w:jc w:val="center"/>
        <w:rPr>
          <w:rFonts w:ascii="Arial" w:hAnsi="Arial" w:cs="Arial"/>
          <w:b/>
          <w:bCs/>
          <w:sz w:val="36"/>
          <w:szCs w:val="36"/>
          <w:lang w:val="ru-RU"/>
        </w:rPr>
      </w:pPr>
    </w:p>
    <w:p w:rsidR="00242414" w:rsidRPr="00E33F91" w:rsidRDefault="00242414" w:rsidP="00101189">
      <w:pPr>
        <w:widowControl w:val="0"/>
        <w:autoSpaceDE w:val="0"/>
        <w:autoSpaceDN w:val="0"/>
        <w:adjustRightInd w:val="0"/>
        <w:spacing w:line="412" w:lineRule="exact"/>
        <w:jc w:val="center"/>
        <w:rPr>
          <w:rFonts w:ascii="Arial" w:hAnsi="Arial" w:cs="Arial"/>
          <w:b/>
          <w:bCs/>
          <w:sz w:val="36"/>
          <w:szCs w:val="36"/>
          <w:lang w:val="ru-RU"/>
        </w:rPr>
      </w:pPr>
    </w:p>
    <w:p w:rsidR="00242414" w:rsidRPr="00E33F91" w:rsidRDefault="00242414" w:rsidP="00242414">
      <w:pPr>
        <w:shd w:val="clear" w:color="auto" w:fill="FFFFFF"/>
        <w:jc w:val="center"/>
        <w:rPr>
          <w:rFonts w:ascii="Arial" w:hAnsi="Arial" w:cs="Arial"/>
          <w:b/>
          <w:sz w:val="32"/>
          <w:szCs w:val="28"/>
          <w:lang w:val="ru-RU"/>
        </w:rPr>
      </w:pPr>
      <w:r w:rsidRPr="00E33F91">
        <w:rPr>
          <w:rFonts w:ascii="Arial" w:hAnsi="Arial" w:cs="Arial"/>
          <w:b/>
          <w:sz w:val="32"/>
          <w:szCs w:val="28"/>
          <w:lang w:val="ru-RU"/>
        </w:rPr>
        <w:t>ЩИТКИ РАСПРЕДЕЛИТЕЛЬНЫЕ ДЛЯ ЖИЛЫХ ЗДАНИЙ</w:t>
      </w:r>
    </w:p>
    <w:p w:rsidR="00242414" w:rsidRPr="00E33F91" w:rsidRDefault="00242414" w:rsidP="00242414">
      <w:pPr>
        <w:shd w:val="clear" w:color="auto" w:fill="FFFFFF"/>
        <w:jc w:val="center"/>
        <w:rPr>
          <w:rFonts w:ascii="Arial" w:hAnsi="Arial" w:cs="Arial"/>
          <w:b/>
          <w:sz w:val="32"/>
          <w:szCs w:val="28"/>
          <w:lang w:val="ru-RU"/>
        </w:rPr>
      </w:pPr>
    </w:p>
    <w:p w:rsidR="00656677" w:rsidRPr="00E33F91" w:rsidRDefault="00242414" w:rsidP="00242414">
      <w:pPr>
        <w:jc w:val="center"/>
        <w:rPr>
          <w:rFonts w:ascii="Arial" w:hAnsi="Arial" w:cs="Arial"/>
          <w:b/>
          <w:bCs/>
          <w:sz w:val="36"/>
          <w:szCs w:val="36"/>
          <w:lang w:val="ru-RU"/>
        </w:rPr>
      </w:pPr>
      <w:r w:rsidRPr="00E33F91">
        <w:rPr>
          <w:rFonts w:ascii="Arial" w:hAnsi="Arial" w:cs="Arial"/>
          <w:b/>
          <w:sz w:val="32"/>
          <w:szCs w:val="28"/>
          <w:lang w:val="ru-RU"/>
        </w:rPr>
        <w:t>Общие технические условия</w:t>
      </w:r>
    </w:p>
    <w:p w:rsidR="007E0B1A" w:rsidRPr="00E33F91" w:rsidRDefault="007E0B1A" w:rsidP="00D9145D">
      <w:pPr>
        <w:jc w:val="center"/>
        <w:rPr>
          <w:rFonts w:ascii="Arial" w:hAnsi="Arial" w:cs="Arial"/>
          <w:b/>
          <w:bCs/>
          <w:lang w:val="ru-RU"/>
        </w:rPr>
      </w:pPr>
    </w:p>
    <w:p w:rsidR="00F21563" w:rsidRPr="00E33F91" w:rsidRDefault="00F21563" w:rsidP="00113421">
      <w:pPr>
        <w:widowControl w:val="0"/>
        <w:autoSpaceDE w:val="0"/>
        <w:autoSpaceDN w:val="0"/>
        <w:adjustRightInd w:val="0"/>
        <w:jc w:val="center"/>
        <w:rPr>
          <w:rFonts w:ascii="Arial" w:hAnsi="Arial" w:cs="Arial"/>
          <w:b/>
          <w:lang w:val="ru-RU"/>
        </w:rPr>
      </w:pPr>
    </w:p>
    <w:p w:rsidR="007E0B1A" w:rsidRPr="00E33F91" w:rsidRDefault="007E0B1A" w:rsidP="00CB31F5">
      <w:pPr>
        <w:widowControl w:val="0"/>
        <w:autoSpaceDE w:val="0"/>
        <w:autoSpaceDN w:val="0"/>
        <w:adjustRightInd w:val="0"/>
        <w:jc w:val="center"/>
        <w:rPr>
          <w:rFonts w:ascii="Arial" w:hAnsi="Arial" w:cs="Arial"/>
          <w:b/>
          <w:lang w:val="ru-RU"/>
        </w:rPr>
      </w:pPr>
    </w:p>
    <w:p w:rsidR="007E0B1A" w:rsidRPr="00E33F91" w:rsidRDefault="007E0B1A" w:rsidP="00CB31F5">
      <w:pPr>
        <w:widowControl w:val="0"/>
        <w:autoSpaceDE w:val="0"/>
        <w:autoSpaceDN w:val="0"/>
        <w:adjustRightInd w:val="0"/>
        <w:jc w:val="center"/>
        <w:rPr>
          <w:rFonts w:ascii="Arial" w:hAnsi="Arial" w:cs="Arial"/>
          <w:b/>
          <w:lang w:val="ru-RU"/>
        </w:rPr>
      </w:pPr>
    </w:p>
    <w:p w:rsidR="00F21563" w:rsidRPr="00E33F91" w:rsidRDefault="00F21563" w:rsidP="00CB31F5">
      <w:pPr>
        <w:widowControl w:val="0"/>
        <w:autoSpaceDE w:val="0"/>
        <w:autoSpaceDN w:val="0"/>
        <w:adjustRightInd w:val="0"/>
        <w:jc w:val="center"/>
        <w:rPr>
          <w:rFonts w:ascii="Arial" w:hAnsi="Arial" w:cs="Arial"/>
          <w:b/>
          <w:lang w:val="ru-RU"/>
        </w:rPr>
      </w:pPr>
    </w:p>
    <w:p w:rsidR="00242414" w:rsidRPr="00E33F91" w:rsidRDefault="00242414" w:rsidP="00CB31F5">
      <w:pPr>
        <w:widowControl w:val="0"/>
        <w:autoSpaceDE w:val="0"/>
        <w:autoSpaceDN w:val="0"/>
        <w:adjustRightInd w:val="0"/>
        <w:jc w:val="center"/>
        <w:rPr>
          <w:rFonts w:ascii="Arial" w:hAnsi="Arial" w:cs="Arial"/>
          <w:b/>
          <w:lang w:val="ru-RU"/>
        </w:rPr>
      </w:pPr>
    </w:p>
    <w:p w:rsidR="00242414" w:rsidRPr="00E33F91" w:rsidRDefault="00242414" w:rsidP="00CB31F5">
      <w:pPr>
        <w:widowControl w:val="0"/>
        <w:autoSpaceDE w:val="0"/>
        <w:autoSpaceDN w:val="0"/>
        <w:adjustRightInd w:val="0"/>
        <w:jc w:val="center"/>
        <w:rPr>
          <w:rFonts w:ascii="Arial" w:hAnsi="Arial" w:cs="Arial"/>
          <w:b/>
          <w:lang w:val="ru-RU"/>
        </w:rPr>
      </w:pPr>
    </w:p>
    <w:p w:rsidR="00242414" w:rsidRPr="00E33F91" w:rsidRDefault="00242414" w:rsidP="00CB31F5">
      <w:pPr>
        <w:widowControl w:val="0"/>
        <w:autoSpaceDE w:val="0"/>
        <w:autoSpaceDN w:val="0"/>
        <w:adjustRightInd w:val="0"/>
        <w:jc w:val="center"/>
        <w:rPr>
          <w:rFonts w:ascii="Arial" w:hAnsi="Arial" w:cs="Arial"/>
          <w:b/>
          <w:lang w:val="ru-RU"/>
        </w:rPr>
      </w:pPr>
    </w:p>
    <w:p w:rsidR="00F21563" w:rsidRPr="00E33F91" w:rsidRDefault="00F21563" w:rsidP="00CB31F5">
      <w:pPr>
        <w:widowControl w:val="0"/>
        <w:autoSpaceDE w:val="0"/>
        <w:autoSpaceDN w:val="0"/>
        <w:adjustRightInd w:val="0"/>
        <w:jc w:val="center"/>
        <w:rPr>
          <w:rFonts w:ascii="Arial" w:hAnsi="Arial" w:cs="Arial"/>
          <w:b/>
          <w:lang w:val="ru-RU"/>
        </w:rPr>
      </w:pPr>
    </w:p>
    <w:p w:rsidR="007E0B1A" w:rsidRPr="00E33F91" w:rsidRDefault="007E0B1A" w:rsidP="00CB31F5">
      <w:pPr>
        <w:widowControl w:val="0"/>
        <w:autoSpaceDE w:val="0"/>
        <w:autoSpaceDN w:val="0"/>
        <w:adjustRightInd w:val="0"/>
        <w:jc w:val="center"/>
        <w:rPr>
          <w:rFonts w:ascii="Arial" w:hAnsi="Arial" w:cs="Arial"/>
          <w:b/>
          <w:lang w:val="ru-RU"/>
        </w:rPr>
      </w:pPr>
    </w:p>
    <w:p w:rsidR="007E0B1A" w:rsidRPr="00E33F91" w:rsidRDefault="00F21563" w:rsidP="00CB31F5">
      <w:pPr>
        <w:widowControl w:val="0"/>
        <w:suppressAutoHyphens/>
        <w:autoSpaceDE w:val="0"/>
        <w:autoSpaceDN w:val="0"/>
        <w:adjustRightInd w:val="0"/>
        <w:jc w:val="center"/>
        <w:rPr>
          <w:rFonts w:ascii="Arial" w:hAnsi="Arial" w:cs="Arial"/>
          <w:b/>
          <w:bCs/>
          <w:kern w:val="1"/>
          <w:lang w:val="ru-RU"/>
        </w:rPr>
      </w:pPr>
      <w:r w:rsidRPr="00E33F91">
        <w:rPr>
          <w:rFonts w:ascii="Arial" w:hAnsi="Arial" w:cs="Arial"/>
          <w:b/>
          <w:lang w:val="ru-RU"/>
        </w:rPr>
        <w:t>Издание официальное</w:t>
      </w:r>
    </w:p>
    <w:p w:rsidR="007E0B1A" w:rsidRPr="00E33F91" w:rsidRDefault="007E0B1A" w:rsidP="00CB31F5">
      <w:pPr>
        <w:widowControl w:val="0"/>
        <w:suppressAutoHyphens/>
        <w:autoSpaceDE w:val="0"/>
        <w:autoSpaceDN w:val="0"/>
        <w:adjustRightInd w:val="0"/>
        <w:jc w:val="center"/>
        <w:rPr>
          <w:rFonts w:ascii="Arial" w:hAnsi="Arial" w:cs="Arial"/>
          <w:b/>
          <w:bCs/>
          <w:kern w:val="1"/>
          <w:lang w:val="ru-RU"/>
        </w:rPr>
      </w:pPr>
    </w:p>
    <w:p w:rsidR="007E0B1A" w:rsidRPr="00E33F91" w:rsidRDefault="007E0B1A" w:rsidP="00CB31F5">
      <w:pPr>
        <w:widowControl w:val="0"/>
        <w:suppressAutoHyphens/>
        <w:autoSpaceDE w:val="0"/>
        <w:autoSpaceDN w:val="0"/>
        <w:adjustRightInd w:val="0"/>
        <w:jc w:val="center"/>
        <w:rPr>
          <w:rFonts w:ascii="Arial" w:hAnsi="Arial" w:cs="Arial"/>
          <w:b/>
          <w:bCs/>
          <w:kern w:val="1"/>
          <w:lang w:val="ru-RU"/>
        </w:rPr>
      </w:pPr>
    </w:p>
    <w:p w:rsidR="007E0B1A" w:rsidRPr="00E33F91" w:rsidRDefault="007E0B1A" w:rsidP="00CB31F5">
      <w:pPr>
        <w:widowControl w:val="0"/>
        <w:suppressAutoHyphens/>
        <w:autoSpaceDE w:val="0"/>
        <w:autoSpaceDN w:val="0"/>
        <w:adjustRightInd w:val="0"/>
        <w:jc w:val="center"/>
        <w:rPr>
          <w:rFonts w:ascii="Arial" w:hAnsi="Arial" w:cs="Arial"/>
          <w:b/>
          <w:bCs/>
          <w:kern w:val="1"/>
          <w:lang w:val="ru-RU"/>
        </w:rPr>
      </w:pPr>
    </w:p>
    <w:p w:rsidR="007E0B1A" w:rsidRPr="00E33F91" w:rsidRDefault="007E0B1A" w:rsidP="00CB31F5">
      <w:pPr>
        <w:widowControl w:val="0"/>
        <w:suppressAutoHyphens/>
        <w:autoSpaceDE w:val="0"/>
        <w:autoSpaceDN w:val="0"/>
        <w:adjustRightInd w:val="0"/>
        <w:jc w:val="center"/>
        <w:rPr>
          <w:rFonts w:ascii="Arial" w:hAnsi="Arial" w:cs="Arial"/>
          <w:b/>
          <w:bCs/>
          <w:kern w:val="1"/>
          <w:lang w:val="ru-RU"/>
        </w:rPr>
      </w:pPr>
    </w:p>
    <w:p w:rsidR="00C52B2F" w:rsidRPr="00E33F91" w:rsidRDefault="00C52B2F" w:rsidP="00CB31F5">
      <w:pPr>
        <w:widowControl w:val="0"/>
        <w:suppressAutoHyphens/>
        <w:autoSpaceDE w:val="0"/>
        <w:autoSpaceDN w:val="0"/>
        <w:adjustRightInd w:val="0"/>
        <w:jc w:val="center"/>
        <w:rPr>
          <w:rFonts w:ascii="Arial" w:hAnsi="Arial" w:cs="Arial"/>
          <w:b/>
          <w:bCs/>
          <w:kern w:val="1"/>
          <w:lang w:val="ru-RU"/>
        </w:rPr>
      </w:pPr>
    </w:p>
    <w:p w:rsidR="00A52C06" w:rsidRPr="00E33F91" w:rsidRDefault="00A52C06" w:rsidP="00CB31F5">
      <w:pPr>
        <w:widowControl w:val="0"/>
        <w:suppressAutoHyphens/>
        <w:autoSpaceDE w:val="0"/>
        <w:autoSpaceDN w:val="0"/>
        <w:adjustRightInd w:val="0"/>
        <w:jc w:val="center"/>
        <w:rPr>
          <w:rFonts w:ascii="Arial" w:hAnsi="Arial" w:cs="Arial"/>
          <w:b/>
          <w:bCs/>
          <w:kern w:val="1"/>
          <w:lang w:val="ru-RU"/>
        </w:rPr>
      </w:pPr>
    </w:p>
    <w:p w:rsidR="00C52B2F" w:rsidRPr="00E33F91" w:rsidRDefault="00C52B2F" w:rsidP="00CB31F5">
      <w:pPr>
        <w:widowControl w:val="0"/>
        <w:suppressAutoHyphens/>
        <w:autoSpaceDE w:val="0"/>
        <w:autoSpaceDN w:val="0"/>
        <w:adjustRightInd w:val="0"/>
        <w:jc w:val="center"/>
        <w:rPr>
          <w:rFonts w:ascii="Arial" w:hAnsi="Arial" w:cs="Arial"/>
          <w:b/>
          <w:bCs/>
          <w:kern w:val="1"/>
          <w:lang w:val="ru-RU"/>
        </w:rPr>
      </w:pPr>
    </w:p>
    <w:p w:rsidR="00242414" w:rsidRPr="00E33F91" w:rsidRDefault="00242414" w:rsidP="00CB31F5">
      <w:pPr>
        <w:widowControl w:val="0"/>
        <w:suppressAutoHyphens/>
        <w:autoSpaceDE w:val="0"/>
        <w:autoSpaceDN w:val="0"/>
        <w:adjustRightInd w:val="0"/>
        <w:jc w:val="center"/>
        <w:rPr>
          <w:rFonts w:ascii="Arial" w:hAnsi="Arial" w:cs="Arial"/>
          <w:b/>
          <w:bCs/>
          <w:kern w:val="1"/>
          <w:lang w:val="ru-RU"/>
        </w:rPr>
      </w:pPr>
    </w:p>
    <w:p w:rsidR="00242414" w:rsidRPr="00E33F91" w:rsidRDefault="00242414" w:rsidP="00CB31F5">
      <w:pPr>
        <w:widowControl w:val="0"/>
        <w:suppressAutoHyphens/>
        <w:autoSpaceDE w:val="0"/>
        <w:autoSpaceDN w:val="0"/>
        <w:adjustRightInd w:val="0"/>
        <w:jc w:val="center"/>
        <w:rPr>
          <w:rFonts w:ascii="Arial" w:hAnsi="Arial" w:cs="Arial"/>
          <w:b/>
          <w:bCs/>
          <w:kern w:val="1"/>
          <w:lang w:val="ru-RU"/>
        </w:rPr>
      </w:pPr>
    </w:p>
    <w:p w:rsidR="00242414" w:rsidRPr="00E33F91" w:rsidRDefault="00242414" w:rsidP="00CB31F5">
      <w:pPr>
        <w:widowControl w:val="0"/>
        <w:suppressAutoHyphens/>
        <w:autoSpaceDE w:val="0"/>
        <w:autoSpaceDN w:val="0"/>
        <w:adjustRightInd w:val="0"/>
        <w:jc w:val="center"/>
        <w:rPr>
          <w:rFonts w:ascii="Arial" w:hAnsi="Arial" w:cs="Arial"/>
          <w:b/>
          <w:bCs/>
          <w:kern w:val="1"/>
          <w:lang w:val="ru-RU"/>
        </w:rPr>
      </w:pPr>
    </w:p>
    <w:p w:rsidR="007E0B1A" w:rsidRPr="00E33F91" w:rsidRDefault="007E0B1A" w:rsidP="00CB31F5">
      <w:pPr>
        <w:widowControl w:val="0"/>
        <w:suppressAutoHyphens/>
        <w:autoSpaceDE w:val="0"/>
        <w:autoSpaceDN w:val="0"/>
        <w:adjustRightInd w:val="0"/>
        <w:jc w:val="center"/>
        <w:rPr>
          <w:rFonts w:ascii="Arial" w:hAnsi="Arial" w:cs="Arial"/>
          <w:b/>
          <w:bCs/>
          <w:kern w:val="1"/>
          <w:lang w:val="ru-RU"/>
        </w:rPr>
      </w:pPr>
    </w:p>
    <w:p w:rsidR="007E0B1A" w:rsidRPr="00E33F91" w:rsidRDefault="007E0B1A" w:rsidP="00CB31F5">
      <w:pPr>
        <w:widowControl w:val="0"/>
        <w:suppressAutoHyphens/>
        <w:autoSpaceDE w:val="0"/>
        <w:autoSpaceDN w:val="0"/>
        <w:adjustRightInd w:val="0"/>
        <w:jc w:val="center"/>
        <w:rPr>
          <w:rFonts w:ascii="Arial" w:hAnsi="Arial" w:cs="Arial"/>
          <w:b/>
          <w:bCs/>
          <w:kern w:val="1"/>
          <w:lang w:val="ru-RU"/>
        </w:rPr>
      </w:pPr>
    </w:p>
    <w:p w:rsidR="007E0B1A" w:rsidRPr="00E33F91" w:rsidRDefault="007E0B1A" w:rsidP="00CB31F5">
      <w:pPr>
        <w:widowControl w:val="0"/>
        <w:autoSpaceDE w:val="0"/>
        <w:autoSpaceDN w:val="0"/>
        <w:adjustRightInd w:val="0"/>
        <w:jc w:val="center"/>
        <w:outlineLvl w:val="4"/>
        <w:rPr>
          <w:rFonts w:ascii="Arial" w:hAnsi="Arial" w:cs="Arial"/>
          <w:b/>
          <w:bCs/>
          <w:lang w:val="ru-RU"/>
        </w:rPr>
      </w:pPr>
      <w:r w:rsidRPr="00E33F91">
        <w:rPr>
          <w:rFonts w:ascii="Arial" w:hAnsi="Arial" w:cs="Arial"/>
          <w:b/>
          <w:bCs/>
          <w:lang w:val="ru-RU"/>
        </w:rPr>
        <w:t>Минск</w:t>
      </w:r>
    </w:p>
    <w:p w:rsidR="007E0B1A" w:rsidRPr="00E33F91" w:rsidRDefault="007E0B1A" w:rsidP="00CB31F5">
      <w:pPr>
        <w:widowControl w:val="0"/>
        <w:autoSpaceDE w:val="0"/>
        <w:autoSpaceDN w:val="0"/>
        <w:adjustRightInd w:val="0"/>
        <w:jc w:val="center"/>
        <w:outlineLvl w:val="4"/>
        <w:rPr>
          <w:rFonts w:ascii="Arial" w:hAnsi="Arial" w:cs="Arial"/>
          <w:b/>
          <w:bCs/>
          <w:lang w:val="ru-RU"/>
        </w:rPr>
      </w:pPr>
      <w:r w:rsidRPr="00E33F91">
        <w:rPr>
          <w:rFonts w:ascii="Arial" w:hAnsi="Arial" w:cs="Arial"/>
          <w:b/>
          <w:bCs/>
          <w:lang w:val="ru-RU"/>
        </w:rPr>
        <w:t>Евразийский совет по стандартизации, метрологии и сертификации</w:t>
      </w:r>
    </w:p>
    <w:p w:rsidR="007E0B1A" w:rsidRPr="00E33F91" w:rsidRDefault="00656677" w:rsidP="00CB31F5">
      <w:pPr>
        <w:widowControl w:val="0"/>
        <w:autoSpaceDE w:val="0"/>
        <w:autoSpaceDN w:val="0"/>
        <w:adjustRightInd w:val="0"/>
        <w:jc w:val="center"/>
        <w:outlineLvl w:val="4"/>
        <w:rPr>
          <w:rFonts w:ascii="Arial" w:hAnsi="Arial" w:cs="Arial"/>
          <w:b/>
          <w:bCs/>
          <w:lang w:val="ru-RU"/>
        </w:rPr>
      </w:pPr>
      <w:r w:rsidRPr="00E33F91">
        <w:rPr>
          <w:rFonts w:ascii="Arial" w:hAnsi="Arial" w:cs="Arial"/>
          <w:b/>
          <w:bCs/>
          <w:lang w:val="ru-RU"/>
        </w:rPr>
        <w:t>20</w:t>
      </w:r>
      <w:r w:rsidR="007F46BD" w:rsidRPr="00E33F91">
        <w:rPr>
          <w:rFonts w:ascii="Arial" w:hAnsi="Arial" w:cs="Arial"/>
          <w:b/>
          <w:bCs/>
          <w:lang w:val="ru-RU"/>
        </w:rPr>
        <w:t>20</w:t>
      </w:r>
    </w:p>
    <w:p w:rsidR="007E0B1A" w:rsidRPr="00E33F91" w:rsidRDefault="007E0B1A" w:rsidP="00656677">
      <w:pPr>
        <w:spacing w:after="60" w:line="360" w:lineRule="auto"/>
        <w:jc w:val="center"/>
        <w:outlineLvl w:val="7"/>
        <w:rPr>
          <w:rFonts w:ascii="Arial" w:hAnsi="Arial" w:cs="Arial"/>
          <w:b/>
          <w:bCs/>
          <w:sz w:val="28"/>
          <w:szCs w:val="28"/>
          <w:lang w:val="ru-RU"/>
        </w:rPr>
      </w:pPr>
      <w:r w:rsidRPr="00E33F91">
        <w:rPr>
          <w:i/>
          <w:iCs/>
          <w:sz w:val="20"/>
          <w:szCs w:val="20"/>
          <w:lang w:val="ru-RU"/>
        </w:rPr>
        <w:br w:type="page"/>
      </w:r>
      <w:r w:rsidRPr="00E33F91">
        <w:rPr>
          <w:rFonts w:ascii="Arial" w:hAnsi="Arial" w:cs="Arial"/>
          <w:b/>
          <w:bCs/>
          <w:sz w:val="28"/>
          <w:szCs w:val="28"/>
          <w:lang w:val="ru-RU"/>
        </w:rPr>
        <w:lastRenderedPageBreak/>
        <w:t>Предисловие</w:t>
      </w:r>
    </w:p>
    <w:p w:rsidR="007E0B1A" w:rsidRPr="00E33F91" w:rsidRDefault="007E0B1A" w:rsidP="00CB31F5">
      <w:pPr>
        <w:widowControl w:val="0"/>
        <w:shd w:val="clear" w:color="auto" w:fill="FFFFFF"/>
        <w:autoSpaceDE w:val="0"/>
        <w:autoSpaceDN w:val="0"/>
        <w:adjustRightInd w:val="0"/>
        <w:spacing w:line="360" w:lineRule="auto"/>
        <w:ind w:firstLine="720"/>
        <w:jc w:val="both"/>
        <w:rPr>
          <w:rFonts w:ascii="Arial" w:hAnsi="Arial" w:cs="Arial"/>
          <w:lang w:val="ru-RU"/>
        </w:rPr>
      </w:pPr>
      <w:r w:rsidRPr="00E33F91">
        <w:rPr>
          <w:rFonts w:ascii="Arial" w:hAnsi="Arial" w:cs="Arial"/>
          <w:lang w:val="ru-RU"/>
        </w:rPr>
        <w:t>Евразийский совет по стандартизации, метрологии и сертификации (ЕАСС) представляет собой региональное объединение национальных органов по стандартизации государств, входящих в Содружество Независимых Государств. В дальнейшем возможно вступление в ЕАСС национальных органов по стандартизации других государств.</w:t>
      </w:r>
    </w:p>
    <w:p w:rsidR="007E0B1A" w:rsidRPr="00E33F91" w:rsidRDefault="007E0B1A" w:rsidP="00CB31F5">
      <w:pPr>
        <w:widowControl w:val="0"/>
        <w:shd w:val="clear" w:color="auto" w:fill="FFFFFF"/>
        <w:autoSpaceDE w:val="0"/>
        <w:autoSpaceDN w:val="0"/>
        <w:adjustRightInd w:val="0"/>
        <w:spacing w:line="360" w:lineRule="auto"/>
        <w:ind w:firstLine="720"/>
        <w:jc w:val="both"/>
        <w:rPr>
          <w:rFonts w:ascii="Arial" w:hAnsi="Arial" w:cs="Arial"/>
          <w:lang w:val="ru-RU"/>
        </w:rPr>
      </w:pPr>
      <w:r w:rsidRPr="00E33F91">
        <w:rPr>
          <w:rFonts w:ascii="Arial" w:hAnsi="Arial" w:cs="Arial"/>
          <w:lang w:val="ru-RU"/>
        </w:rPr>
        <w:t xml:space="preserve">Цели, основные принципы и </w:t>
      </w:r>
      <w:r w:rsidR="008323EA" w:rsidRPr="00E33F91">
        <w:rPr>
          <w:rFonts w:ascii="Arial" w:hAnsi="Arial" w:cs="Arial"/>
          <w:lang w:val="ru-RU"/>
        </w:rPr>
        <w:t>общие правила</w:t>
      </w:r>
      <w:r w:rsidRPr="00E33F91">
        <w:rPr>
          <w:rFonts w:ascii="Arial" w:hAnsi="Arial" w:cs="Arial"/>
          <w:lang w:val="ru-RU"/>
        </w:rPr>
        <w:t xml:space="preserve"> проведения работ по межгосударственной стандартизации установлены ГОСТ 1.0 «Межгосударственная система стандартизации. Основные положения» и ГОСТ 1.2 «Межгосударственная система стандартизации. Стандарты межгосударственные, правила и рекомендации по межгосударственной стандартизации. Правила разработки, принятия, обновления и отмены»</w:t>
      </w:r>
    </w:p>
    <w:p w:rsidR="007E0B1A" w:rsidRPr="00E33F91" w:rsidRDefault="007E0B1A" w:rsidP="00CB31F5">
      <w:pPr>
        <w:widowControl w:val="0"/>
        <w:autoSpaceDE w:val="0"/>
        <w:autoSpaceDN w:val="0"/>
        <w:adjustRightInd w:val="0"/>
        <w:spacing w:line="360" w:lineRule="auto"/>
        <w:ind w:left="24" w:right="9" w:firstLine="513"/>
        <w:jc w:val="both"/>
        <w:rPr>
          <w:rFonts w:ascii="Arial" w:hAnsi="Arial" w:cs="Arial"/>
          <w:lang w:val="ru-RU"/>
        </w:rPr>
      </w:pPr>
    </w:p>
    <w:p w:rsidR="007E0B1A" w:rsidRPr="00E33F91" w:rsidRDefault="007E0B1A" w:rsidP="00CB31F5">
      <w:pPr>
        <w:widowControl w:val="0"/>
        <w:autoSpaceDE w:val="0"/>
        <w:autoSpaceDN w:val="0"/>
        <w:adjustRightInd w:val="0"/>
        <w:spacing w:line="360" w:lineRule="auto"/>
        <w:ind w:firstLine="700"/>
        <w:rPr>
          <w:rFonts w:ascii="Arial" w:hAnsi="Arial" w:cs="Arial"/>
          <w:b/>
          <w:bCs/>
          <w:lang w:val="ru-RU"/>
        </w:rPr>
      </w:pPr>
      <w:r w:rsidRPr="00E33F91">
        <w:rPr>
          <w:rFonts w:ascii="Arial" w:hAnsi="Arial" w:cs="Arial"/>
          <w:b/>
          <w:bCs/>
          <w:lang w:val="ru-RU"/>
        </w:rPr>
        <w:t>Сведения о стандарте</w:t>
      </w:r>
    </w:p>
    <w:p w:rsidR="007E0B1A" w:rsidRPr="00E33F91" w:rsidRDefault="007E0B1A" w:rsidP="00CB31F5">
      <w:pPr>
        <w:widowControl w:val="0"/>
        <w:tabs>
          <w:tab w:val="left" w:pos="-1985"/>
        </w:tabs>
        <w:autoSpaceDE w:val="0"/>
        <w:autoSpaceDN w:val="0"/>
        <w:adjustRightInd w:val="0"/>
        <w:spacing w:line="360" w:lineRule="auto"/>
        <w:ind w:firstLine="700"/>
        <w:jc w:val="both"/>
        <w:rPr>
          <w:rFonts w:ascii="Arial" w:hAnsi="Arial" w:cs="Arial"/>
          <w:lang w:val="ru-RU"/>
        </w:rPr>
      </w:pPr>
      <w:r w:rsidRPr="00E33F91">
        <w:rPr>
          <w:rFonts w:ascii="Arial" w:hAnsi="Arial" w:cs="Arial"/>
          <w:lang w:val="ru-RU"/>
        </w:rPr>
        <w:t>1</w:t>
      </w:r>
      <w:r w:rsidRPr="00E33F91">
        <w:rPr>
          <w:rFonts w:ascii="Arial" w:hAnsi="Arial" w:cs="Arial"/>
        </w:rPr>
        <w:t> </w:t>
      </w:r>
      <w:r w:rsidR="006A17FF" w:rsidRPr="00E33F91">
        <w:rPr>
          <w:rFonts w:ascii="Arial" w:hAnsi="Arial" w:cs="Arial"/>
          <w:lang w:val="ru-RU"/>
        </w:rPr>
        <w:t>РАЗРАБОТАН</w:t>
      </w:r>
      <w:r w:rsidR="00101189" w:rsidRPr="00E33F91">
        <w:rPr>
          <w:rFonts w:ascii="Arial" w:hAnsi="Arial" w:cs="Arial"/>
          <w:lang w:val="ru-RU"/>
        </w:rPr>
        <w:t xml:space="preserve"> </w:t>
      </w:r>
      <w:r w:rsidR="00F21563" w:rsidRPr="00E33F91">
        <w:rPr>
          <w:rFonts w:ascii="Arial" w:hAnsi="Arial" w:cs="Arial"/>
          <w:lang w:val="ru-RU"/>
        </w:rPr>
        <w:t xml:space="preserve">Акционерным обществом «Диэлектрические кабельные системы» (АО </w:t>
      </w:r>
      <w:r w:rsidR="00242414" w:rsidRPr="00E33F91">
        <w:rPr>
          <w:rFonts w:ascii="Arial" w:hAnsi="Arial" w:cs="Arial"/>
          <w:lang w:val="ru-RU"/>
        </w:rPr>
        <w:t>«</w:t>
      </w:r>
      <w:r w:rsidR="00F21563" w:rsidRPr="00E33F91">
        <w:rPr>
          <w:rFonts w:ascii="Arial" w:hAnsi="Arial" w:cs="Arial"/>
          <w:lang w:val="ru-RU"/>
        </w:rPr>
        <w:t>ДКС</w:t>
      </w:r>
      <w:r w:rsidR="00242414" w:rsidRPr="00E33F91">
        <w:rPr>
          <w:rFonts w:ascii="Arial" w:hAnsi="Arial" w:cs="Arial"/>
          <w:lang w:val="ru-RU"/>
        </w:rPr>
        <w:t>»</w:t>
      </w:r>
      <w:r w:rsidR="00F21563" w:rsidRPr="00E33F91">
        <w:rPr>
          <w:rFonts w:ascii="Arial" w:hAnsi="Arial" w:cs="Arial"/>
          <w:lang w:val="ru-RU"/>
        </w:rPr>
        <w:t>)</w:t>
      </w:r>
      <w:r w:rsidR="00FE47F2" w:rsidRPr="00E33F91">
        <w:rPr>
          <w:rFonts w:ascii="Arial" w:hAnsi="Arial" w:cs="Arial"/>
          <w:lang w:val="ru-RU"/>
        </w:rPr>
        <w:t xml:space="preserve"> </w:t>
      </w:r>
    </w:p>
    <w:p w:rsidR="007E0B1A" w:rsidRPr="00E33F91" w:rsidRDefault="007E0B1A" w:rsidP="003A765A">
      <w:pPr>
        <w:widowControl w:val="0"/>
        <w:tabs>
          <w:tab w:val="left" w:pos="-1985"/>
        </w:tabs>
        <w:autoSpaceDE w:val="0"/>
        <w:autoSpaceDN w:val="0"/>
        <w:adjustRightInd w:val="0"/>
        <w:spacing w:line="360" w:lineRule="auto"/>
        <w:ind w:firstLine="700"/>
        <w:jc w:val="both"/>
        <w:rPr>
          <w:rFonts w:ascii="Arial" w:hAnsi="Arial" w:cs="Arial"/>
          <w:lang w:val="ru-RU"/>
        </w:rPr>
      </w:pPr>
      <w:r w:rsidRPr="00E33F91">
        <w:rPr>
          <w:rFonts w:ascii="Arial" w:hAnsi="Arial" w:cs="Arial"/>
          <w:lang w:val="ru-RU"/>
        </w:rPr>
        <w:t>2</w:t>
      </w:r>
      <w:r w:rsidRPr="00E33F91">
        <w:rPr>
          <w:rFonts w:ascii="Arial" w:hAnsi="Arial" w:cs="Arial"/>
        </w:rPr>
        <w:t> </w:t>
      </w:r>
      <w:r w:rsidRPr="00E33F91">
        <w:rPr>
          <w:rFonts w:ascii="Arial" w:hAnsi="Arial" w:cs="Arial"/>
          <w:lang w:val="ru-RU"/>
        </w:rPr>
        <w:t xml:space="preserve">ВНЕСЕН </w:t>
      </w:r>
      <w:r w:rsidR="00656677" w:rsidRPr="00E33F91">
        <w:rPr>
          <w:rFonts w:ascii="Arial" w:hAnsi="Arial" w:cs="Arial"/>
          <w:lang w:val="ru-RU"/>
        </w:rPr>
        <w:t>Федеральным агентством по техническому регулированию и метрологии</w:t>
      </w:r>
    </w:p>
    <w:p w:rsidR="007E0B1A" w:rsidRPr="00E33F91" w:rsidRDefault="007E0B1A" w:rsidP="00CB31F5">
      <w:pPr>
        <w:widowControl w:val="0"/>
        <w:tabs>
          <w:tab w:val="left" w:pos="-1985"/>
        </w:tabs>
        <w:autoSpaceDE w:val="0"/>
        <w:autoSpaceDN w:val="0"/>
        <w:adjustRightInd w:val="0"/>
        <w:spacing w:line="360" w:lineRule="auto"/>
        <w:ind w:firstLine="700"/>
        <w:jc w:val="both"/>
        <w:rPr>
          <w:rFonts w:ascii="Arial" w:hAnsi="Arial" w:cs="Arial"/>
          <w:lang w:val="ru-RU"/>
        </w:rPr>
      </w:pPr>
      <w:r w:rsidRPr="00E33F91">
        <w:rPr>
          <w:rFonts w:ascii="Arial" w:hAnsi="Arial" w:cs="Arial"/>
          <w:lang w:val="ru-RU"/>
        </w:rPr>
        <w:t>3</w:t>
      </w:r>
      <w:r w:rsidRPr="00E33F91">
        <w:rPr>
          <w:rFonts w:ascii="Arial" w:hAnsi="Arial" w:cs="Arial"/>
        </w:rPr>
        <w:t> </w:t>
      </w:r>
      <w:r w:rsidRPr="00E33F91">
        <w:rPr>
          <w:rFonts w:ascii="Arial" w:hAnsi="Arial" w:cs="Arial"/>
          <w:lang w:val="ru-RU"/>
        </w:rPr>
        <w:t xml:space="preserve">ПРИНЯТ Евразийским советом по стандартизации, метрологии и сертификации (протокол от </w:t>
      </w:r>
      <w:r w:rsidR="00101189" w:rsidRPr="00E33F91">
        <w:rPr>
          <w:rFonts w:ascii="Arial" w:hAnsi="Arial" w:cs="Arial"/>
          <w:lang w:val="ru-RU"/>
        </w:rPr>
        <w:t xml:space="preserve">                     </w:t>
      </w:r>
      <w:r w:rsidR="00016839" w:rsidRPr="00E33F91">
        <w:rPr>
          <w:rFonts w:ascii="Arial" w:hAnsi="Arial" w:cs="Arial"/>
          <w:lang w:val="ru-RU"/>
        </w:rPr>
        <w:t xml:space="preserve">     </w:t>
      </w:r>
      <w:r w:rsidR="00101189" w:rsidRPr="00E33F91">
        <w:rPr>
          <w:rFonts w:ascii="Arial" w:hAnsi="Arial" w:cs="Arial"/>
          <w:lang w:val="ru-RU"/>
        </w:rPr>
        <w:t xml:space="preserve">         </w:t>
      </w:r>
      <w:r w:rsidRPr="00E33F91">
        <w:rPr>
          <w:rFonts w:ascii="Arial" w:hAnsi="Arial" w:cs="Arial"/>
          <w:lang w:val="ru-RU"/>
        </w:rPr>
        <w:t xml:space="preserve"> </w:t>
      </w:r>
      <w:r w:rsidR="00BB368C" w:rsidRPr="00E33F91">
        <w:rPr>
          <w:rFonts w:ascii="Arial" w:hAnsi="Arial" w:cs="Arial"/>
          <w:lang w:val="ru-RU"/>
        </w:rPr>
        <w:t>20</w:t>
      </w:r>
      <w:r w:rsidR="00786CD3" w:rsidRPr="00E33F91">
        <w:rPr>
          <w:rFonts w:ascii="Arial" w:hAnsi="Arial" w:cs="Arial"/>
          <w:lang w:val="ru-RU"/>
        </w:rPr>
        <w:t>20</w:t>
      </w:r>
      <w:r w:rsidR="00BB368C" w:rsidRPr="00E33F91">
        <w:rPr>
          <w:rFonts w:ascii="Arial" w:hAnsi="Arial" w:cs="Arial"/>
          <w:lang w:val="ru-RU"/>
        </w:rPr>
        <w:t xml:space="preserve"> </w:t>
      </w:r>
      <w:r w:rsidRPr="00E33F91">
        <w:rPr>
          <w:rFonts w:ascii="Arial" w:hAnsi="Arial" w:cs="Arial"/>
          <w:lang w:val="ru-RU"/>
        </w:rPr>
        <w:t xml:space="preserve">г. № </w:t>
      </w:r>
      <w:r w:rsidR="00101189" w:rsidRPr="00E33F91">
        <w:rPr>
          <w:rFonts w:ascii="Arial" w:hAnsi="Arial" w:cs="Arial"/>
          <w:lang w:val="ru-RU"/>
        </w:rPr>
        <w:t xml:space="preserve">               </w:t>
      </w:r>
      <w:r w:rsidR="00F21563" w:rsidRPr="00E33F91">
        <w:rPr>
          <w:rFonts w:ascii="Arial" w:hAnsi="Arial" w:cs="Arial"/>
          <w:lang w:val="ru-RU"/>
        </w:rPr>
        <w:t xml:space="preserve">  </w:t>
      </w:r>
      <w:r w:rsidR="00101189" w:rsidRPr="00E33F91">
        <w:rPr>
          <w:rFonts w:ascii="Arial" w:hAnsi="Arial" w:cs="Arial"/>
          <w:lang w:val="ru-RU"/>
        </w:rPr>
        <w:t xml:space="preserve">    </w:t>
      </w:r>
      <w:proofErr w:type="gramStart"/>
      <w:r w:rsidR="00101189" w:rsidRPr="00E33F91">
        <w:rPr>
          <w:rFonts w:ascii="Arial" w:hAnsi="Arial" w:cs="Arial"/>
          <w:lang w:val="ru-RU"/>
        </w:rPr>
        <w:t xml:space="preserve">  </w:t>
      </w:r>
      <w:r w:rsidR="00F21563" w:rsidRPr="00E33F91">
        <w:rPr>
          <w:rFonts w:ascii="Arial" w:hAnsi="Arial" w:cs="Arial"/>
          <w:lang w:val="ru-RU"/>
        </w:rPr>
        <w:t>)</w:t>
      </w:r>
      <w:proofErr w:type="gramEnd"/>
    </w:p>
    <w:p w:rsidR="00101189" w:rsidRPr="00E33F91" w:rsidRDefault="007E0B1A" w:rsidP="00101189">
      <w:pPr>
        <w:widowControl w:val="0"/>
        <w:autoSpaceDE w:val="0"/>
        <w:autoSpaceDN w:val="0"/>
        <w:adjustRightInd w:val="0"/>
        <w:spacing w:line="360" w:lineRule="auto"/>
        <w:ind w:firstLine="700"/>
        <w:jc w:val="both"/>
        <w:rPr>
          <w:lang w:val="ru-RU"/>
        </w:rPr>
      </w:pPr>
      <w:r w:rsidRPr="00E33F91">
        <w:rPr>
          <w:rFonts w:ascii="Arial" w:hAnsi="Arial" w:cs="Arial"/>
          <w:lang w:val="ru-RU"/>
        </w:rPr>
        <w:t>За</w:t>
      </w:r>
      <w:r w:rsidRPr="00E33F91">
        <w:rPr>
          <w:rFonts w:ascii="Arial" w:hAnsi="Arial" w:cs="Arial"/>
        </w:rPr>
        <w:t xml:space="preserve"> </w:t>
      </w:r>
      <w:r w:rsidRPr="00E33F91">
        <w:rPr>
          <w:rFonts w:ascii="Arial" w:hAnsi="Arial" w:cs="Arial"/>
          <w:lang w:val="ru-RU"/>
        </w:rPr>
        <w:t>принятие</w:t>
      </w:r>
      <w:r w:rsidRPr="00E33F91">
        <w:rPr>
          <w:rFonts w:ascii="Arial" w:hAnsi="Arial" w:cs="Arial"/>
        </w:rPr>
        <w:t xml:space="preserve"> </w:t>
      </w:r>
      <w:r w:rsidRPr="00E33F91">
        <w:rPr>
          <w:rFonts w:ascii="Arial" w:hAnsi="Arial" w:cs="Arial"/>
          <w:lang w:val="ru-RU"/>
        </w:rPr>
        <w:t>проголосовали</w:t>
      </w:r>
      <w:r w:rsidRPr="00E33F91">
        <w:rPr>
          <w:rFonts w:ascii="Arial" w:hAnsi="Arial" w:cs="Arial"/>
        </w:rPr>
        <w:t>:</w:t>
      </w:r>
    </w:p>
    <w:tbl>
      <w:tblPr>
        <w:tblpPr w:leftFromText="181" w:rightFromText="181" w:vertAnchor="text" w:horzAnchor="margin" w:tblpY="1"/>
        <w:tblW w:w="4988" w:type="pct"/>
        <w:tblLayout w:type="fixed"/>
        <w:tblCellMar>
          <w:left w:w="40" w:type="dxa"/>
          <w:right w:w="40" w:type="dxa"/>
        </w:tblCellMar>
        <w:tblLook w:val="0000" w:firstRow="0" w:lastRow="0" w:firstColumn="0" w:lastColumn="0" w:noHBand="0" w:noVBand="0"/>
      </w:tblPr>
      <w:tblGrid>
        <w:gridCol w:w="2989"/>
        <w:gridCol w:w="1827"/>
        <w:gridCol w:w="4874"/>
      </w:tblGrid>
      <w:tr w:rsidR="00656677" w:rsidRPr="008F3F7A" w:rsidTr="00656677">
        <w:trPr>
          <w:trHeight w:val="20"/>
        </w:trPr>
        <w:tc>
          <w:tcPr>
            <w:tcW w:w="3017" w:type="dxa"/>
            <w:tcBorders>
              <w:top w:val="single" w:sz="4" w:space="0" w:color="auto"/>
              <w:left w:val="single" w:sz="4" w:space="0" w:color="auto"/>
              <w:bottom w:val="double" w:sz="4" w:space="0" w:color="auto"/>
              <w:right w:val="single" w:sz="4" w:space="0" w:color="auto"/>
            </w:tcBorders>
            <w:shd w:val="clear" w:color="auto" w:fill="FFFFFF"/>
          </w:tcPr>
          <w:p w:rsidR="00656677" w:rsidRPr="00E33F91" w:rsidRDefault="00656677" w:rsidP="00656677">
            <w:pPr>
              <w:pStyle w:val="13"/>
              <w:spacing w:after="0"/>
              <w:ind w:firstLine="0"/>
              <w:jc w:val="center"/>
              <w:rPr>
                <w:sz w:val="24"/>
                <w:szCs w:val="24"/>
              </w:rPr>
            </w:pPr>
            <w:r w:rsidRPr="00E33F91">
              <w:rPr>
                <w:sz w:val="24"/>
                <w:szCs w:val="24"/>
              </w:rPr>
              <w:t>Краткое наименование страны по МК (ISO 3166) 004–97</w:t>
            </w:r>
          </w:p>
        </w:tc>
        <w:tc>
          <w:tcPr>
            <w:tcW w:w="1843" w:type="dxa"/>
            <w:tcBorders>
              <w:top w:val="single" w:sz="4" w:space="0" w:color="auto"/>
              <w:left w:val="single" w:sz="4" w:space="0" w:color="auto"/>
              <w:bottom w:val="double" w:sz="4" w:space="0" w:color="auto"/>
              <w:right w:val="single" w:sz="4" w:space="0" w:color="auto"/>
            </w:tcBorders>
            <w:shd w:val="clear" w:color="auto" w:fill="FFFFFF"/>
          </w:tcPr>
          <w:p w:rsidR="00656677" w:rsidRPr="00E33F91" w:rsidRDefault="00656677" w:rsidP="00656677">
            <w:pPr>
              <w:pStyle w:val="13"/>
              <w:spacing w:after="0"/>
              <w:ind w:firstLine="0"/>
              <w:jc w:val="center"/>
              <w:rPr>
                <w:sz w:val="24"/>
                <w:szCs w:val="24"/>
              </w:rPr>
            </w:pPr>
            <w:r w:rsidRPr="00E33F91">
              <w:rPr>
                <w:sz w:val="24"/>
                <w:szCs w:val="24"/>
              </w:rPr>
              <w:t>Код страны по МК (ISO 3166) 004–97</w:t>
            </w:r>
          </w:p>
        </w:tc>
        <w:tc>
          <w:tcPr>
            <w:tcW w:w="4919" w:type="dxa"/>
            <w:tcBorders>
              <w:top w:val="single" w:sz="4" w:space="0" w:color="auto"/>
              <w:left w:val="single" w:sz="4" w:space="0" w:color="auto"/>
              <w:bottom w:val="double" w:sz="4" w:space="0" w:color="auto"/>
              <w:right w:val="single" w:sz="4" w:space="0" w:color="auto"/>
            </w:tcBorders>
            <w:shd w:val="clear" w:color="auto" w:fill="FFFFFF"/>
          </w:tcPr>
          <w:p w:rsidR="00656677" w:rsidRPr="00E33F91" w:rsidRDefault="00656677" w:rsidP="00656677">
            <w:pPr>
              <w:pStyle w:val="13"/>
              <w:spacing w:after="0"/>
              <w:ind w:firstLine="0"/>
              <w:jc w:val="center"/>
              <w:rPr>
                <w:sz w:val="24"/>
                <w:szCs w:val="24"/>
              </w:rPr>
            </w:pPr>
            <w:r w:rsidRPr="00E33F91">
              <w:rPr>
                <w:sz w:val="24"/>
                <w:szCs w:val="24"/>
              </w:rPr>
              <w:t>Сокращенное наименование национального органа по стандартизации</w:t>
            </w:r>
          </w:p>
        </w:tc>
      </w:tr>
      <w:tr w:rsidR="00656677" w:rsidRPr="00E33F91" w:rsidTr="00656677">
        <w:trPr>
          <w:trHeight w:val="50"/>
        </w:trPr>
        <w:tc>
          <w:tcPr>
            <w:tcW w:w="3017" w:type="dxa"/>
            <w:tcBorders>
              <w:top w:val="double" w:sz="4" w:space="0" w:color="auto"/>
              <w:left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697"/>
              <w:jc w:val="both"/>
              <w:rPr>
                <w:rFonts w:ascii="Arial" w:hAnsi="Arial" w:cs="Arial"/>
                <w:lang w:val="ru-RU"/>
              </w:rPr>
            </w:pPr>
            <w:r w:rsidRPr="00E33F91">
              <w:rPr>
                <w:rFonts w:ascii="Arial" w:hAnsi="Arial" w:cs="Arial"/>
                <w:lang w:val="ru-RU"/>
              </w:rPr>
              <w:t>Азербайджан</w:t>
            </w:r>
          </w:p>
        </w:tc>
        <w:tc>
          <w:tcPr>
            <w:tcW w:w="1843" w:type="dxa"/>
            <w:tcBorders>
              <w:top w:val="double" w:sz="4" w:space="0" w:color="auto"/>
              <w:left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700"/>
              <w:jc w:val="both"/>
              <w:rPr>
                <w:rFonts w:ascii="Arial" w:hAnsi="Arial" w:cs="Arial"/>
                <w:lang w:val="ru-RU"/>
              </w:rPr>
            </w:pPr>
            <w:r w:rsidRPr="00E33F91">
              <w:rPr>
                <w:rFonts w:ascii="Arial" w:hAnsi="Arial" w:cs="Arial"/>
                <w:lang w:val="ru-RU"/>
              </w:rPr>
              <w:t>AZ</w:t>
            </w:r>
          </w:p>
        </w:tc>
        <w:tc>
          <w:tcPr>
            <w:tcW w:w="4919" w:type="dxa"/>
            <w:tcBorders>
              <w:top w:val="double" w:sz="4" w:space="0" w:color="auto"/>
              <w:left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147"/>
              <w:jc w:val="both"/>
              <w:rPr>
                <w:rFonts w:ascii="Arial" w:hAnsi="Arial" w:cs="Arial"/>
                <w:lang w:val="ru-RU"/>
              </w:rPr>
            </w:pPr>
            <w:proofErr w:type="spellStart"/>
            <w:r w:rsidRPr="00E33F91">
              <w:rPr>
                <w:rFonts w:ascii="Arial" w:hAnsi="Arial" w:cs="Arial"/>
                <w:lang w:val="ru-RU"/>
              </w:rPr>
              <w:t>Азстандарт</w:t>
            </w:r>
            <w:proofErr w:type="spellEnd"/>
          </w:p>
        </w:tc>
      </w:tr>
      <w:tr w:rsidR="00656677" w:rsidRPr="00E33F91" w:rsidTr="00656677">
        <w:trPr>
          <w:trHeight w:val="20"/>
        </w:trPr>
        <w:tc>
          <w:tcPr>
            <w:tcW w:w="3017" w:type="dxa"/>
            <w:tcBorders>
              <w:left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697"/>
              <w:jc w:val="both"/>
              <w:rPr>
                <w:rFonts w:ascii="Arial" w:hAnsi="Arial" w:cs="Arial"/>
                <w:lang w:val="ru-RU"/>
              </w:rPr>
            </w:pPr>
            <w:r w:rsidRPr="00E33F91">
              <w:rPr>
                <w:rFonts w:ascii="Arial" w:hAnsi="Arial" w:cs="Arial"/>
                <w:lang w:val="ru-RU"/>
              </w:rPr>
              <w:t>Армения</w:t>
            </w:r>
          </w:p>
        </w:tc>
        <w:tc>
          <w:tcPr>
            <w:tcW w:w="1843" w:type="dxa"/>
            <w:tcBorders>
              <w:left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700"/>
              <w:jc w:val="both"/>
              <w:rPr>
                <w:rFonts w:ascii="Arial" w:hAnsi="Arial" w:cs="Arial"/>
                <w:lang w:val="ru-RU"/>
              </w:rPr>
            </w:pPr>
            <w:r w:rsidRPr="00E33F91">
              <w:rPr>
                <w:rFonts w:ascii="Arial" w:hAnsi="Arial" w:cs="Arial"/>
                <w:lang w:val="ru-RU"/>
              </w:rPr>
              <w:t>AM</w:t>
            </w:r>
          </w:p>
        </w:tc>
        <w:tc>
          <w:tcPr>
            <w:tcW w:w="4919" w:type="dxa"/>
            <w:tcBorders>
              <w:left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147"/>
              <w:jc w:val="both"/>
              <w:rPr>
                <w:rFonts w:ascii="Arial" w:hAnsi="Arial" w:cs="Arial"/>
                <w:lang w:val="ru-RU"/>
              </w:rPr>
            </w:pPr>
            <w:r w:rsidRPr="00E33F91">
              <w:rPr>
                <w:rFonts w:ascii="Arial" w:hAnsi="Arial" w:cs="Arial"/>
                <w:lang w:val="ru-RU"/>
              </w:rPr>
              <w:t>Минэкономики Республики Армения</w:t>
            </w:r>
          </w:p>
        </w:tc>
      </w:tr>
      <w:tr w:rsidR="00656677" w:rsidRPr="00E33F91" w:rsidTr="00656677">
        <w:trPr>
          <w:trHeight w:val="20"/>
        </w:trPr>
        <w:tc>
          <w:tcPr>
            <w:tcW w:w="3017" w:type="dxa"/>
            <w:tcBorders>
              <w:left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697"/>
              <w:jc w:val="both"/>
              <w:rPr>
                <w:rFonts w:ascii="Arial" w:hAnsi="Arial" w:cs="Arial"/>
                <w:lang w:val="ru-RU"/>
              </w:rPr>
            </w:pPr>
            <w:r w:rsidRPr="00E33F91">
              <w:rPr>
                <w:rFonts w:ascii="Arial" w:hAnsi="Arial" w:cs="Arial"/>
                <w:lang w:val="ru-RU"/>
              </w:rPr>
              <w:t>Беларусь</w:t>
            </w:r>
          </w:p>
        </w:tc>
        <w:tc>
          <w:tcPr>
            <w:tcW w:w="1843" w:type="dxa"/>
            <w:tcBorders>
              <w:left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700"/>
              <w:jc w:val="both"/>
              <w:rPr>
                <w:rFonts w:ascii="Arial" w:hAnsi="Arial" w:cs="Arial"/>
                <w:lang w:val="ru-RU"/>
              </w:rPr>
            </w:pPr>
            <w:r w:rsidRPr="00E33F91">
              <w:rPr>
                <w:rFonts w:ascii="Arial" w:hAnsi="Arial" w:cs="Arial"/>
                <w:lang w:val="ru-RU"/>
              </w:rPr>
              <w:t>BY</w:t>
            </w:r>
          </w:p>
        </w:tc>
        <w:tc>
          <w:tcPr>
            <w:tcW w:w="4919" w:type="dxa"/>
            <w:tcBorders>
              <w:left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147"/>
              <w:jc w:val="both"/>
              <w:rPr>
                <w:rFonts w:ascii="Arial" w:hAnsi="Arial" w:cs="Arial"/>
                <w:lang w:val="ru-RU"/>
              </w:rPr>
            </w:pPr>
            <w:r w:rsidRPr="00E33F91">
              <w:rPr>
                <w:rFonts w:ascii="Arial" w:hAnsi="Arial" w:cs="Arial"/>
                <w:lang w:val="ru-RU"/>
              </w:rPr>
              <w:t>Госстандарт Республики Беларусь</w:t>
            </w:r>
          </w:p>
        </w:tc>
      </w:tr>
      <w:tr w:rsidR="00656677" w:rsidRPr="00E33F91" w:rsidTr="00656677">
        <w:trPr>
          <w:trHeight w:val="20"/>
        </w:trPr>
        <w:tc>
          <w:tcPr>
            <w:tcW w:w="3017" w:type="dxa"/>
            <w:tcBorders>
              <w:left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700"/>
              <w:jc w:val="both"/>
              <w:rPr>
                <w:rFonts w:ascii="Arial" w:hAnsi="Arial" w:cs="Arial"/>
                <w:lang w:val="ru-RU"/>
              </w:rPr>
            </w:pPr>
            <w:r w:rsidRPr="00E33F91">
              <w:rPr>
                <w:rFonts w:ascii="Arial" w:hAnsi="Arial" w:cs="Arial"/>
                <w:lang w:val="ru-RU"/>
              </w:rPr>
              <w:t>Грузия</w:t>
            </w:r>
          </w:p>
        </w:tc>
        <w:tc>
          <w:tcPr>
            <w:tcW w:w="1843" w:type="dxa"/>
            <w:tcBorders>
              <w:left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700"/>
              <w:jc w:val="both"/>
              <w:rPr>
                <w:rFonts w:ascii="Arial" w:hAnsi="Arial" w:cs="Arial"/>
                <w:lang w:val="ru-RU"/>
              </w:rPr>
            </w:pPr>
            <w:r w:rsidRPr="00E33F91">
              <w:rPr>
                <w:rFonts w:ascii="Arial" w:hAnsi="Arial" w:cs="Arial"/>
                <w:lang w:val="ru-RU"/>
              </w:rPr>
              <w:t>GE</w:t>
            </w:r>
          </w:p>
        </w:tc>
        <w:tc>
          <w:tcPr>
            <w:tcW w:w="4919" w:type="dxa"/>
            <w:tcBorders>
              <w:left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147"/>
              <w:jc w:val="both"/>
              <w:rPr>
                <w:rFonts w:ascii="Arial" w:hAnsi="Arial" w:cs="Arial"/>
                <w:lang w:val="ru-RU"/>
              </w:rPr>
            </w:pPr>
            <w:proofErr w:type="spellStart"/>
            <w:r w:rsidRPr="00E33F91">
              <w:rPr>
                <w:rFonts w:ascii="Arial" w:hAnsi="Arial" w:cs="Arial"/>
                <w:lang w:val="ru-RU"/>
              </w:rPr>
              <w:t>Грузстандарт</w:t>
            </w:r>
            <w:proofErr w:type="spellEnd"/>
          </w:p>
        </w:tc>
      </w:tr>
      <w:tr w:rsidR="00656677" w:rsidRPr="00E33F91" w:rsidTr="00656677">
        <w:trPr>
          <w:trHeight w:val="20"/>
        </w:trPr>
        <w:tc>
          <w:tcPr>
            <w:tcW w:w="3017" w:type="dxa"/>
            <w:tcBorders>
              <w:left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700"/>
              <w:jc w:val="both"/>
              <w:rPr>
                <w:rFonts w:ascii="Arial" w:hAnsi="Arial" w:cs="Arial"/>
                <w:lang w:val="ru-RU"/>
              </w:rPr>
            </w:pPr>
            <w:r w:rsidRPr="00E33F91">
              <w:rPr>
                <w:rFonts w:ascii="Arial" w:hAnsi="Arial" w:cs="Arial"/>
                <w:lang w:val="ru-RU"/>
              </w:rPr>
              <w:t>Казахстан</w:t>
            </w:r>
          </w:p>
        </w:tc>
        <w:tc>
          <w:tcPr>
            <w:tcW w:w="1843" w:type="dxa"/>
            <w:tcBorders>
              <w:left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700"/>
              <w:jc w:val="both"/>
              <w:rPr>
                <w:rFonts w:ascii="Arial" w:hAnsi="Arial" w:cs="Arial"/>
                <w:lang w:val="ru-RU"/>
              </w:rPr>
            </w:pPr>
            <w:r w:rsidRPr="00E33F91">
              <w:rPr>
                <w:rFonts w:ascii="Arial" w:hAnsi="Arial" w:cs="Arial"/>
                <w:lang w:val="ru-RU"/>
              </w:rPr>
              <w:t>KZ</w:t>
            </w:r>
          </w:p>
        </w:tc>
        <w:tc>
          <w:tcPr>
            <w:tcW w:w="4919" w:type="dxa"/>
            <w:tcBorders>
              <w:left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147"/>
              <w:jc w:val="both"/>
              <w:rPr>
                <w:rFonts w:ascii="Arial" w:hAnsi="Arial" w:cs="Arial"/>
                <w:lang w:val="ru-RU"/>
              </w:rPr>
            </w:pPr>
            <w:r w:rsidRPr="00E33F91">
              <w:rPr>
                <w:rFonts w:ascii="Arial" w:hAnsi="Arial" w:cs="Arial"/>
                <w:lang w:val="ru-RU"/>
              </w:rPr>
              <w:t>Госстандарт Республики Казахстан</w:t>
            </w:r>
          </w:p>
        </w:tc>
      </w:tr>
      <w:tr w:rsidR="00656677" w:rsidRPr="00E33F91" w:rsidTr="00656677">
        <w:trPr>
          <w:trHeight w:val="20"/>
        </w:trPr>
        <w:tc>
          <w:tcPr>
            <w:tcW w:w="3017" w:type="dxa"/>
            <w:tcBorders>
              <w:left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700"/>
              <w:jc w:val="both"/>
              <w:rPr>
                <w:rFonts w:ascii="Arial" w:hAnsi="Arial" w:cs="Arial"/>
                <w:lang w:val="ru-RU"/>
              </w:rPr>
            </w:pPr>
            <w:r w:rsidRPr="00E33F91">
              <w:rPr>
                <w:rFonts w:ascii="Arial" w:hAnsi="Arial" w:cs="Arial"/>
                <w:lang w:val="ru-RU"/>
              </w:rPr>
              <w:t>Киргизия</w:t>
            </w:r>
          </w:p>
        </w:tc>
        <w:tc>
          <w:tcPr>
            <w:tcW w:w="1843" w:type="dxa"/>
            <w:tcBorders>
              <w:left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700"/>
              <w:jc w:val="both"/>
              <w:rPr>
                <w:rFonts w:ascii="Arial" w:hAnsi="Arial" w:cs="Arial"/>
                <w:lang w:val="ru-RU"/>
              </w:rPr>
            </w:pPr>
            <w:r w:rsidRPr="00E33F91">
              <w:rPr>
                <w:rFonts w:ascii="Arial" w:hAnsi="Arial" w:cs="Arial"/>
                <w:lang w:val="ru-RU"/>
              </w:rPr>
              <w:t>KG</w:t>
            </w:r>
          </w:p>
        </w:tc>
        <w:tc>
          <w:tcPr>
            <w:tcW w:w="4919" w:type="dxa"/>
            <w:tcBorders>
              <w:left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147"/>
              <w:jc w:val="both"/>
              <w:rPr>
                <w:rFonts w:ascii="Arial" w:hAnsi="Arial" w:cs="Arial"/>
                <w:lang w:val="ru-RU"/>
              </w:rPr>
            </w:pPr>
            <w:proofErr w:type="spellStart"/>
            <w:r w:rsidRPr="00E33F91">
              <w:rPr>
                <w:rFonts w:ascii="Arial" w:hAnsi="Arial" w:cs="Arial"/>
                <w:lang w:val="ru-RU"/>
              </w:rPr>
              <w:t>Кыргызстандарт</w:t>
            </w:r>
            <w:proofErr w:type="spellEnd"/>
          </w:p>
        </w:tc>
      </w:tr>
      <w:tr w:rsidR="00656677" w:rsidRPr="00E33F91" w:rsidTr="00656677">
        <w:trPr>
          <w:trHeight w:val="20"/>
        </w:trPr>
        <w:tc>
          <w:tcPr>
            <w:tcW w:w="3017" w:type="dxa"/>
            <w:tcBorders>
              <w:left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700"/>
              <w:jc w:val="both"/>
              <w:rPr>
                <w:rFonts w:ascii="Arial" w:hAnsi="Arial" w:cs="Arial"/>
                <w:lang w:val="ru-RU"/>
              </w:rPr>
            </w:pPr>
            <w:r w:rsidRPr="00E33F91">
              <w:rPr>
                <w:rFonts w:ascii="Arial" w:hAnsi="Arial" w:cs="Arial"/>
                <w:lang w:val="ru-RU"/>
              </w:rPr>
              <w:t>Молдова</w:t>
            </w:r>
          </w:p>
        </w:tc>
        <w:tc>
          <w:tcPr>
            <w:tcW w:w="1843" w:type="dxa"/>
            <w:tcBorders>
              <w:left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700"/>
              <w:jc w:val="both"/>
              <w:rPr>
                <w:rFonts w:ascii="Arial" w:hAnsi="Arial" w:cs="Arial"/>
                <w:lang w:val="ru-RU"/>
              </w:rPr>
            </w:pPr>
            <w:r w:rsidRPr="00E33F91">
              <w:rPr>
                <w:rFonts w:ascii="Arial" w:hAnsi="Arial" w:cs="Arial"/>
                <w:lang w:val="ru-RU"/>
              </w:rPr>
              <w:t>MD</w:t>
            </w:r>
          </w:p>
        </w:tc>
        <w:tc>
          <w:tcPr>
            <w:tcW w:w="4919" w:type="dxa"/>
            <w:tcBorders>
              <w:left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147"/>
              <w:jc w:val="both"/>
              <w:rPr>
                <w:rFonts w:ascii="Arial" w:hAnsi="Arial" w:cs="Arial"/>
                <w:lang w:val="ru-RU"/>
              </w:rPr>
            </w:pPr>
            <w:r w:rsidRPr="00E33F91">
              <w:rPr>
                <w:rFonts w:ascii="Arial" w:hAnsi="Arial" w:cs="Arial"/>
                <w:lang w:val="ru-RU"/>
              </w:rPr>
              <w:t xml:space="preserve">Институт стандартизации Молдовы </w:t>
            </w:r>
          </w:p>
        </w:tc>
      </w:tr>
      <w:tr w:rsidR="00656677" w:rsidRPr="00E33F91" w:rsidTr="00656677">
        <w:trPr>
          <w:trHeight w:val="20"/>
        </w:trPr>
        <w:tc>
          <w:tcPr>
            <w:tcW w:w="3017" w:type="dxa"/>
            <w:tcBorders>
              <w:left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700"/>
              <w:jc w:val="both"/>
              <w:rPr>
                <w:rFonts w:ascii="Arial" w:hAnsi="Arial" w:cs="Arial"/>
                <w:lang w:val="ru-RU"/>
              </w:rPr>
            </w:pPr>
            <w:r w:rsidRPr="00E33F91">
              <w:rPr>
                <w:rFonts w:ascii="Arial" w:hAnsi="Arial" w:cs="Arial"/>
                <w:lang w:val="ru-RU"/>
              </w:rPr>
              <w:t>Россия</w:t>
            </w:r>
          </w:p>
        </w:tc>
        <w:tc>
          <w:tcPr>
            <w:tcW w:w="1843" w:type="dxa"/>
            <w:tcBorders>
              <w:left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700"/>
              <w:jc w:val="both"/>
              <w:rPr>
                <w:rFonts w:ascii="Arial" w:hAnsi="Arial" w:cs="Arial"/>
                <w:lang w:val="ru-RU"/>
              </w:rPr>
            </w:pPr>
            <w:r w:rsidRPr="00E33F91">
              <w:rPr>
                <w:rFonts w:ascii="Arial" w:hAnsi="Arial" w:cs="Arial"/>
                <w:lang w:val="ru-RU"/>
              </w:rPr>
              <w:t>RU</w:t>
            </w:r>
          </w:p>
        </w:tc>
        <w:tc>
          <w:tcPr>
            <w:tcW w:w="4919" w:type="dxa"/>
            <w:tcBorders>
              <w:left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147"/>
              <w:jc w:val="both"/>
              <w:rPr>
                <w:rFonts w:ascii="Arial" w:hAnsi="Arial" w:cs="Arial"/>
                <w:lang w:val="ru-RU"/>
              </w:rPr>
            </w:pPr>
            <w:r w:rsidRPr="00E33F91">
              <w:rPr>
                <w:rFonts w:ascii="Arial" w:hAnsi="Arial" w:cs="Arial"/>
                <w:lang w:val="ru-RU"/>
              </w:rPr>
              <w:t>Росстандарт</w:t>
            </w:r>
          </w:p>
        </w:tc>
      </w:tr>
      <w:tr w:rsidR="00656677" w:rsidRPr="00E33F91" w:rsidTr="00656677">
        <w:trPr>
          <w:trHeight w:val="20"/>
        </w:trPr>
        <w:tc>
          <w:tcPr>
            <w:tcW w:w="3017" w:type="dxa"/>
            <w:tcBorders>
              <w:left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700"/>
              <w:jc w:val="both"/>
              <w:rPr>
                <w:rFonts w:ascii="Arial" w:hAnsi="Arial" w:cs="Arial"/>
                <w:lang w:val="ru-RU"/>
              </w:rPr>
            </w:pPr>
            <w:r w:rsidRPr="00E33F91">
              <w:rPr>
                <w:rFonts w:ascii="Arial" w:hAnsi="Arial" w:cs="Arial"/>
                <w:lang w:val="ru-RU"/>
              </w:rPr>
              <w:t>Таджикистан</w:t>
            </w:r>
          </w:p>
        </w:tc>
        <w:tc>
          <w:tcPr>
            <w:tcW w:w="1843" w:type="dxa"/>
            <w:tcBorders>
              <w:left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700"/>
              <w:jc w:val="both"/>
              <w:rPr>
                <w:rFonts w:ascii="Arial" w:hAnsi="Arial" w:cs="Arial"/>
                <w:lang w:val="ru-RU"/>
              </w:rPr>
            </w:pPr>
            <w:r w:rsidRPr="00E33F91">
              <w:rPr>
                <w:rFonts w:ascii="Arial" w:hAnsi="Arial" w:cs="Arial"/>
                <w:lang w:val="ru-RU"/>
              </w:rPr>
              <w:t>TJ</w:t>
            </w:r>
          </w:p>
        </w:tc>
        <w:tc>
          <w:tcPr>
            <w:tcW w:w="4919" w:type="dxa"/>
            <w:tcBorders>
              <w:left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147"/>
              <w:jc w:val="both"/>
              <w:rPr>
                <w:rFonts w:ascii="Arial" w:hAnsi="Arial" w:cs="Arial"/>
                <w:lang w:val="ru-RU"/>
              </w:rPr>
            </w:pPr>
            <w:proofErr w:type="spellStart"/>
            <w:r w:rsidRPr="00E33F91">
              <w:rPr>
                <w:rFonts w:ascii="Arial" w:hAnsi="Arial" w:cs="Arial"/>
                <w:lang w:val="ru-RU"/>
              </w:rPr>
              <w:t>Таджикстандарт</w:t>
            </w:r>
            <w:proofErr w:type="spellEnd"/>
          </w:p>
        </w:tc>
      </w:tr>
      <w:tr w:rsidR="00656677" w:rsidRPr="00E33F91" w:rsidTr="00656677">
        <w:trPr>
          <w:trHeight w:val="20"/>
        </w:trPr>
        <w:tc>
          <w:tcPr>
            <w:tcW w:w="3017" w:type="dxa"/>
            <w:tcBorders>
              <w:left w:val="single" w:sz="4" w:space="0" w:color="auto"/>
              <w:right w:val="single" w:sz="4" w:space="0" w:color="auto"/>
            </w:tcBorders>
            <w:shd w:val="clear" w:color="auto" w:fill="FFFFFF"/>
          </w:tcPr>
          <w:p w:rsidR="00656677" w:rsidRPr="00E33F91" w:rsidRDefault="00656677" w:rsidP="008323EA">
            <w:pPr>
              <w:widowControl w:val="0"/>
              <w:autoSpaceDE w:val="0"/>
              <w:autoSpaceDN w:val="0"/>
              <w:adjustRightInd w:val="0"/>
              <w:ind w:firstLine="700"/>
              <w:jc w:val="both"/>
              <w:rPr>
                <w:rFonts w:ascii="Arial" w:hAnsi="Arial" w:cs="Arial"/>
                <w:lang w:val="ru-RU"/>
              </w:rPr>
            </w:pPr>
            <w:r w:rsidRPr="00E33F91">
              <w:rPr>
                <w:rFonts w:ascii="Arial" w:hAnsi="Arial" w:cs="Arial"/>
                <w:lang w:val="ru-RU"/>
              </w:rPr>
              <w:t>Туркмени</w:t>
            </w:r>
            <w:r w:rsidR="008323EA" w:rsidRPr="00E33F91">
              <w:rPr>
                <w:rFonts w:ascii="Arial" w:hAnsi="Arial" w:cs="Arial"/>
                <w:lang w:val="ru-RU"/>
              </w:rPr>
              <w:t>я</w:t>
            </w:r>
          </w:p>
        </w:tc>
        <w:tc>
          <w:tcPr>
            <w:tcW w:w="1843" w:type="dxa"/>
            <w:tcBorders>
              <w:left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700"/>
              <w:jc w:val="both"/>
              <w:rPr>
                <w:rFonts w:ascii="Arial" w:hAnsi="Arial" w:cs="Arial"/>
                <w:lang w:val="ru-RU"/>
              </w:rPr>
            </w:pPr>
            <w:r w:rsidRPr="00E33F91">
              <w:rPr>
                <w:rFonts w:ascii="Arial" w:hAnsi="Arial" w:cs="Arial"/>
                <w:lang w:val="ru-RU"/>
              </w:rPr>
              <w:t>TM</w:t>
            </w:r>
          </w:p>
        </w:tc>
        <w:tc>
          <w:tcPr>
            <w:tcW w:w="4919" w:type="dxa"/>
            <w:tcBorders>
              <w:left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147"/>
              <w:jc w:val="both"/>
              <w:rPr>
                <w:rFonts w:ascii="Arial" w:hAnsi="Arial" w:cs="Arial"/>
                <w:lang w:val="ru-RU"/>
              </w:rPr>
            </w:pPr>
            <w:proofErr w:type="spellStart"/>
            <w:r w:rsidRPr="00E33F91">
              <w:rPr>
                <w:rFonts w:ascii="Arial" w:hAnsi="Arial" w:cs="Arial"/>
                <w:lang w:val="ru-RU"/>
              </w:rPr>
              <w:t>Главгосслужба</w:t>
            </w:r>
            <w:proofErr w:type="spellEnd"/>
            <w:r w:rsidRPr="00E33F91">
              <w:rPr>
                <w:rFonts w:ascii="Arial" w:hAnsi="Arial" w:cs="Arial"/>
                <w:lang w:val="ru-RU"/>
              </w:rPr>
              <w:t xml:space="preserve"> «</w:t>
            </w:r>
            <w:proofErr w:type="spellStart"/>
            <w:r w:rsidRPr="00E33F91">
              <w:rPr>
                <w:rFonts w:ascii="Arial" w:hAnsi="Arial" w:cs="Arial"/>
                <w:lang w:val="ru-RU"/>
              </w:rPr>
              <w:t>Туркменстандартлары</w:t>
            </w:r>
            <w:proofErr w:type="spellEnd"/>
            <w:r w:rsidRPr="00E33F91">
              <w:rPr>
                <w:rFonts w:ascii="Arial" w:hAnsi="Arial" w:cs="Arial"/>
                <w:lang w:val="ru-RU"/>
              </w:rPr>
              <w:t>»</w:t>
            </w:r>
          </w:p>
        </w:tc>
      </w:tr>
      <w:tr w:rsidR="00656677" w:rsidRPr="00E33F91" w:rsidTr="00656677">
        <w:trPr>
          <w:trHeight w:val="20"/>
        </w:trPr>
        <w:tc>
          <w:tcPr>
            <w:tcW w:w="3017" w:type="dxa"/>
            <w:tcBorders>
              <w:left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700"/>
              <w:jc w:val="both"/>
              <w:rPr>
                <w:rFonts w:ascii="Arial" w:hAnsi="Arial" w:cs="Arial"/>
                <w:lang w:val="ru-RU"/>
              </w:rPr>
            </w:pPr>
            <w:r w:rsidRPr="00E33F91">
              <w:rPr>
                <w:rFonts w:ascii="Arial" w:hAnsi="Arial" w:cs="Arial"/>
                <w:lang w:val="ru-RU" w:eastAsia="ar-SA"/>
              </w:rPr>
              <w:t>Узбекистан</w:t>
            </w:r>
          </w:p>
        </w:tc>
        <w:tc>
          <w:tcPr>
            <w:tcW w:w="1843" w:type="dxa"/>
            <w:tcBorders>
              <w:left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700"/>
              <w:jc w:val="both"/>
              <w:rPr>
                <w:rFonts w:ascii="Arial" w:hAnsi="Arial" w:cs="Arial"/>
                <w:lang w:val="ru-RU"/>
              </w:rPr>
            </w:pPr>
            <w:r w:rsidRPr="00E33F91">
              <w:rPr>
                <w:rFonts w:ascii="Arial" w:hAnsi="Arial" w:cs="Arial"/>
                <w:lang w:val="ru-RU"/>
              </w:rPr>
              <w:t>UZ</w:t>
            </w:r>
          </w:p>
        </w:tc>
        <w:tc>
          <w:tcPr>
            <w:tcW w:w="4919" w:type="dxa"/>
            <w:tcBorders>
              <w:left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147"/>
              <w:jc w:val="both"/>
              <w:rPr>
                <w:rFonts w:ascii="Arial" w:hAnsi="Arial" w:cs="Arial"/>
                <w:lang w:val="ru-RU"/>
              </w:rPr>
            </w:pPr>
            <w:proofErr w:type="spellStart"/>
            <w:r w:rsidRPr="00E33F91">
              <w:rPr>
                <w:rFonts w:ascii="Arial" w:hAnsi="Arial" w:cs="Arial"/>
                <w:lang w:val="ru-RU" w:eastAsia="ar-SA"/>
              </w:rPr>
              <w:t>Узстандарт</w:t>
            </w:r>
            <w:proofErr w:type="spellEnd"/>
          </w:p>
        </w:tc>
      </w:tr>
      <w:tr w:rsidR="00656677" w:rsidRPr="00E33F91" w:rsidTr="00656677">
        <w:trPr>
          <w:trHeight w:val="20"/>
        </w:trPr>
        <w:tc>
          <w:tcPr>
            <w:tcW w:w="3017" w:type="dxa"/>
            <w:tcBorders>
              <w:left w:val="single" w:sz="4" w:space="0" w:color="auto"/>
              <w:bottom w:val="single" w:sz="4" w:space="0" w:color="auto"/>
              <w:right w:val="single" w:sz="6" w:space="0" w:color="auto"/>
            </w:tcBorders>
            <w:shd w:val="clear" w:color="auto" w:fill="FFFFFF"/>
          </w:tcPr>
          <w:p w:rsidR="00656677" w:rsidRPr="00E33F91" w:rsidRDefault="00656677" w:rsidP="00656677">
            <w:pPr>
              <w:widowControl w:val="0"/>
              <w:autoSpaceDE w:val="0"/>
              <w:autoSpaceDN w:val="0"/>
              <w:adjustRightInd w:val="0"/>
              <w:ind w:firstLine="700"/>
              <w:jc w:val="both"/>
              <w:rPr>
                <w:rFonts w:ascii="Arial" w:hAnsi="Arial" w:cs="Arial"/>
                <w:lang w:val="ru-RU"/>
              </w:rPr>
            </w:pPr>
            <w:r w:rsidRPr="00E33F91">
              <w:rPr>
                <w:rFonts w:ascii="Arial" w:hAnsi="Arial" w:cs="Arial"/>
                <w:lang w:val="ru-RU"/>
              </w:rPr>
              <w:t>Украина</w:t>
            </w:r>
          </w:p>
        </w:tc>
        <w:tc>
          <w:tcPr>
            <w:tcW w:w="1843" w:type="dxa"/>
            <w:tcBorders>
              <w:left w:val="single" w:sz="6" w:space="0" w:color="auto"/>
              <w:bottom w:val="single" w:sz="4" w:space="0" w:color="auto"/>
              <w:right w:val="single" w:sz="6" w:space="0" w:color="auto"/>
            </w:tcBorders>
            <w:shd w:val="clear" w:color="auto" w:fill="FFFFFF"/>
          </w:tcPr>
          <w:p w:rsidR="00656677" w:rsidRPr="00E33F91" w:rsidRDefault="00656677" w:rsidP="00656677">
            <w:pPr>
              <w:widowControl w:val="0"/>
              <w:autoSpaceDE w:val="0"/>
              <w:autoSpaceDN w:val="0"/>
              <w:adjustRightInd w:val="0"/>
              <w:ind w:firstLine="700"/>
              <w:jc w:val="both"/>
              <w:rPr>
                <w:rFonts w:ascii="Arial" w:hAnsi="Arial" w:cs="Arial"/>
                <w:lang w:val="ru-RU"/>
              </w:rPr>
            </w:pPr>
            <w:r w:rsidRPr="00E33F91">
              <w:rPr>
                <w:rFonts w:ascii="Arial" w:hAnsi="Arial" w:cs="Arial"/>
                <w:lang w:val="ru-RU"/>
              </w:rPr>
              <w:t>UA</w:t>
            </w:r>
          </w:p>
        </w:tc>
        <w:tc>
          <w:tcPr>
            <w:tcW w:w="4919" w:type="dxa"/>
            <w:tcBorders>
              <w:left w:val="single" w:sz="6" w:space="0" w:color="auto"/>
              <w:bottom w:val="single" w:sz="4" w:space="0" w:color="auto"/>
              <w:right w:val="single" w:sz="4" w:space="0" w:color="auto"/>
            </w:tcBorders>
            <w:shd w:val="clear" w:color="auto" w:fill="FFFFFF"/>
          </w:tcPr>
          <w:p w:rsidR="00656677" w:rsidRPr="00E33F91" w:rsidRDefault="00656677" w:rsidP="00656677">
            <w:pPr>
              <w:widowControl w:val="0"/>
              <w:autoSpaceDE w:val="0"/>
              <w:autoSpaceDN w:val="0"/>
              <w:adjustRightInd w:val="0"/>
              <w:ind w:firstLine="147"/>
              <w:jc w:val="both"/>
              <w:rPr>
                <w:rFonts w:ascii="Arial" w:hAnsi="Arial" w:cs="Arial"/>
                <w:lang w:val="ru-RU"/>
              </w:rPr>
            </w:pPr>
            <w:r w:rsidRPr="00E33F91">
              <w:rPr>
                <w:rFonts w:ascii="Arial" w:hAnsi="Arial" w:cs="Arial"/>
                <w:lang w:val="ru-RU"/>
              </w:rPr>
              <w:t>Минэкономразвития Украины</w:t>
            </w:r>
          </w:p>
        </w:tc>
      </w:tr>
    </w:tbl>
    <w:p w:rsidR="00FE47F2" w:rsidRPr="00E33F91" w:rsidRDefault="00FE47F2" w:rsidP="002E04C5">
      <w:pPr>
        <w:widowControl w:val="0"/>
        <w:tabs>
          <w:tab w:val="left" w:pos="-1985"/>
        </w:tabs>
        <w:autoSpaceDE w:val="0"/>
        <w:autoSpaceDN w:val="0"/>
        <w:adjustRightInd w:val="0"/>
        <w:spacing w:line="360" w:lineRule="auto"/>
        <w:ind w:firstLine="700"/>
        <w:jc w:val="both"/>
        <w:rPr>
          <w:rFonts w:ascii="Arial" w:hAnsi="Arial" w:cs="Arial"/>
        </w:rPr>
      </w:pPr>
    </w:p>
    <w:p w:rsidR="007E0B1A" w:rsidRPr="00E33F91" w:rsidRDefault="006A17FF" w:rsidP="00CB31F5">
      <w:pPr>
        <w:widowControl w:val="0"/>
        <w:tabs>
          <w:tab w:val="left" w:pos="-1985"/>
        </w:tabs>
        <w:autoSpaceDE w:val="0"/>
        <w:autoSpaceDN w:val="0"/>
        <w:adjustRightInd w:val="0"/>
        <w:spacing w:line="360" w:lineRule="auto"/>
        <w:ind w:firstLine="700"/>
        <w:jc w:val="both"/>
        <w:rPr>
          <w:rFonts w:ascii="Arial" w:hAnsi="Arial" w:cs="Arial"/>
          <w:lang w:val="ru-RU"/>
        </w:rPr>
      </w:pPr>
      <w:r w:rsidRPr="00E33F91">
        <w:rPr>
          <w:rFonts w:ascii="Arial" w:hAnsi="Arial" w:cs="Arial"/>
          <w:lang w:val="ru-RU"/>
        </w:rPr>
        <w:t>4</w:t>
      </w:r>
      <w:r w:rsidR="007E0B1A" w:rsidRPr="00E33F91">
        <w:rPr>
          <w:rFonts w:ascii="Arial" w:hAnsi="Arial" w:cs="Arial"/>
        </w:rPr>
        <w:t> </w:t>
      </w:r>
      <w:r w:rsidR="00016839" w:rsidRPr="00E33F91">
        <w:rPr>
          <w:rFonts w:ascii="Arial" w:hAnsi="Arial" w:cs="Arial"/>
          <w:lang w:val="ru-RU"/>
        </w:rPr>
        <w:t>ВЗАМЕН ГОСТ</w:t>
      </w:r>
      <w:r w:rsidR="00242414" w:rsidRPr="00E33F91">
        <w:rPr>
          <w:rFonts w:ascii="Arial" w:hAnsi="Arial" w:cs="Arial"/>
          <w:lang w:val="ru-RU"/>
        </w:rPr>
        <w:t xml:space="preserve"> 32395–2013</w:t>
      </w:r>
    </w:p>
    <w:p w:rsidR="00C52B2F" w:rsidRPr="00E33F91" w:rsidRDefault="00C52B2F" w:rsidP="00CB31F5">
      <w:pPr>
        <w:widowControl w:val="0"/>
        <w:autoSpaceDE w:val="0"/>
        <w:autoSpaceDN w:val="0"/>
        <w:adjustRightInd w:val="0"/>
        <w:spacing w:line="360" w:lineRule="auto"/>
        <w:ind w:left="33" w:right="14" w:firstLine="687"/>
        <w:jc w:val="both"/>
        <w:rPr>
          <w:rFonts w:ascii="Arial" w:hAnsi="Arial" w:cs="Arial"/>
          <w:i/>
          <w:iCs/>
          <w:lang w:val="ru-RU"/>
        </w:rPr>
      </w:pPr>
    </w:p>
    <w:p w:rsidR="00FE47F2" w:rsidRPr="00E33F91" w:rsidRDefault="00FE47F2" w:rsidP="00CB31F5">
      <w:pPr>
        <w:widowControl w:val="0"/>
        <w:autoSpaceDE w:val="0"/>
        <w:autoSpaceDN w:val="0"/>
        <w:adjustRightInd w:val="0"/>
        <w:spacing w:line="360" w:lineRule="auto"/>
        <w:ind w:left="33" w:right="14" w:firstLine="687"/>
        <w:jc w:val="both"/>
        <w:rPr>
          <w:rFonts w:ascii="Arial" w:hAnsi="Arial" w:cs="Arial"/>
          <w:i/>
          <w:iCs/>
          <w:lang w:val="ru-RU"/>
        </w:rPr>
      </w:pPr>
    </w:p>
    <w:p w:rsidR="00FE47F2" w:rsidRPr="00E33F91" w:rsidRDefault="00FE47F2" w:rsidP="00CB31F5">
      <w:pPr>
        <w:widowControl w:val="0"/>
        <w:autoSpaceDE w:val="0"/>
        <w:autoSpaceDN w:val="0"/>
        <w:adjustRightInd w:val="0"/>
        <w:spacing w:line="360" w:lineRule="auto"/>
        <w:ind w:left="33" w:right="14" w:firstLine="687"/>
        <w:jc w:val="both"/>
        <w:rPr>
          <w:rFonts w:ascii="Arial" w:hAnsi="Arial" w:cs="Arial"/>
          <w:i/>
          <w:iCs/>
          <w:lang w:val="ru-RU"/>
        </w:rPr>
      </w:pPr>
    </w:p>
    <w:p w:rsidR="00FE47F2" w:rsidRPr="00E33F91" w:rsidRDefault="00FE47F2" w:rsidP="00CB31F5">
      <w:pPr>
        <w:widowControl w:val="0"/>
        <w:autoSpaceDE w:val="0"/>
        <w:autoSpaceDN w:val="0"/>
        <w:adjustRightInd w:val="0"/>
        <w:spacing w:line="360" w:lineRule="auto"/>
        <w:ind w:left="33" w:right="14" w:firstLine="687"/>
        <w:jc w:val="both"/>
        <w:rPr>
          <w:rFonts w:ascii="Arial" w:hAnsi="Arial" w:cs="Arial"/>
          <w:i/>
          <w:iCs/>
          <w:lang w:val="ru-RU"/>
        </w:rPr>
      </w:pPr>
    </w:p>
    <w:p w:rsidR="00FE47F2" w:rsidRPr="00E33F91" w:rsidRDefault="00FE47F2" w:rsidP="00CB31F5">
      <w:pPr>
        <w:widowControl w:val="0"/>
        <w:autoSpaceDE w:val="0"/>
        <w:autoSpaceDN w:val="0"/>
        <w:adjustRightInd w:val="0"/>
        <w:spacing w:line="360" w:lineRule="auto"/>
        <w:ind w:left="33" w:right="14" w:firstLine="687"/>
        <w:jc w:val="both"/>
        <w:rPr>
          <w:rFonts w:ascii="Arial" w:hAnsi="Arial" w:cs="Arial"/>
          <w:i/>
          <w:iCs/>
          <w:lang w:val="ru-RU"/>
        </w:rPr>
      </w:pPr>
    </w:p>
    <w:p w:rsidR="00FE47F2" w:rsidRPr="00E33F91" w:rsidRDefault="00FE47F2" w:rsidP="00CB31F5">
      <w:pPr>
        <w:widowControl w:val="0"/>
        <w:autoSpaceDE w:val="0"/>
        <w:autoSpaceDN w:val="0"/>
        <w:adjustRightInd w:val="0"/>
        <w:spacing w:line="360" w:lineRule="auto"/>
        <w:ind w:left="33" w:right="14" w:firstLine="687"/>
        <w:jc w:val="both"/>
        <w:rPr>
          <w:rFonts w:ascii="Arial" w:hAnsi="Arial" w:cs="Arial"/>
          <w:i/>
          <w:iCs/>
          <w:lang w:val="ru-RU"/>
        </w:rPr>
      </w:pPr>
    </w:p>
    <w:p w:rsidR="00FE47F2" w:rsidRPr="00E33F91" w:rsidRDefault="00FE47F2" w:rsidP="00CB31F5">
      <w:pPr>
        <w:widowControl w:val="0"/>
        <w:autoSpaceDE w:val="0"/>
        <w:autoSpaceDN w:val="0"/>
        <w:adjustRightInd w:val="0"/>
        <w:spacing w:line="360" w:lineRule="auto"/>
        <w:ind w:left="33" w:right="14" w:firstLine="687"/>
        <w:jc w:val="both"/>
        <w:rPr>
          <w:rFonts w:ascii="Arial" w:hAnsi="Arial" w:cs="Arial"/>
          <w:i/>
          <w:iCs/>
          <w:lang w:val="ru-RU"/>
        </w:rPr>
      </w:pPr>
    </w:p>
    <w:p w:rsidR="00FE47F2" w:rsidRPr="00E33F91" w:rsidRDefault="00FE47F2" w:rsidP="00CB31F5">
      <w:pPr>
        <w:widowControl w:val="0"/>
        <w:autoSpaceDE w:val="0"/>
        <w:autoSpaceDN w:val="0"/>
        <w:adjustRightInd w:val="0"/>
        <w:spacing w:line="360" w:lineRule="auto"/>
        <w:ind w:left="33" w:right="14" w:firstLine="687"/>
        <w:jc w:val="both"/>
        <w:rPr>
          <w:rFonts w:ascii="Arial" w:hAnsi="Arial" w:cs="Arial"/>
          <w:i/>
          <w:iCs/>
          <w:lang w:val="ru-RU"/>
        </w:rPr>
      </w:pPr>
    </w:p>
    <w:p w:rsidR="00C97A7C" w:rsidRPr="00E33F91" w:rsidRDefault="00C97A7C" w:rsidP="00CB31F5">
      <w:pPr>
        <w:widowControl w:val="0"/>
        <w:autoSpaceDE w:val="0"/>
        <w:autoSpaceDN w:val="0"/>
        <w:adjustRightInd w:val="0"/>
        <w:spacing w:line="360" w:lineRule="auto"/>
        <w:ind w:left="33" w:right="14" w:firstLine="687"/>
        <w:jc w:val="both"/>
        <w:rPr>
          <w:rFonts w:ascii="Arial" w:hAnsi="Arial" w:cs="Arial"/>
          <w:i/>
          <w:iCs/>
          <w:lang w:val="ru-RU"/>
        </w:rPr>
      </w:pPr>
    </w:p>
    <w:p w:rsidR="002E04C5" w:rsidRPr="00E33F91" w:rsidRDefault="002E04C5" w:rsidP="002E04C5">
      <w:pPr>
        <w:widowControl w:val="0"/>
        <w:autoSpaceDE w:val="0"/>
        <w:autoSpaceDN w:val="0"/>
        <w:adjustRightInd w:val="0"/>
        <w:spacing w:line="360" w:lineRule="auto"/>
        <w:ind w:left="33" w:right="14" w:firstLine="687"/>
        <w:jc w:val="both"/>
        <w:rPr>
          <w:rFonts w:ascii="Arial" w:hAnsi="Arial" w:cs="Arial"/>
          <w:i/>
          <w:iCs/>
          <w:lang w:val="ru-RU"/>
        </w:rPr>
      </w:pPr>
      <w:r w:rsidRPr="00E33F91">
        <w:rPr>
          <w:rFonts w:ascii="Arial" w:hAnsi="Arial" w:cs="Arial"/>
          <w:i/>
          <w:iCs/>
          <w:lang w:val="ru-RU"/>
        </w:rPr>
        <w:t>Информация о введении в действие (прекращении действия) настоящего стандарта и изменений к нему на территории указанных выше государств публикуется в указателях национальных стандартов, издаваемых в этих государствах, а также в сети Интернет на сайтах соответствующих национальных органов по стандартизации.</w:t>
      </w:r>
    </w:p>
    <w:p w:rsidR="007E0B1A" w:rsidRPr="00E33F91" w:rsidRDefault="002E04C5" w:rsidP="002E04C5">
      <w:pPr>
        <w:widowControl w:val="0"/>
        <w:autoSpaceDE w:val="0"/>
        <w:autoSpaceDN w:val="0"/>
        <w:adjustRightInd w:val="0"/>
        <w:spacing w:line="360" w:lineRule="auto"/>
        <w:ind w:left="33" w:right="14" w:firstLine="687"/>
        <w:jc w:val="both"/>
        <w:rPr>
          <w:rFonts w:ascii="Arial" w:hAnsi="Arial" w:cs="Arial"/>
          <w:i/>
          <w:iCs/>
          <w:lang w:val="ru-RU"/>
        </w:rPr>
      </w:pPr>
      <w:r w:rsidRPr="00E33F91">
        <w:rPr>
          <w:rFonts w:ascii="Arial" w:hAnsi="Arial" w:cs="Arial"/>
          <w:i/>
          <w:iCs/>
          <w:lang w:val="ru-RU"/>
        </w:rPr>
        <w:t xml:space="preserve">В случае пересмотра, изменений или отмены настоящего стандарта соответствующая информация будет опубликована </w:t>
      </w:r>
      <w:r w:rsidR="008323EA" w:rsidRPr="00E33F91">
        <w:rPr>
          <w:rFonts w:ascii="Arial" w:hAnsi="Arial" w:cs="Arial"/>
          <w:i/>
          <w:iCs/>
          <w:lang w:val="ru-RU"/>
        </w:rPr>
        <w:t>на официальном интернет-сайте</w:t>
      </w:r>
      <w:r w:rsidRPr="00E33F91">
        <w:rPr>
          <w:rFonts w:ascii="Arial" w:hAnsi="Arial" w:cs="Arial"/>
          <w:i/>
          <w:iCs/>
          <w:lang w:val="ru-RU"/>
        </w:rPr>
        <w:t xml:space="preserve"> Межгосударственного совета по стандартизации, метрологии и сертификации в каталоге «Межгосударственные стандарты»</w:t>
      </w:r>
    </w:p>
    <w:p w:rsidR="007E0B1A" w:rsidRPr="00E33F91" w:rsidRDefault="007E0B1A" w:rsidP="00CB31F5">
      <w:pPr>
        <w:widowControl w:val="0"/>
        <w:autoSpaceDE w:val="0"/>
        <w:autoSpaceDN w:val="0"/>
        <w:adjustRightInd w:val="0"/>
        <w:spacing w:line="360" w:lineRule="auto"/>
        <w:ind w:left="6372" w:firstLine="687"/>
        <w:jc w:val="right"/>
        <w:rPr>
          <w:rFonts w:ascii="Arial" w:hAnsi="Arial" w:cs="Arial"/>
          <w:lang w:val="ru-RU"/>
        </w:rPr>
      </w:pPr>
    </w:p>
    <w:p w:rsidR="00A41406" w:rsidRPr="00E33F91" w:rsidRDefault="00A41406" w:rsidP="00CB31F5">
      <w:pPr>
        <w:widowControl w:val="0"/>
        <w:autoSpaceDE w:val="0"/>
        <w:autoSpaceDN w:val="0"/>
        <w:adjustRightInd w:val="0"/>
        <w:spacing w:line="360" w:lineRule="auto"/>
        <w:ind w:left="6372" w:firstLine="687"/>
        <w:jc w:val="right"/>
        <w:rPr>
          <w:rFonts w:ascii="Arial" w:hAnsi="Arial" w:cs="Arial"/>
          <w:lang w:val="ru-RU"/>
        </w:rPr>
      </w:pPr>
    </w:p>
    <w:p w:rsidR="004C7289" w:rsidRPr="00E33F91" w:rsidRDefault="004C7289" w:rsidP="00CB31F5">
      <w:pPr>
        <w:widowControl w:val="0"/>
        <w:autoSpaceDE w:val="0"/>
        <w:autoSpaceDN w:val="0"/>
        <w:adjustRightInd w:val="0"/>
        <w:spacing w:line="360" w:lineRule="auto"/>
        <w:ind w:left="6372" w:firstLine="687"/>
        <w:jc w:val="right"/>
        <w:rPr>
          <w:rFonts w:ascii="Arial" w:hAnsi="Arial" w:cs="Arial"/>
          <w:lang w:val="ru-RU"/>
        </w:rPr>
      </w:pPr>
    </w:p>
    <w:p w:rsidR="004C7289" w:rsidRPr="00E33F91" w:rsidRDefault="004C7289" w:rsidP="00CB31F5">
      <w:pPr>
        <w:widowControl w:val="0"/>
        <w:autoSpaceDE w:val="0"/>
        <w:autoSpaceDN w:val="0"/>
        <w:adjustRightInd w:val="0"/>
        <w:spacing w:line="360" w:lineRule="auto"/>
        <w:ind w:left="6372" w:firstLine="687"/>
        <w:jc w:val="right"/>
        <w:rPr>
          <w:rFonts w:ascii="Arial" w:hAnsi="Arial" w:cs="Arial"/>
          <w:lang w:val="ru-RU"/>
        </w:rPr>
      </w:pPr>
    </w:p>
    <w:p w:rsidR="00FE47F2" w:rsidRPr="00E33F91" w:rsidRDefault="00FE47F2" w:rsidP="00CB31F5">
      <w:pPr>
        <w:widowControl w:val="0"/>
        <w:autoSpaceDE w:val="0"/>
        <w:autoSpaceDN w:val="0"/>
        <w:adjustRightInd w:val="0"/>
        <w:spacing w:line="360" w:lineRule="auto"/>
        <w:ind w:left="6372" w:firstLine="687"/>
        <w:jc w:val="right"/>
        <w:rPr>
          <w:rFonts w:ascii="Arial" w:hAnsi="Arial" w:cs="Arial"/>
          <w:lang w:val="ru-RU"/>
        </w:rPr>
      </w:pPr>
    </w:p>
    <w:p w:rsidR="00FE47F2" w:rsidRPr="00E33F91" w:rsidRDefault="00FE47F2" w:rsidP="00CB31F5">
      <w:pPr>
        <w:widowControl w:val="0"/>
        <w:autoSpaceDE w:val="0"/>
        <w:autoSpaceDN w:val="0"/>
        <w:adjustRightInd w:val="0"/>
        <w:spacing w:line="360" w:lineRule="auto"/>
        <w:ind w:left="6372" w:firstLine="687"/>
        <w:jc w:val="right"/>
        <w:rPr>
          <w:rFonts w:ascii="Arial" w:hAnsi="Arial" w:cs="Arial"/>
          <w:lang w:val="ru-RU"/>
        </w:rPr>
      </w:pPr>
    </w:p>
    <w:p w:rsidR="00FE47F2" w:rsidRPr="00E33F91" w:rsidRDefault="00FE47F2" w:rsidP="00CB31F5">
      <w:pPr>
        <w:widowControl w:val="0"/>
        <w:autoSpaceDE w:val="0"/>
        <w:autoSpaceDN w:val="0"/>
        <w:adjustRightInd w:val="0"/>
        <w:spacing w:line="360" w:lineRule="auto"/>
        <w:ind w:left="6372" w:firstLine="687"/>
        <w:jc w:val="right"/>
        <w:rPr>
          <w:rFonts w:ascii="Arial" w:hAnsi="Arial" w:cs="Arial"/>
          <w:lang w:val="ru-RU"/>
        </w:rPr>
      </w:pPr>
    </w:p>
    <w:p w:rsidR="00FE47F2" w:rsidRPr="00E33F91" w:rsidRDefault="00FE47F2" w:rsidP="00CB31F5">
      <w:pPr>
        <w:widowControl w:val="0"/>
        <w:autoSpaceDE w:val="0"/>
        <w:autoSpaceDN w:val="0"/>
        <w:adjustRightInd w:val="0"/>
        <w:spacing w:line="360" w:lineRule="auto"/>
        <w:ind w:left="6372" w:firstLine="687"/>
        <w:jc w:val="right"/>
        <w:rPr>
          <w:rFonts w:ascii="Arial" w:hAnsi="Arial" w:cs="Arial"/>
          <w:lang w:val="ru-RU"/>
        </w:rPr>
      </w:pPr>
    </w:p>
    <w:p w:rsidR="00FE47F2" w:rsidRPr="00E33F91" w:rsidRDefault="00FE47F2" w:rsidP="00CB31F5">
      <w:pPr>
        <w:widowControl w:val="0"/>
        <w:autoSpaceDE w:val="0"/>
        <w:autoSpaceDN w:val="0"/>
        <w:adjustRightInd w:val="0"/>
        <w:spacing w:line="360" w:lineRule="auto"/>
        <w:ind w:left="6372" w:firstLine="687"/>
        <w:jc w:val="right"/>
        <w:rPr>
          <w:rFonts w:ascii="Arial" w:hAnsi="Arial" w:cs="Arial"/>
          <w:lang w:val="ru-RU"/>
        </w:rPr>
      </w:pPr>
    </w:p>
    <w:p w:rsidR="00FE47F2" w:rsidRPr="00E33F91" w:rsidRDefault="00FE47F2" w:rsidP="00CB31F5">
      <w:pPr>
        <w:widowControl w:val="0"/>
        <w:autoSpaceDE w:val="0"/>
        <w:autoSpaceDN w:val="0"/>
        <w:adjustRightInd w:val="0"/>
        <w:spacing w:line="360" w:lineRule="auto"/>
        <w:ind w:left="6372" w:firstLine="687"/>
        <w:jc w:val="right"/>
        <w:rPr>
          <w:rFonts w:ascii="Arial" w:hAnsi="Arial" w:cs="Arial"/>
          <w:lang w:val="ru-RU"/>
        </w:rPr>
      </w:pPr>
    </w:p>
    <w:p w:rsidR="00242414" w:rsidRPr="00E33F91" w:rsidRDefault="00242414" w:rsidP="00CB31F5">
      <w:pPr>
        <w:widowControl w:val="0"/>
        <w:autoSpaceDE w:val="0"/>
        <w:autoSpaceDN w:val="0"/>
        <w:adjustRightInd w:val="0"/>
        <w:spacing w:line="360" w:lineRule="auto"/>
        <w:ind w:left="6372" w:firstLine="687"/>
        <w:jc w:val="right"/>
        <w:rPr>
          <w:rFonts w:ascii="Arial" w:hAnsi="Arial" w:cs="Arial"/>
          <w:lang w:val="ru-RU"/>
        </w:rPr>
      </w:pPr>
    </w:p>
    <w:p w:rsidR="00FE47F2" w:rsidRPr="00E33F91" w:rsidRDefault="00FE47F2" w:rsidP="00CB31F5">
      <w:pPr>
        <w:widowControl w:val="0"/>
        <w:autoSpaceDE w:val="0"/>
        <w:autoSpaceDN w:val="0"/>
        <w:adjustRightInd w:val="0"/>
        <w:spacing w:line="360" w:lineRule="auto"/>
        <w:ind w:left="6372" w:firstLine="687"/>
        <w:jc w:val="right"/>
        <w:rPr>
          <w:rFonts w:ascii="Arial" w:hAnsi="Arial" w:cs="Arial"/>
          <w:lang w:val="ru-RU"/>
        </w:rPr>
      </w:pPr>
    </w:p>
    <w:p w:rsidR="007E0B1A" w:rsidRPr="00E33F91" w:rsidRDefault="007E0B1A" w:rsidP="00CB31F5">
      <w:pPr>
        <w:widowControl w:val="0"/>
        <w:autoSpaceDE w:val="0"/>
        <w:autoSpaceDN w:val="0"/>
        <w:adjustRightInd w:val="0"/>
        <w:spacing w:line="360" w:lineRule="auto"/>
        <w:ind w:left="6372" w:firstLine="687"/>
        <w:jc w:val="right"/>
        <w:rPr>
          <w:rFonts w:ascii="Arial" w:hAnsi="Arial" w:cs="Arial"/>
          <w:lang w:val="ru-RU"/>
        </w:rPr>
      </w:pPr>
    </w:p>
    <w:p w:rsidR="00044596" w:rsidRPr="00E33F91" w:rsidRDefault="002E04C5" w:rsidP="00044596">
      <w:pPr>
        <w:widowControl w:val="0"/>
        <w:autoSpaceDE w:val="0"/>
        <w:autoSpaceDN w:val="0"/>
        <w:adjustRightInd w:val="0"/>
        <w:spacing w:line="360" w:lineRule="auto"/>
        <w:ind w:firstLine="687"/>
        <w:jc w:val="both"/>
        <w:rPr>
          <w:rFonts w:ascii="Arial" w:hAnsi="Arial" w:cs="Arial"/>
          <w:lang w:val="ru-RU"/>
        </w:rPr>
      </w:pPr>
      <w:r w:rsidRPr="00E33F91">
        <w:rPr>
          <w:rFonts w:ascii="Arial" w:hAnsi="Arial" w:cs="Arial"/>
          <w:lang w:val="ru-RU"/>
        </w:rPr>
        <w:t>Исключительное право официального опубликования настоящего стандарта на территории указанных выше государств принадлежит национальным (государственным) органам по стандартизации этих государств</w:t>
      </w:r>
    </w:p>
    <w:p w:rsidR="00C52B2F" w:rsidRPr="00E33F91" w:rsidRDefault="00C52B2F" w:rsidP="00CB31F5">
      <w:pPr>
        <w:widowControl w:val="0"/>
        <w:autoSpaceDE w:val="0"/>
        <w:autoSpaceDN w:val="0"/>
        <w:adjustRightInd w:val="0"/>
        <w:spacing w:line="360" w:lineRule="auto"/>
        <w:ind w:firstLine="567"/>
        <w:jc w:val="both"/>
        <w:rPr>
          <w:rFonts w:ascii="Arial" w:hAnsi="Arial" w:cs="Arial"/>
          <w:lang w:val="ru-RU"/>
        </w:rPr>
        <w:sectPr w:rsidR="00C52B2F" w:rsidRPr="00E33F91" w:rsidSect="004527C4">
          <w:headerReference w:type="even" r:id="rId9"/>
          <w:headerReference w:type="default" r:id="rId10"/>
          <w:footerReference w:type="even" r:id="rId11"/>
          <w:footerReference w:type="default" r:id="rId12"/>
          <w:pgSz w:w="11906" w:h="16838" w:code="9"/>
          <w:pgMar w:top="1259" w:right="924" w:bottom="1258" w:left="1259" w:header="709" w:footer="709" w:gutter="0"/>
          <w:pgNumType w:fmt="upperRoman"/>
          <w:cols w:space="708"/>
          <w:titlePg/>
          <w:docGrid w:linePitch="360"/>
        </w:sectPr>
      </w:pPr>
    </w:p>
    <w:p w:rsidR="00C52B2F" w:rsidRPr="00E33F91" w:rsidRDefault="00C52B2F" w:rsidP="00C52B2F">
      <w:pPr>
        <w:pBdr>
          <w:top w:val="single" w:sz="12" w:space="0" w:color="auto"/>
        </w:pBdr>
        <w:jc w:val="center"/>
        <w:rPr>
          <w:rFonts w:ascii="Arial" w:hAnsi="Arial" w:cs="Arial"/>
          <w:b/>
          <w:bCs/>
          <w:snapToGrid w:val="0"/>
          <w:sz w:val="22"/>
          <w:szCs w:val="22"/>
          <w:lang w:val="ru-RU"/>
        </w:rPr>
      </w:pPr>
    </w:p>
    <w:p w:rsidR="00C52B2F" w:rsidRPr="00E33F91" w:rsidRDefault="00C52B2F" w:rsidP="00C52B2F">
      <w:pPr>
        <w:pBdr>
          <w:top w:val="single" w:sz="12" w:space="0" w:color="auto"/>
        </w:pBdr>
        <w:jc w:val="center"/>
        <w:rPr>
          <w:rFonts w:ascii="Arial" w:hAnsi="Arial" w:cs="Arial"/>
          <w:b/>
          <w:bCs/>
          <w:snapToGrid w:val="0"/>
          <w:sz w:val="22"/>
          <w:szCs w:val="22"/>
          <w:lang w:val="ru-RU"/>
        </w:rPr>
      </w:pPr>
      <w:r w:rsidRPr="00E33F91">
        <w:rPr>
          <w:rFonts w:ascii="Arial" w:hAnsi="Arial" w:cs="Arial"/>
          <w:b/>
          <w:bCs/>
          <w:snapToGrid w:val="0"/>
          <w:spacing w:val="-10"/>
          <w:sz w:val="22"/>
          <w:szCs w:val="22"/>
          <w:lang w:val="ru-RU"/>
        </w:rPr>
        <w:t>МЕЖГОСУДАРСТВЕННЫЙ СОВЕТ ПО СТАНДАРТИЗАЦИИ, МЕТРОЛОГИИ И СЕРТИФИКАЦИИ</w:t>
      </w:r>
      <w:r w:rsidRPr="00E33F91">
        <w:rPr>
          <w:rFonts w:ascii="Arial" w:hAnsi="Arial" w:cs="Arial"/>
          <w:b/>
          <w:bCs/>
          <w:snapToGrid w:val="0"/>
          <w:sz w:val="22"/>
          <w:szCs w:val="22"/>
          <w:lang w:val="ru-RU"/>
        </w:rPr>
        <w:br/>
        <w:t>(МГС)</w:t>
      </w:r>
    </w:p>
    <w:p w:rsidR="00C52B2F" w:rsidRPr="00E33F91" w:rsidRDefault="00C52B2F" w:rsidP="00C52B2F">
      <w:pPr>
        <w:pBdr>
          <w:top w:val="single" w:sz="12" w:space="0" w:color="auto"/>
        </w:pBdr>
        <w:jc w:val="center"/>
        <w:rPr>
          <w:rFonts w:ascii="Arial" w:hAnsi="Arial" w:cs="Arial"/>
          <w:b/>
          <w:bCs/>
          <w:snapToGrid w:val="0"/>
          <w:sz w:val="22"/>
          <w:szCs w:val="22"/>
          <w:lang w:val="ru-RU"/>
        </w:rPr>
      </w:pPr>
    </w:p>
    <w:p w:rsidR="00C52B2F" w:rsidRPr="00E33F91" w:rsidRDefault="00C52B2F" w:rsidP="00C52B2F">
      <w:pPr>
        <w:framePr w:h="1319" w:hSpace="38" w:wrap="notBeside" w:vAnchor="text" w:hAnchor="page" w:x="1284" w:y="761"/>
        <w:autoSpaceDE w:val="0"/>
        <w:autoSpaceDN w:val="0"/>
        <w:adjustRightInd w:val="0"/>
        <w:rPr>
          <w:rFonts w:ascii="Arial" w:hAnsi="Arial" w:cs="Arial"/>
          <w:b/>
          <w:bCs/>
          <w:sz w:val="22"/>
          <w:szCs w:val="22"/>
          <w:lang w:val="ru-RU"/>
        </w:rPr>
      </w:pPr>
    </w:p>
    <w:p w:rsidR="00C52B2F" w:rsidRPr="00E33F91" w:rsidRDefault="00C52B2F" w:rsidP="00C52B2F">
      <w:pPr>
        <w:autoSpaceDE w:val="0"/>
        <w:autoSpaceDN w:val="0"/>
        <w:adjustRightInd w:val="0"/>
        <w:jc w:val="center"/>
        <w:rPr>
          <w:rFonts w:ascii="Arial" w:hAnsi="Arial" w:cs="Arial"/>
          <w:b/>
          <w:bCs/>
          <w:caps/>
          <w:sz w:val="22"/>
          <w:szCs w:val="22"/>
          <w:lang w:val="en-US"/>
        </w:rPr>
      </w:pPr>
      <w:r w:rsidRPr="00E33F91">
        <w:rPr>
          <w:rFonts w:ascii="Arial" w:hAnsi="Arial" w:cs="Arial"/>
          <w:b/>
          <w:bCs/>
          <w:sz w:val="22"/>
          <w:szCs w:val="22"/>
          <w:lang w:val="en-US"/>
        </w:rPr>
        <w:t xml:space="preserve">INTERSTATE COUNCIL FOR </w:t>
      </w:r>
      <w:r w:rsidRPr="00E33F91">
        <w:rPr>
          <w:rFonts w:ascii="Arial" w:hAnsi="Arial" w:cs="Arial"/>
          <w:b/>
          <w:bCs/>
          <w:caps/>
          <w:sz w:val="22"/>
          <w:szCs w:val="22"/>
          <w:lang w:val="en-US"/>
        </w:rPr>
        <w:t>standardization, metrology and certification</w:t>
      </w:r>
    </w:p>
    <w:p w:rsidR="00C52B2F" w:rsidRPr="00E33F91" w:rsidRDefault="00C52B2F" w:rsidP="00C52B2F">
      <w:pPr>
        <w:pBdr>
          <w:bottom w:val="single" w:sz="12" w:space="3" w:color="auto"/>
        </w:pBdr>
        <w:jc w:val="center"/>
        <w:rPr>
          <w:rFonts w:ascii="Arial" w:hAnsi="Arial" w:cs="Arial"/>
          <w:b/>
          <w:bCs/>
          <w:snapToGrid w:val="0"/>
          <w:sz w:val="22"/>
          <w:szCs w:val="22"/>
          <w:u w:val="single"/>
          <w:lang w:val="ru-RU"/>
        </w:rPr>
      </w:pPr>
      <w:r w:rsidRPr="00E33F91">
        <w:rPr>
          <w:noProof/>
          <w:lang w:val="ru-RU" w:eastAsia="ru-RU"/>
        </w:rPr>
        <mc:AlternateContent>
          <mc:Choice Requires="wps">
            <w:drawing>
              <wp:anchor distT="0" distB="0" distL="114300" distR="114300" simplePos="0" relativeHeight="251659264" behindDoc="0" locked="0" layoutInCell="1" allowOverlap="1" wp14:anchorId="7384541A" wp14:editId="665FC1B8">
                <wp:simplePos x="0" y="0"/>
                <wp:positionH relativeFrom="column">
                  <wp:posOffset>4572162</wp:posOffset>
                </wp:positionH>
                <wp:positionV relativeFrom="paragraph">
                  <wp:posOffset>323850</wp:posOffset>
                </wp:positionV>
                <wp:extent cx="1626781" cy="982345"/>
                <wp:effectExtent l="0" t="0" r="12065" b="27305"/>
                <wp:wrapNone/>
                <wp:docPr id="3"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6781" cy="982345"/>
                        </a:xfrm>
                        <a:prstGeom prst="rect">
                          <a:avLst/>
                        </a:prstGeom>
                        <a:solidFill>
                          <a:srgbClr val="FFFFFF"/>
                        </a:solidFill>
                        <a:ln w="9525">
                          <a:solidFill>
                            <a:srgbClr val="FFFFFF"/>
                          </a:solidFill>
                          <a:miter lim="800000"/>
                          <a:headEnd/>
                          <a:tailEnd/>
                        </a:ln>
                      </wps:spPr>
                      <wps:txbx>
                        <w:txbxContent>
                          <w:p w:rsidR="00301563" w:rsidRDefault="00301563" w:rsidP="00016839">
                            <w:pPr>
                              <w:rPr>
                                <w:rFonts w:ascii="Arial" w:hAnsi="Arial" w:cs="Arial"/>
                                <w:b/>
                                <w:bCs/>
                                <w:sz w:val="36"/>
                                <w:szCs w:val="36"/>
                                <w:lang w:val="ru-RU"/>
                              </w:rPr>
                            </w:pPr>
                            <w:r>
                              <w:rPr>
                                <w:rFonts w:ascii="Arial" w:hAnsi="Arial" w:cs="Arial"/>
                                <w:b/>
                                <w:bCs/>
                                <w:sz w:val="36"/>
                                <w:szCs w:val="36"/>
                              </w:rPr>
                              <w:t>ГОСТ</w:t>
                            </w:r>
                            <w:r>
                              <w:rPr>
                                <w:rFonts w:ascii="Arial" w:hAnsi="Arial" w:cs="Arial"/>
                                <w:b/>
                                <w:bCs/>
                                <w:sz w:val="36"/>
                                <w:szCs w:val="36"/>
                                <w:lang w:val="ru-RU"/>
                              </w:rPr>
                              <w:t xml:space="preserve"> </w:t>
                            </w:r>
                          </w:p>
                          <w:p w:rsidR="00301563" w:rsidRDefault="00301563" w:rsidP="00016839">
                            <w:pPr>
                              <w:rPr>
                                <w:rFonts w:ascii="Arial" w:hAnsi="Arial" w:cs="Arial"/>
                                <w:b/>
                                <w:bCs/>
                                <w:sz w:val="36"/>
                                <w:szCs w:val="36"/>
                                <w:lang w:val="ru-RU"/>
                              </w:rPr>
                            </w:pPr>
                            <w:r>
                              <w:rPr>
                                <w:rFonts w:ascii="Arial" w:hAnsi="Arial" w:cs="Arial"/>
                                <w:b/>
                                <w:bCs/>
                                <w:sz w:val="36"/>
                                <w:szCs w:val="36"/>
                                <w:lang w:val="ru-RU"/>
                              </w:rPr>
                              <w:t>32395</w:t>
                            </w:r>
                            <w:r w:rsidRPr="00016839">
                              <w:rPr>
                                <w:rFonts w:ascii="Arial" w:hAnsi="Arial" w:cs="Arial"/>
                                <w:b/>
                                <w:bCs/>
                                <w:sz w:val="36"/>
                                <w:szCs w:val="36"/>
                                <w:lang w:val="ru-RU"/>
                              </w:rPr>
                              <w:t>–</w:t>
                            </w:r>
                          </w:p>
                          <w:p w:rsidR="00301563" w:rsidRPr="003B29D8" w:rsidRDefault="00301563" w:rsidP="00016839">
                            <w:r w:rsidRPr="00016839">
                              <w:rPr>
                                <w:rFonts w:ascii="Arial" w:hAnsi="Arial" w:cs="Arial"/>
                                <w:b/>
                                <w:bCs/>
                                <w:sz w:val="36"/>
                                <w:szCs w:val="36"/>
                                <w:lang w:val="ru-RU"/>
                              </w:rPr>
                              <w:t>20</w:t>
                            </w:r>
                            <w:r>
                              <w:rPr>
                                <w:rFonts w:ascii="Arial" w:hAnsi="Arial" w:cs="Arial"/>
                                <w:b/>
                                <w:bCs/>
                                <w:sz w:val="36"/>
                                <w:szCs w:val="36"/>
                                <w:lang w:val="ru-RU"/>
                              </w:rPr>
                              <w:t>20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84541A" id="Поле 3" o:spid="_x0000_s1028" type="#_x0000_t202" style="position:absolute;left:0;text-align:left;margin-left:5in;margin-top:25.5pt;width:128.1pt;height:77.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" strokecolor="white">
                <v:textbox>
                  <w:txbxContent>
                    <w:p w:rsidR="00301563" w:rsidRDefault="00301563" w:rsidP="00016839">
                      <w:pPr>
                        <w:rPr>
                          <w:rFonts w:ascii="Arial" w:hAnsi="Arial" w:cs="Arial"/>
                          <w:b/>
                          <w:bCs/>
                          <w:sz w:val="36"/>
                          <w:szCs w:val="36"/>
                          <w:lang w:val="ru-RU"/>
                        </w:rPr>
                      </w:pPr>
                      <w:r>
                        <w:rPr>
                          <w:rFonts w:ascii="Arial" w:hAnsi="Arial" w:cs="Arial"/>
                          <w:b/>
                          <w:bCs/>
                          <w:sz w:val="36"/>
                          <w:szCs w:val="36"/>
                        </w:rPr>
                        <w:t>ГОСТ</w:t>
                      </w:r>
                      <w:r>
                        <w:rPr>
                          <w:rFonts w:ascii="Arial" w:hAnsi="Arial" w:cs="Arial"/>
                          <w:b/>
                          <w:bCs/>
                          <w:sz w:val="36"/>
                          <w:szCs w:val="36"/>
                          <w:lang w:val="ru-RU"/>
                        </w:rPr>
                        <w:t xml:space="preserve"> </w:t>
                      </w:r>
                    </w:p>
                    <w:p w:rsidR="00301563" w:rsidRDefault="00301563" w:rsidP="00016839">
                      <w:pPr>
                        <w:rPr>
                          <w:rFonts w:ascii="Arial" w:hAnsi="Arial" w:cs="Arial"/>
                          <w:b/>
                          <w:bCs/>
                          <w:sz w:val="36"/>
                          <w:szCs w:val="36"/>
                          <w:lang w:val="ru-RU"/>
                        </w:rPr>
                      </w:pPr>
                      <w:r>
                        <w:rPr>
                          <w:rFonts w:ascii="Arial" w:hAnsi="Arial" w:cs="Arial"/>
                          <w:b/>
                          <w:bCs/>
                          <w:sz w:val="36"/>
                          <w:szCs w:val="36"/>
                          <w:lang w:val="ru-RU"/>
                        </w:rPr>
                        <w:t>32395</w:t>
                      </w:r>
                      <w:r w:rsidRPr="00016839">
                        <w:rPr>
                          <w:rFonts w:ascii="Arial" w:hAnsi="Arial" w:cs="Arial"/>
                          <w:b/>
                          <w:bCs/>
                          <w:sz w:val="36"/>
                          <w:szCs w:val="36"/>
                          <w:lang w:val="ru-RU"/>
                        </w:rPr>
                        <w:t>–</w:t>
                      </w:r>
                    </w:p>
                    <w:p w:rsidR="00301563" w:rsidRPr="003B29D8" w:rsidRDefault="00301563" w:rsidP="00016839">
                      <w:r w:rsidRPr="00016839">
                        <w:rPr>
                          <w:rFonts w:ascii="Arial" w:hAnsi="Arial" w:cs="Arial"/>
                          <w:b/>
                          <w:bCs/>
                          <w:sz w:val="36"/>
                          <w:szCs w:val="36"/>
                          <w:lang w:val="ru-RU"/>
                        </w:rPr>
                        <w:t>20</w:t>
                      </w:r>
                      <w:r>
                        <w:rPr>
                          <w:rFonts w:ascii="Arial" w:hAnsi="Arial" w:cs="Arial"/>
                          <w:b/>
                          <w:bCs/>
                          <w:sz w:val="36"/>
                          <w:szCs w:val="36"/>
                          <w:lang w:val="ru-RU"/>
                        </w:rPr>
                        <w:t>20</w:t>
                      </w:r>
                    </w:p>
                  </w:txbxContent>
                </v:textbox>
              </v:shape>
            </w:pict>
          </mc:Fallback>
        </mc:AlternateContent>
      </w:r>
      <w:r w:rsidRPr="00E33F91">
        <w:rPr>
          <w:noProof/>
          <w:lang w:val="ru-RU" w:eastAsia="ru-RU"/>
        </w:rPr>
        <mc:AlternateContent>
          <mc:Choice Requires="wps">
            <w:drawing>
              <wp:anchor distT="0" distB="0" distL="114300" distR="114300" simplePos="0" relativeHeight="251660288" behindDoc="0" locked="0" layoutInCell="1" allowOverlap="1" wp14:anchorId="00E67170" wp14:editId="239A8C63">
                <wp:simplePos x="0" y="0"/>
                <wp:positionH relativeFrom="column">
                  <wp:posOffset>1257300</wp:posOffset>
                </wp:positionH>
                <wp:positionV relativeFrom="paragraph">
                  <wp:posOffset>625475</wp:posOffset>
                </wp:positionV>
                <wp:extent cx="2834640" cy="533400"/>
                <wp:effectExtent l="9525" t="6350" r="13335" b="12700"/>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834640" cy="533400"/>
                        </a:xfrm>
                        <a:prstGeom prst="rect">
                          <a:avLst/>
                        </a:prstGeom>
                        <a:solidFill>
                          <a:srgbClr val="FFFFFF"/>
                        </a:solidFill>
                        <a:ln w="3175">
                          <a:solidFill>
                            <a:srgbClr val="FFFFFF"/>
                          </a:solidFill>
                          <a:miter lim="800000"/>
                          <a:headEnd/>
                          <a:tailEnd/>
                        </a:ln>
                      </wps:spPr>
                      <wps:txbx>
                        <w:txbxContent>
                          <w:p w:rsidR="00301563" w:rsidRPr="003B29D8" w:rsidRDefault="00301563" w:rsidP="00C52B2F">
                            <w:pPr>
                              <w:spacing w:line="360" w:lineRule="auto"/>
                              <w:jc w:val="center"/>
                              <w:rPr>
                                <w:rFonts w:ascii="Arial" w:hAnsi="Arial" w:cs="Arial"/>
                                <w:b/>
                                <w:bCs/>
                                <w:spacing w:val="30"/>
                                <w:sz w:val="28"/>
                                <w:szCs w:val="28"/>
                              </w:rPr>
                            </w:pPr>
                            <w:r w:rsidRPr="003B29D8">
                              <w:rPr>
                                <w:rFonts w:ascii="Arial" w:hAnsi="Arial" w:cs="Arial"/>
                                <w:b/>
                                <w:bCs/>
                                <w:spacing w:val="30"/>
                                <w:sz w:val="28"/>
                                <w:szCs w:val="28"/>
                              </w:rPr>
                              <w:t>МЕЖГОСУДАРСТВЕННЫЙ</w:t>
                            </w:r>
                          </w:p>
                          <w:p w:rsidR="00301563" w:rsidRPr="003B29D8" w:rsidRDefault="00301563" w:rsidP="00C52B2F">
                            <w:pPr>
                              <w:spacing w:line="360" w:lineRule="auto"/>
                              <w:jc w:val="center"/>
                              <w:rPr>
                                <w:rFonts w:ascii="Arial" w:hAnsi="Arial" w:cs="Arial"/>
                              </w:rPr>
                            </w:pPr>
                            <w:r w:rsidRPr="003B29D8">
                              <w:rPr>
                                <w:rFonts w:ascii="Arial" w:hAnsi="Arial" w:cs="Arial"/>
                                <w:b/>
                                <w:bCs/>
                                <w:spacing w:val="30"/>
                                <w:sz w:val="28"/>
                                <w:szCs w:val="28"/>
                              </w:rPr>
                              <w:t>СТАНДАРТ</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E67170" id="Прямоугольник 2" o:spid="_x0000_s1029" style="position:absolute;left:0;text-align:left;margin-left:99pt;margin-top:49.25pt;width:223.2pt;height:42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" strokecolor="white" strokeweight=".25pt">
                <v:textbox inset="0,0,0,0">
                  <w:txbxContent>
                    <w:p w:rsidR="00301563" w:rsidRPr="003B29D8" w:rsidRDefault="00301563" w:rsidP="00C52B2F">
                      <w:pPr>
                        <w:spacing w:line="360" w:lineRule="auto"/>
                        <w:jc w:val="center"/>
                        <w:rPr>
                          <w:rFonts w:ascii="Arial" w:hAnsi="Arial" w:cs="Arial"/>
                          <w:b/>
                          <w:bCs/>
                          <w:spacing w:val="30"/>
                          <w:sz w:val="28"/>
                          <w:szCs w:val="28"/>
                        </w:rPr>
                      </w:pPr>
                      <w:r w:rsidRPr="003B29D8">
                        <w:rPr>
                          <w:rFonts w:ascii="Arial" w:hAnsi="Arial" w:cs="Arial"/>
                          <w:b/>
                          <w:bCs/>
                          <w:spacing w:val="30"/>
                          <w:sz w:val="28"/>
                          <w:szCs w:val="28"/>
                        </w:rPr>
                        <w:t>МЕЖГОСУДАРСТВЕННЫЙ</w:t>
                      </w:r>
                    </w:p>
                    <w:p w:rsidR="00301563" w:rsidRPr="003B29D8" w:rsidRDefault="00301563" w:rsidP="00C52B2F">
                      <w:pPr>
                        <w:spacing w:line="360" w:lineRule="auto"/>
                        <w:jc w:val="center"/>
                        <w:rPr>
                          <w:rFonts w:ascii="Arial" w:hAnsi="Arial" w:cs="Arial"/>
                        </w:rPr>
                      </w:pPr>
                      <w:r w:rsidRPr="003B29D8">
                        <w:rPr>
                          <w:rFonts w:ascii="Arial" w:hAnsi="Arial" w:cs="Arial"/>
                          <w:b/>
                          <w:bCs/>
                          <w:spacing w:val="30"/>
                          <w:sz w:val="28"/>
                          <w:szCs w:val="28"/>
                        </w:rPr>
                        <w:t>СТАНДАРТ</w:t>
                      </w:r>
                    </w:p>
                  </w:txbxContent>
                </v:textbox>
              </v:rect>
            </w:pict>
          </mc:Fallback>
        </mc:AlternateContent>
      </w:r>
      <w:r w:rsidRPr="00E33F91">
        <w:rPr>
          <w:rFonts w:ascii="Arial" w:hAnsi="Arial" w:cs="Arial"/>
          <w:b/>
          <w:bCs/>
          <w:snapToGrid w:val="0"/>
          <w:sz w:val="22"/>
          <w:szCs w:val="22"/>
          <w:lang w:val="ru-RU"/>
        </w:rPr>
        <w:t>(</w:t>
      </w:r>
      <w:r w:rsidRPr="00E33F91">
        <w:rPr>
          <w:rFonts w:ascii="Arial" w:hAnsi="Arial" w:cs="Arial"/>
          <w:b/>
          <w:bCs/>
          <w:snapToGrid w:val="0"/>
          <w:sz w:val="22"/>
          <w:szCs w:val="22"/>
          <w:lang w:val="en-US"/>
        </w:rPr>
        <w:t>ISC</w:t>
      </w:r>
      <w:r w:rsidRPr="00E33F91">
        <w:rPr>
          <w:rFonts w:ascii="Arial" w:hAnsi="Arial" w:cs="Arial"/>
          <w:b/>
          <w:bCs/>
          <w:snapToGrid w:val="0"/>
          <w:sz w:val="22"/>
          <w:szCs w:val="22"/>
          <w:lang w:val="ru-RU"/>
        </w:rPr>
        <w:t>)</w:t>
      </w:r>
    </w:p>
    <w:p w:rsidR="00C52B2F" w:rsidRPr="00E33F91" w:rsidRDefault="00C52B2F" w:rsidP="00C52B2F">
      <w:pPr>
        <w:pBdr>
          <w:bottom w:val="single" w:sz="12" w:space="1" w:color="auto"/>
        </w:pBdr>
        <w:ind w:firstLine="720"/>
        <w:jc w:val="center"/>
        <w:rPr>
          <w:rFonts w:ascii="Arial" w:hAnsi="Arial" w:cs="Arial"/>
          <w:b/>
          <w:bCs/>
          <w:snapToGrid w:val="0"/>
          <w:sz w:val="36"/>
          <w:szCs w:val="36"/>
          <w:lang w:val="ru-RU"/>
        </w:rPr>
      </w:pPr>
    </w:p>
    <w:p w:rsidR="00A55292" w:rsidRPr="00E33F91" w:rsidRDefault="00A55292" w:rsidP="00A55292">
      <w:pPr>
        <w:widowControl w:val="0"/>
        <w:autoSpaceDE w:val="0"/>
        <w:autoSpaceDN w:val="0"/>
        <w:adjustRightInd w:val="0"/>
        <w:spacing w:line="412" w:lineRule="exact"/>
        <w:jc w:val="center"/>
        <w:rPr>
          <w:rFonts w:ascii="Arial" w:hAnsi="Arial" w:cs="Arial"/>
          <w:b/>
          <w:bCs/>
          <w:sz w:val="36"/>
          <w:szCs w:val="36"/>
          <w:lang w:val="ru-RU"/>
        </w:rPr>
      </w:pPr>
    </w:p>
    <w:p w:rsidR="00A55292" w:rsidRPr="00E33F91" w:rsidRDefault="00A55292" w:rsidP="00A55292">
      <w:pPr>
        <w:widowControl w:val="0"/>
        <w:autoSpaceDE w:val="0"/>
        <w:autoSpaceDN w:val="0"/>
        <w:adjustRightInd w:val="0"/>
        <w:spacing w:line="412" w:lineRule="exact"/>
        <w:jc w:val="center"/>
        <w:rPr>
          <w:rFonts w:ascii="Arial" w:hAnsi="Arial" w:cs="Arial"/>
          <w:b/>
          <w:bCs/>
          <w:sz w:val="36"/>
          <w:szCs w:val="36"/>
          <w:lang w:val="ru-RU"/>
        </w:rPr>
      </w:pPr>
    </w:p>
    <w:p w:rsidR="00A55292" w:rsidRPr="00E33F91" w:rsidRDefault="00A55292" w:rsidP="00A55292">
      <w:pPr>
        <w:widowControl w:val="0"/>
        <w:autoSpaceDE w:val="0"/>
        <w:autoSpaceDN w:val="0"/>
        <w:adjustRightInd w:val="0"/>
        <w:spacing w:line="412" w:lineRule="exact"/>
        <w:jc w:val="center"/>
        <w:rPr>
          <w:rFonts w:ascii="Arial" w:hAnsi="Arial" w:cs="Arial"/>
          <w:b/>
          <w:bCs/>
          <w:sz w:val="36"/>
          <w:szCs w:val="36"/>
          <w:lang w:val="ru-RU"/>
        </w:rPr>
      </w:pPr>
    </w:p>
    <w:p w:rsidR="00A55292" w:rsidRPr="00E33F91" w:rsidRDefault="00A55292" w:rsidP="00A55292">
      <w:pPr>
        <w:widowControl w:val="0"/>
        <w:autoSpaceDE w:val="0"/>
        <w:autoSpaceDN w:val="0"/>
        <w:adjustRightInd w:val="0"/>
        <w:spacing w:line="412" w:lineRule="exact"/>
        <w:jc w:val="center"/>
        <w:rPr>
          <w:rFonts w:ascii="Arial" w:hAnsi="Arial" w:cs="Arial"/>
          <w:b/>
          <w:bCs/>
          <w:sz w:val="36"/>
          <w:szCs w:val="36"/>
          <w:lang w:val="ru-RU"/>
        </w:rPr>
      </w:pPr>
    </w:p>
    <w:p w:rsidR="00A55292" w:rsidRPr="00E33F91" w:rsidRDefault="00A55292" w:rsidP="00A55292">
      <w:pPr>
        <w:widowControl w:val="0"/>
        <w:autoSpaceDE w:val="0"/>
        <w:autoSpaceDN w:val="0"/>
        <w:adjustRightInd w:val="0"/>
        <w:spacing w:line="412" w:lineRule="exact"/>
        <w:jc w:val="center"/>
        <w:rPr>
          <w:rFonts w:ascii="Arial" w:hAnsi="Arial" w:cs="Arial"/>
          <w:b/>
          <w:bCs/>
          <w:sz w:val="36"/>
          <w:szCs w:val="36"/>
          <w:lang w:val="ru-RU"/>
        </w:rPr>
      </w:pPr>
    </w:p>
    <w:p w:rsidR="00A55292" w:rsidRPr="00E33F91" w:rsidRDefault="00A55292" w:rsidP="00A55292">
      <w:pPr>
        <w:shd w:val="clear" w:color="auto" w:fill="FFFFFF"/>
        <w:jc w:val="center"/>
        <w:rPr>
          <w:rFonts w:ascii="Arial" w:hAnsi="Arial" w:cs="Arial"/>
          <w:b/>
          <w:sz w:val="32"/>
          <w:szCs w:val="28"/>
          <w:lang w:val="ru-RU"/>
        </w:rPr>
      </w:pPr>
      <w:r w:rsidRPr="00E33F91">
        <w:rPr>
          <w:rFonts w:ascii="Arial" w:hAnsi="Arial" w:cs="Arial"/>
          <w:b/>
          <w:sz w:val="32"/>
          <w:szCs w:val="28"/>
          <w:lang w:val="ru-RU"/>
        </w:rPr>
        <w:t>ЩИТКИ РАСПРЕДЕЛИТЕЛЬНЫЕ ДЛЯ ЖИЛЫХ ЗДАНИЙ</w:t>
      </w:r>
    </w:p>
    <w:p w:rsidR="00A55292" w:rsidRPr="00E33F91" w:rsidRDefault="00A55292" w:rsidP="00A55292">
      <w:pPr>
        <w:shd w:val="clear" w:color="auto" w:fill="FFFFFF"/>
        <w:jc w:val="center"/>
        <w:rPr>
          <w:rFonts w:ascii="Arial" w:hAnsi="Arial" w:cs="Arial"/>
          <w:b/>
          <w:sz w:val="32"/>
          <w:szCs w:val="28"/>
          <w:lang w:val="ru-RU"/>
        </w:rPr>
      </w:pPr>
    </w:p>
    <w:p w:rsidR="00A55292" w:rsidRPr="00E33F91" w:rsidRDefault="00A55292" w:rsidP="00A55292">
      <w:pPr>
        <w:jc w:val="center"/>
        <w:rPr>
          <w:rFonts w:ascii="Arial" w:hAnsi="Arial" w:cs="Arial"/>
          <w:b/>
          <w:bCs/>
          <w:sz w:val="36"/>
          <w:szCs w:val="36"/>
          <w:lang w:val="ru-RU"/>
        </w:rPr>
      </w:pPr>
      <w:r w:rsidRPr="00E33F91">
        <w:rPr>
          <w:rFonts w:ascii="Arial" w:hAnsi="Arial" w:cs="Arial"/>
          <w:b/>
          <w:sz w:val="32"/>
          <w:szCs w:val="28"/>
          <w:lang w:val="ru-RU"/>
        </w:rPr>
        <w:t>Общие технические условия</w:t>
      </w:r>
    </w:p>
    <w:p w:rsidR="00A55292" w:rsidRPr="00E33F91" w:rsidRDefault="00A55292" w:rsidP="00A55292">
      <w:pPr>
        <w:jc w:val="center"/>
        <w:rPr>
          <w:rFonts w:ascii="Arial" w:hAnsi="Arial" w:cs="Arial"/>
          <w:b/>
          <w:bCs/>
          <w:lang w:val="ru-RU"/>
        </w:rPr>
      </w:pPr>
    </w:p>
    <w:p w:rsidR="00A55292" w:rsidRPr="00E33F91" w:rsidRDefault="00A55292" w:rsidP="00A55292">
      <w:pPr>
        <w:widowControl w:val="0"/>
        <w:autoSpaceDE w:val="0"/>
        <w:autoSpaceDN w:val="0"/>
        <w:adjustRightInd w:val="0"/>
        <w:jc w:val="center"/>
        <w:rPr>
          <w:rFonts w:ascii="Arial" w:hAnsi="Arial" w:cs="Arial"/>
          <w:b/>
          <w:lang w:val="ru-RU"/>
        </w:rPr>
      </w:pPr>
    </w:p>
    <w:p w:rsidR="00A55292" w:rsidRPr="00E33F91" w:rsidRDefault="00A55292" w:rsidP="00A55292">
      <w:pPr>
        <w:widowControl w:val="0"/>
        <w:autoSpaceDE w:val="0"/>
        <w:autoSpaceDN w:val="0"/>
        <w:adjustRightInd w:val="0"/>
        <w:jc w:val="center"/>
        <w:rPr>
          <w:rFonts w:ascii="Arial" w:hAnsi="Arial" w:cs="Arial"/>
          <w:b/>
          <w:lang w:val="ru-RU"/>
        </w:rPr>
      </w:pPr>
    </w:p>
    <w:p w:rsidR="00A55292" w:rsidRPr="00E33F91" w:rsidRDefault="00A55292" w:rsidP="00A55292">
      <w:pPr>
        <w:widowControl w:val="0"/>
        <w:autoSpaceDE w:val="0"/>
        <w:autoSpaceDN w:val="0"/>
        <w:adjustRightInd w:val="0"/>
        <w:jc w:val="center"/>
        <w:rPr>
          <w:rFonts w:ascii="Arial" w:hAnsi="Arial" w:cs="Arial"/>
          <w:b/>
          <w:lang w:val="ru-RU"/>
        </w:rPr>
      </w:pPr>
    </w:p>
    <w:p w:rsidR="00A55292" w:rsidRPr="00E33F91" w:rsidRDefault="00A55292" w:rsidP="00A55292">
      <w:pPr>
        <w:widowControl w:val="0"/>
        <w:autoSpaceDE w:val="0"/>
        <w:autoSpaceDN w:val="0"/>
        <w:adjustRightInd w:val="0"/>
        <w:jc w:val="center"/>
        <w:rPr>
          <w:rFonts w:ascii="Arial" w:hAnsi="Arial" w:cs="Arial"/>
          <w:b/>
          <w:lang w:val="ru-RU"/>
        </w:rPr>
      </w:pPr>
    </w:p>
    <w:p w:rsidR="00A55292" w:rsidRPr="00E33F91" w:rsidRDefault="00A55292" w:rsidP="00A55292">
      <w:pPr>
        <w:widowControl w:val="0"/>
        <w:autoSpaceDE w:val="0"/>
        <w:autoSpaceDN w:val="0"/>
        <w:adjustRightInd w:val="0"/>
        <w:jc w:val="center"/>
        <w:rPr>
          <w:rFonts w:ascii="Arial" w:hAnsi="Arial" w:cs="Arial"/>
          <w:b/>
          <w:lang w:val="ru-RU"/>
        </w:rPr>
      </w:pPr>
    </w:p>
    <w:p w:rsidR="00A55292" w:rsidRPr="00E33F91" w:rsidRDefault="00A55292" w:rsidP="00A55292">
      <w:pPr>
        <w:widowControl w:val="0"/>
        <w:autoSpaceDE w:val="0"/>
        <w:autoSpaceDN w:val="0"/>
        <w:adjustRightInd w:val="0"/>
        <w:jc w:val="center"/>
        <w:rPr>
          <w:rFonts w:ascii="Arial" w:hAnsi="Arial" w:cs="Arial"/>
          <w:b/>
          <w:lang w:val="ru-RU"/>
        </w:rPr>
      </w:pPr>
    </w:p>
    <w:p w:rsidR="00A55292" w:rsidRPr="00E33F91" w:rsidRDefault="00A55292" w:rsidP="00A55292">
      <w:pPr>
        <w:widowControl w:val="0"/>
        <w:autoSpaceDE w:val="0"/>
        <w:autoSpaceDN w:val="0"/>
        <w:adjustRightInd w:val="0"/>
        <w:jc w:val="center"/>
        <w:rPr>
          <w:rFonts w:ascii="Arial" w:hAnsi="Arial" w:cs="Arial"/>
          <w:b/>
          <w:lang w:val="ru-RU"/>
        </w:rPr>
      </w:pPr>
    </w:p>
    <w:p w:rsidR="00A55292" w:rsidRPr="00E33F91" w:rsidRDefault="00A55292" w:rsidP="00A55292">
      <w:pPr>
        <w:widowControl w:val="0"/>
        <w:autoSpaceDE w:val="0"/>
        <w:autoSpaceDN w:val="0"/>
        <w:adjustRightInd w:val="0"/>
        <w:jc w:val="center"/>
        <w:rPr>
          <w:rFonts w:ascii="Arial" w:hAnsi="Arial" w:cs="Arial"/>
          <w:b/>
          <w:lang w:val="ru-RU"/>
        </w:rPr>
      </w:pPr>
    </w:p>
    <w:p w:rsidR="00A55292" w:rsidRPr="00E33F91" w:rsidRDefault="00A55292" w:rsidP="00A55292">
      <w:pPr>
        <w:widowControl w:val="0"/>
        <w:autoSpaceDE w:val="0"/>
        <w:autoSpaceDN w:val="0"/>
        <w:adjustRightInd w:val="0"/>
        <w:jc w:val="center"/>
        <w:rPr>
          <w:rFonts w:ascii="Arial" w:hAnsi="Arial" w:cs="Arial"/>
          <w:b/>
          <w:lang w:val="ru-RU"/>
        </w:rPr>
      </w:pPr>
    </w:p>
    <w:p w:rsidR="00A55292" w:rsidRPr="00E33F91" w:rsidRDefault="00A55292" w:rsidP="00A55292">
      <w:pPr>
        <w:widowControl w:val="0"/>
        <w:suppressAutoHyphens/>
        <w:autoSpaceDE w:val="0"/>
        <w:autoSpaceDN w:val="0"/>
        <w:adjustRightInd w:val="0"/>
        <w:jc w:val="center"/>
        <w:rPr>
          <w:rFonts w:ascii="Arial" w:hAnsi="Arial" w:cs="Arial"/>
          <w:b/>
          <w:bCs/>
          <w:kern w:val="1"/>
          <w:lang w:val="ru-RU"/>
        </w:rPr>
      </w:pPr>
      <w:r w:rsidRPr="00E33F91">
        <w:rPr>
          <w:rFonts w:ascii="Arial" w:hAnsi="Arial" w:cs="Arial"/>
          <w:b/>
          <w:lang w:val="ru-RU"/>
        </w:rPr>
        <w:t>Издание официальное</w:t>
      </w:r>
    </w:p>
    <w:p w:rsidR="00A55292" w:rsidRPr="00E33F91" w:rsidRDefault="00A55292" w:rsidP="00A55292">
      <w:pPr>
        <w:widowControl w:val="0"/>
        <w:suppressAutoHyphens/>
        <w:autoSpaceDE w:val="0"/>
        <w:autoSpaceDN w:val="0"/>
        <w:adjustRightInd w:val="0"/>
        <w:jc w:val="center"/>
        <w:rPr>
          <w:rFonts w:ascii="Arial" w:hAnsi="Arial" w:cs="Arial"/>
          <w:b/>
          <w:bCs/>
          <w:kern w:val="1"/>
          <w:lang w:val="ru-RU"/>
        </w:rPr>
      </w:pPr>
    </w:p>
    <w:p w:rsidR="00A55292" w:rsidRPr="00E33F91" w:rsidRDefault="00A55292" w:rsidP="00A55292">
      <w:pPr>
        <w:widowControl w:val="0"/>
        <w:suppressAutoHyphens/>
        <w:autoSpaceDE w:val="0"/>
        <w:autoSpaceDN w:val="0"/>
        <w:adjustRightInd w:val="0"/>
        <w:jc w:val="center"/>
        <w:rPr>
          <w:rFonts w:ascii="Arial" w:hAnsi="Arial" w:cs="Arial"/>
          <w:b/>
          <w:bCs/>
          <w:kern w:val="1"/>
          <w:lang w:val="ru-RU"/>
        </w:rPr>
      </w:pPr>
    </w:p>
    <w:p w:rsidR="00A55292" w:rsidRPr="00E33F91" w:rsidRDefault="00A55292" w:rsidP="00A55292">
      <w:pPr>
        <w:widowControl w:val="0"/>
        <w:suppressAutoHyphens/>
        <w:autoSpaceDE w:val="0"/>
        <w:autoSpaceDN w:val="0"/>
        <w:adjustRightInd w:val="0"/>
        <w:jc w:val="center"/>
        <w:rPr>
          <w:rFonts w:ascii="Arial" w:hAnsi="Arial" w:cs="Arial"/>
          <w:b/>
          <w:bCs/>
          <w:kern w:val="1"/>
          <w:lang w:val="ru-RU"/>
        </w:rPr>
      </w:pPr>
    </w:p>
    <w:p w:rsidR="00A55292" w:rsidRPr="00E33F91" w:rsidRDefault="00A55292" w:rsidP="00A55292">
      <w:pPr>
        <w:widowControl w:val="0"/>
        <w:suppressAutoHyphens/>
        <w:autoSpaceDE w:val="0"/>
        <w:autoSpaceDN w:val="0"/>
        <w:adjustRightInd w:val="0"/>
        <w:jc w:val="center"/>
        <w:rPr>
          <w:rFonts w:ascii="Arial" w:hAnsi="Arial" w:cs="Arial"/>
          <w:b/>
          <w:bCs/>
          <w:kern w:val="1"/>
          <w:lang w:val="ru-RU"/>
        </w:rPr>
      </w:pPr>
    </w:p>
    <w:p w:rsidR="00A55292" w:rsidRPr="00E33F91" w:rsidRDefault="00A55292" w:rsidP="00A55292">
      <w:pPr>
        <w:widowControl w:val="0"/>
        <w:suppressAutoHyphens/>
        <w:autoSpaceDE w:val="0"/>
        <w:autoSpaceDN w:val="0"/>
        <w:adjustRightInd w:val="0"/>
        <w:jc w:val="center"/>
        <w:rPr>
          <w:rFonts w:ascii="Arial" w:hAnsi="Arial" w:cs="Arial"/>
          <w:b/>
          <w:bCs/>
          <w:kern w:val="1"/>
          <w:lang w:val="ru-RU"/>
        </w:rPr>
      </w:pPr>
    </w:p>
    <w:p w:rsidR="00A55292" w:rsidRPr="00E33F91" w:rsidRDefault="00A55292" w:rsidP="00A55292">
      <w:pPr>
        <w:widowControl w:val="0"/>
        <w:suppressAutoHyphens/>
        <w:autoSpaceDE w:val="0"/>
        <w:autoSpaceDN w:val="0"/>
        <w:adjustRightInd w:val="0"/>
        <w:jc w:val="center"/>
        <w:rPr>
          <w:rFonts w:ascii="Arial" w:hAnsi="Arial" w:cs="Arial"/>
          <w:b/>
          <w:bCs/>
          <w:kern w:val="1"/>
          <w:lang w:val="ru-RU"/>
        </w:rPr>
      </w:pPr>
    </w:p>
    <w:p w:rsidR="00A55292" w:rsidRPr="00E33F91" w:rsidRDefault="00A55292" w:rsidP="00A55292">
      <w:pPr>
        <w:widowControl w:val="0"/>
        <w:suppressAutoHyphens/>
        <w:autoSpaceDE w:val="0"/>
        <w:autoSpaceDN w:val="0"/>
        <w:adjustRightInd w:val="0"/>
        <w:jc w:val="center"/>
        <w:rPr>
          <w:rFonts w:ascii="Arial" w:hAnsi="Arial" w:cs="Arial"/>
          <w:b/>
          <w:bCs/>
          <w:kern w:val="1"/>
          <w:lang w:val="ru-RU"/>
        </w:rPr>
      </w:pPr>
    </w:p>
    <w:p w:rsidR="00A55292" w:rsidRPr="00E33F91" w:rsidRDefault="00A55292" w:rsidP="00A55292">
      <w:pPr>
        <w:widowControl w:val="0"/>
        <w:suppressAutoHyphens/>
        <w:autoSpaceDE w:val="0"/>
        <w:autoSpaceDN w:val="0"/>
        <w:adjustRightInd w:val="0"/>
        <w:jc w:val="center"/>
        <w:rPr>
          <w:rFonts w:ascii="Arial" w:hAnsi="Arial" w:cs="Arial"/>
          <w:b/>
          <w:bCs/>
          <w:kern w:val="1"/>
          <w:lang w:val="ru-RU"/>
        </w:rPr>
      </w:pPr>
    </w:p>
    <w:p w:rsidR="00A55292" w:rsidRPr="00E33F91" w:rsidRDefault="00A55292" w:rsidP="00A55292">
      <w:pPr>
        <w:widowControl w:val="0"/>
        <w:suppressAutoHyphens/>
        <w:autoSpaceDE w:val="0"/>
        <w:autoSpaceDN w:val="0"/>
        <w:adjustRightInd w:val="0"/>
        <w:jc w:val="center"/>
        <w:rPr>
          <w:rFonts w:ascii="Arial" w:hAnsi="Arial" w:cs="Arial"/>
          <w:b/>
          <w:bCs/>
          <w:kern w:val="1"/>
          <w:lang w:val="ru-RU"/>
        </w:rPr>
      </w:pPr>
    </w:p>
    <w:p w:rsidR="00A55292" w:rsidRPr="00E33F91" w:rsidRDefault="00A55292" w:rsidP="00A55292">
      <w:pPr>
        <w:widowControl w:val="0"/>
        <w:suppressAutoHyphens/>
        <w:autoSpaceDE w:val="0"/>
        <w:autoSpaceDN w:val="0"/>
        <w:adjustRightInd w:val="0"/>
        <w:jc w:val="center"/>
        <w:rPr>
          <w:rFonts w:ascii="Arial" w:hAnsi="Arial" w:cs="Arial"/>
          <w:b/>
          <w:bCs/>
          <w:kern w:val="1"/>
          <w:lang w:val="ru-RU"/>
        </w:rPr>
      </w:pPr>
    </w:p>
    <w:p w:rsidR="00A55292" w:rsidRPr="00E33F91" w:rsidRDefault="00A55292" w:rsidP="00A55292">
      <w:pPr>
        <w:widowControl w:val="0"/>
        <w:suppressAutoHyphens/>
        <w:autoSpaceDE w:val="0"/>
        <w:autoSpaceDN w:val="0"/>
        <w:adjustRightInd w:val="0"/>
        <w:jc w:val="center"/>
        <w:rPr>
          <w:rFonts w:ascii="Arial" w:hAnsi="Arial" w:cs="Arial"/>
          <w:b/>
          <w:bCs/>
          <w:kern w:val="1"/>
          <w:lang w:val="ru-RU"/>
        </w:rPr>
      </w:pPr>
    </w:p>
    <w:p w:rsidR="00A55292" w:rsidRPr="00E33F91" w:rsidRDefault="00A55292" w:rsidP="00A55292">
      <w:pPr>
        <w:widowControl w:val="0"/>
        <w:suppressAutoHyphens/>
        <w:autoSpaceDE w:val="0"/>
        <w:autoSpaceDN w:val="0"/>
        <w:adjustRightInd w:val="0"/>
        <w:jc w:val="center"/>
        <w:rPr>
          <w:rFonts w:ascii="Arial" w:hAnsi="Arial" w:cs="Arial"/>
          <w:b/>
          <w:bCs/>
          <w:kern w:val="1"/>
          <w:lang w:val="ru-RU"/>
        </w:rPr>
      </w:pPr>
    </w:p>
    <w:p w:rsidR="00C52B2F" w:rsidRPr="00E33F91" w:rsidRDefault="00C52B2F" w:rsidP="00C52B2F">
      <w:pPr>
        <w:autoSpaceDE w:val="0"/>
        <w:autoSpaceDN w:val="0"/>
        <w:adjustRightInd w:val="0"/>
        <w:jc w:val="center"/>
        <w:outlineLvl w:val="4"/>
        <w:rPr>
          <w:rFonts w:ascii="Arial" w:hAnsi="Arial" w:cs="Arial"/>
          <w:b/>
          <w:bCs/>
          <w:lang w:val="ru-RU"/>
        </w:rPr>
      </w:pPr>
      <w:r w:rsidRPr="00E33F91">
        <w:rPr>
          <w:rFonts w:ascii="Arial" w:hAnsi="Arial" w:cs="Arial"/>
          <w:b/>
          <w:bCs/>
          <w:lang w:val="ru-RU"/>
        </w:rPr>
        <w:t>Москва</w:t>
      </w:r>
    </w:p>
    <w:p w:rsidR="00C52B2F" w:rsidRPr="00E33F91" w:rsidRDefault="00C52B2F" w:rsidP="00C52B2F">
      <w:pPr>
        <w:autoSpaceDE w:val="0"/>
        <w:autoSpaceDN w:val="0"/>
        <w:adjustRightInd w:val="0"/>
        <w:jc w:val="center"/>
        <w:outlineLvl w:val="4"/>
        <w:rPr>
          <w:rFonts w:ascii="Arial" w:hAnsi="Arial" w:cs="Arial"/>
          <w:b/>
          <w:bCs/>
          <w:lang w:val="ru-RU"/>
        </w:rPr>
      </w:pPr>
      <w:proofErr w:type="spellStart"/>
      <w:r w:rsidRPr="00E33F91">
        <w:rPr>
          <w:rFonts w:ascii="Arial" w:hAnsi="Arial" w:cs="Arial"/>
          <w:b/>
          <w:bCs/>
          <w:lang w:val="ru-RU"/>
        </w:rPr>
        <w:t>Стандартинформ</w:t>
      </w:r>
      <w:proofErr w:type="spellEnd"/>
    </w:p>
    <w:p w:rsidR="00C52B2F" w:rsidRPr="00E33F91" w:rsidRDefault="008323EA" w:rsidP="00C52B2F">
      <w:pPr>
        <w:autoSpaceDE w:val="0"/>
        <w:autoSpaceDN w:val="0"/>
        <w:adjustRightInd w:val="0"/>
        <w:jc w:val="center"/>
        <w:outlineLvl w:val="4"/>
        <w:rPr>
          <w:rFonts w:ascii="Calibri" w:hAnsi="Calibri" w:cs="Calibri"/>
          <w:b/>
          <w:bCs/>
          <w:lang w:val="ru-RU"/>
        </w:rPr>
      </w:pPr>
      <w:r w:rsidRPr="00E33F91">
        <w:rPr>
          <w:rFonts w:ascii="Arial" w:hAnsi="Arial" w:cs="Arial"/>
          <w:b/>
          <w:bCs/>
          <w:lang w:val="ru-RU"/>
        </w:rPr>
        <w:t>20</w:t>
      </w:r>
      <w:r w:rsidR="00273BFB" w:rsidRPr="00E33F91">
        <w:rPr>
          <w:rFonts w:ascii="Arial" w:hAnsi="Arial" w:cs="Arial"/>
          <w:b/>
          <w:bCs/>
          <w:lang w:val="ru-RU"/>
        </w:rPr>
        <w:t>20</w:t>
      </w:r>
    </w:p>
    <w:p w:rsidR="00C52B2F" w:rsidRPr="00E33F91" w:rsidRDefault="00C52B2F" w:rsidP="00C52B2F">
      <w:pPr>
        <w:autoSpaceDE w:val="0"/>
        <w:autoSpaceDN w:val="0"/>
        <w:adjustRightInd w:val="0"/>
        <w:spacing w:before="240" w:after="60" w:line="360" w:lineRule="auto"/>
        <w:jc w:val="center"/>
        <w:outlineLvl w:val="4"/>
        <w:rPr>
          <w:rFonts w:ascii="Arial" w:hAnsi="Arial" w:cs="Arial"/>
          <w:b/>
          <w:bCs/>
          <w:sz w:val="28"/>
          <w:szCs w:val="28"/>
          <w:lang w:val="ru-RU"/>
        </w:rPr>
      </w:pPr>
      <w:r w:rsidRPr="00E33F91">
        <w:rPr>
          <w:rFonts w:ascii="Calibri" w:hAnsi="Calibri" w:cs="Calibri"/>
          <w:lang w:val="ru-RU"/>
        </w:rPr>
        <w:br w:type="page"/>
      </w:r>
      <w:r w:rsidRPr="00E33F91">
        <w:rPr>
          <w:rFonts w:ascii="Arial" w:hAnsi="Arial" w:cs="Arial"/>
          <w:b/>
          <w:bCs/>
          <w:sz w:val="28"/>
          <w:szCs w:val="28"/>
          <w:lang w:val="ru-RU"/>
        </w:rPr>
        <w:lastRenderedPageBreak/>
        <w:t>Предисловие</w:t>
      </w:r>
    </w:p>
    <w:p w:rsidR="00C52B2F" w:rsidRPr="00E33F91" w:rsidRDefault="002E04C5" w:rsidP="00C52B2F">
      <w:pPr>
        <w:shd w:val="clear" w:color="auto" w:fill="FFFFFF"/>
        <w:autoSpaceDE w:val="0"/>
        <w:autoSpaceDN w:val="0"/>
        <w:adjustRightInd w:val="0"/>
        <w:spacing w:line="360" w:lineRule="auto"/>
        <w:ind w:firstLine="720"/>
        <w:jc w:val="both"/>
        <w:rPr>
          <w:rFonts w:ascii="Arial" w:hAnsi="Arial" w:cs="Arial"/>
          <w:lang w:val="ru-RU"/>
        </w:rPr>
      </w:pPr>
      <w:r w:rsidRPr="00E33F91">
        <w:rPr>
          <w:rFonts w:ascii="Arial" w:hAnsi="Arial" w:cs="Arial"/>
          <w:lang w:val="ru-RU"/>
        </w:rPr>
        <w:t xml:space="preserve">Цели, основные принципы и </w:t>
      </w:r>
      <w:r w:rsidR="008323EA" w:rsidRPr="00E33F91">
        <w:rPr>
          <w:rFonts w:ascii="Arial" w:hAnsi="Arial" w:cs="Arial"/>
          <w:lang w:val="ru-RU"/>
        </w:rPr>
        <w:t>общие правила</w:t>
      </w:r>
      <w:r w:rsidRPr="00E33F91">
        <w:rPr>
          <w:rFonts w:ascii="Arial" w:hAnsi="Arial" w:cs="Arial"/>
          <w:lang w:val="ru-RU"/>
        </w:rPr>
        <w:t xml:space="preserve"> проведения работ по межгосударственной стандартизации установлены ГОСТ 1.0 «Межгосударственная система стандартизации. Основные положения» и ГОСТ 1.2 «Межгосударственная система стандартизации. Стандарты межгосударственные, правила и рекомендации по межгосударственной стандартизации. Правила разработки, принятия, обновления и отмены»</w:t>
      </w:r>
    </w:p>
    <w:p w:rsidR="00C52B2F" w:rsidRPr="00E33F91" w:rsidRDefault="00C52B2F" w:rsidP="00C52B2F">
      <w:pPr>
        <w:shd w:val="clear" w:color="auto" w:fill="FFFFFF"/>
        <w:autoSpaceDE w:val="0"/>
        <w:autoSpaceDN w:val="0"/>
        <w:adjustRightInd w:val="0"/>
        <w:spacing w:line="360" w:lineRule="auto"/>
        <w:ind w:firstLine="726"/>
        <w:rPr>
          <w:rFonts w:ascii="Arial" w:hAnsi="Arial" w:cs="Arial"/>
          <w:b/>
          <w:bCs/>
          <w:sz w:val="20"/>
          <w:szCs w:val="20"/>
          <w:lang w:val="ru-RU"/>
        </w:rPr>
      </w:pPr>
    </w:p>
    <w:p w:rsidR="00C52B2F" w:rsidRPr="00E33F91" w:rsidRDefault="00C52B2F" w:rsidP="00C52B2F">
      <w:pPr>
        <w:autoSpaceDE w:val="0"/>
        <w:autoSpaceDN w:val="0"/>
        <w:adjustRightInd w:val="0"/>
        <w:spacing w:line="360" w:lineRule="auto"/>
        <w:ind w:firstLine="700"/>
        <w:rPr>
          <w:rFonts w:ascii="Arial" w:hAnsi="Arial" w:cs="Arial"/>
          <w:b/>
          <w:bCs/>
          <w:lang w:val="ru-RU"/>
        </w:rPr>
      </w:pPr>
      <w:r w:rsidRPr="00E33F91">
        <w:rPr>
          <w:rFonts w:ascii="Arial" w:hAnsi="Arial" w:cs="Arial"/>
          <w:b/>
          <w:bCs/>
          <w:lang w:val="ru-RU"/>
        </w:rPr>
        <w:t>Сведения о стандарте</w:t>
      </w:r>
    </w:p>
    <w:p w:rsidR="002E04C5" w:rsidRPr="00E33F91" w:rsidRDefault="002E04C5" w:rsidP="002E04C5">
      <w:pPr>
        <w:widowControl w:val="0"/>
        <w:tabs>
          <w:tab w:val="left" w:pos="-1985"/>
        </w:tabs>
        <w:autoSpaceDE w:val="0"/>
        <w:autoSpaceDN w:val="0"/>
        <w:adjustRightInd w:val="0"/>
        <w:spacing w:line="360" w:lineRule="auto"/>
        <w:ind w:firstLine="700"/>
        <w:jc w:val="both"/>
        <w:rPr>
          <w:rFonts w:ascii="Arial" w:hAnsi="Arial" w:cs="Arial"/>
          <w:lang w:val="ru-RU"/>
        </w:rPr>
      </w:pPr>
      <w:r w:rsidRPr="00E33F91">
        <w:rPr>
          <w:rFonts w:ascii="Arial" w:hAnsi="Arial" w:cs="Arial"/>
          <w:lang w:val="ru-RU"/>
        </w:rPr>
        <w:t>1</w:t>
      </w:r>
      <w:r w:rsidRPr="00E33F91">
        <w:rPr>
          <w:rFonts w:ascii="Arial" w:hAnsi="Arial" w:cs="Arial"/>
        </w:rPr>
        <w:t> </w:t>
      </w:r>
      <w:r w:rsidR="006A17FF" w:rsidRPr="00E33F91">
        <w:rPr>
          <w:rFonts w:ascii="Arial" w:hAnsi="Arial" w:cs="Arial"/>
          <w:lang w:val="ru-RU"/>
        </w:rPr>
        <w:t>РАЗРАБОТАН</w:t>
      </w:r>
      <w:r w:rsidRPr="00E33F91">
        <w:rPr>
          <w:rFonts w:ascii="Arial" w:hAnsi="Arial" w:cs="Arial"/>
          <w:lang w:val="ru-RU"/>
        </w:rPr>
        <w:t xml:space="preserve"> </w:t>
      </w:r>
      <w:r w:rsidR="00016839" w:rsidRPr="00E33F91">
        <w:rPr>
          <w:rFonts w:ascii="Arial" w:hAnsi="Arial" w:cs="Arial"/>
          <w:lang w:val="ru-RU"/>
        </w:rPr>
        <w:t xml:space="preserve">Акционерным обществом «Диэлектрические кабельные системы» (АО </w:t>
      </w:r>
      <w:r w:rsidR="00A55292" w:rsidRPr="00E33F91">
        <w:rPr>
          <w:rFonts w:ascii="Arial" w:hAnsi="Arial" w:cs="Arial"/>
          <w:lang w:val="ru-RU"/>
        </w:rPr>
        <w:t>«</w:t>
      </w:r>
      <w:r w:rsidR="00016839" w:rsidRPr="00E33F91">
        <w:rPr>
          <w:rFonts w:ascii="Arial" w:hAnsi="Arial" w:cs="Arial"/>
          <w:lang w:val="ru-RU"/>
        </w:rPr>
        <w:t>ДКС</w:t>
      </w:r>
      <w:r w:rsidR="00A55292" w:rsidRPr="00E33F91">
        <w:rPr>
          <w:rFonts w:ascii="Arial" w:hAnsi="Arial" w:cs="Arial"/>
          <w:lang w:val="ru-RU"/>
        </w:rPr>
        <w:t>»</w:t>
      </w:r>
      <w:r w:rsidR="00016839" w:rsidRPr="00E33F91">
        <w:rPr>
          <w:rFonts w:ascii="Arial" w:hAnsi="Arial" w:cs="Arial"/>
          <w:lang w:val="ru-RU"/>
        </w:rPr>
        <w:t>)</w:t>
      </w:r>
      <w:r w:rsidR="00FE47F2" w:rsidRPr="00E33F91">
        <w:rPr>
          <w:rFonts w:ascii="Arial" w:hAnsi="Arial" w:cs="Arial"/>
          <w:lang w:val="ru-RU"/>
        </w:rPr>
        <w:t xml:space="preserve"> </w:t>
      </w:r>
    </w:p>
    <w:p w:rsidR="00C52B2F" w:rsidRPr="00E33F91" w:rsidRDefault="002E04C5" w:rsidP="002E04C5">
      <w:pPr>
        <w:tabs>
          <w:tab w:val="left" w:pos="-1985"/>
        </w:tabs>
        <w:autoSpaceDE w:val="0"/>
        <w:autoSpaceDN w:val="0"/>
        <w:adjustRightInd w:val="0"/>
        <w:spacing w:line="360" w:lineRule="auto"/>
        <w:ind w:firstLine="700"/>
        <w:jc w:val="both"/>
        <w:rPr>
          <w:rFonts w:ascii="Arial" w:hAnsi="Arial" w:cs="Arial"/>
          <w:lang w:val="ru-RU"/>
        </w:rPr>
      </w:pPr>
      <w:r w:rsidRPr="00E33F91">
        <w:rPr>
          <w:rFonts w:ascii="Arial" w:hAnsi="Arial" w:cs="Arial"/>
          <w:lang w:val="ru-RU"/>
        </w:rPr>
        <w:t>2</w:t>
      </w:r>
      <w:r w:rsidRPr="00E33F91">
        <w:rPr>
          <w:rFonts w:ascii="Arial" w:hAnsi="Arial" w:cs="Arial"/>
        </w:rPr>
        <w:t> </w:t>
      </w:r>
      <w:r w:rsidRPr="00E33F91">
        <w:rPr>
          <w:rFonts w:ascii="Arial" w:hAnsi="Arial" w:cs="Arial"/>
          <w:lang w:val="ru-RU"/>
        </w:rPr>
        <w:t>ВНЕСЕН Федеральным агентством по техническому регулированию и метрологии</w:t>
      </w:r>
    </w:p>
    <w:p w:rsidR="00C52B2F" w:rsidRPr="00E33F91" w:rsidRDefault="00C52B2F" w:rsidP="00C52B2F">
      <w:pPr>
        <w:tabs>
          <w:tab w:val="left" w:pos="-1985"/>
        </w:tabs>
        <w:autoSpaceDE w:val="0"/>
        <w:autoSpaceDN w:val="0"/>
        <w:adjustRightInd w:val="0"/>
        <w:spacing w:line="360" w:lineRule="auto"/>
        <w:ind w:firstLine="700"/>
        <w:jc w:val="both"/>
        <w:rPr>
          <w:rFonts w:ascii="Arial" w:hAnsi="Arial" w:cs="Arial"/>
          <w:lang w:val="ru-RU"/>
        </w:rPr>
      </w:pPr>
      <w:r w:rsidRPr="00E33F91">
        <w:rPr>
          <w:rFonts w:ascii="Arial" w:hAnsi="Arial" w:cs="Arial"/>
          <w:lang w:val="ru-RU"/>
        </w:rPr>
        <w:t>3</w:t>
      </w:r>
      <w:r w:rsidRPr="00E33F91">
        <w:rPr>
          <w:rFonts w:ascii="Arial" w:hAnsi="Arial" w:cs="Arial"/>
        </w:rPr>
        <w:t> </w:t>
      </w:r>
      <w:r w:rsidRPr="00E33F91">
        <w:rPr>
          <w:rFonts w:ascii="Arial" w:hAnsi="Arial" w:cs="Arial"/>
          <w:lang w:val="ru-RU"/>
        </w:rPr>
        <w:t xml:space="preserve">ПРИНЯТ Межгосударственным советом по стандартизации, метрологии и сертификации (протокол от        </w:t>
      </w:r>
      <w:r w:rsidR="00016839" w:rsidRPr="00E33F91">
        <w:rPr>
          <w:rFonts w:ascii="Arial" w:hAnsi="Arial" w:cs="Arial"/>
          <w:lang w:val="ru-RU"/>
        </w:rPr>
        <w:t xml:space="preserve">                     </w:t>
      </w:r>
      <w:r w:rsidRPr="00E33F91">
        <w:rPr>
          <w:rFonts w:ascii="Arial" w:hAnsi="Arial" w:cs="Arial"/>
          <w:lang w:val="ru-RU"/>
        </w:rPr>
        <w:t xml:space="preserve">        20</w:t>
      </w:r>
      <w:r w:rsidR="00E33F91" w:rsidRPr="00E33F91">
        <w:rPr>
          <w:rFonts w:ascii="Arial" w:hAnsi="Arial" w:cs="Arial"/>
          <w:lang w:val="ru-RU"/>
        </w:rPr>
        <w:t>20</w:t>
      </w:r>
      <w:r w:rsidRPr="00E33F91">
        <w:rPr>
          <w:rFonts w:ascii="Arial" w:hAnsi="Arial" w:cs="Arial"/>
          <w:lang w:val="ru-RU"/>
        </w:rPr>
        <w:t xml:space="preserve"> г. №                  </w:t>
      </w:r>
      <w:r w:rsidR="009825D5" w:rsidRPr="00E33F91">
        <w:rPr>
          <w:rFonts w:ascii="Arial" w:hAnsi="Arial" w:cs="Arial"/>
          <w:lang w:val="ru-RU"/>
        </w:rPr>
        <w:t xml:space="preserve">  </w:t>
      </w:r>
      <w:proofErr w:type="gramStart"/>
      <w:r w:rsidRPr="00E33F91">
        <w:rPr>
          <w:rFonts w:ascii="Arial" w:hAnsi="Arial" w:cs="Arial"/>
          <w:lang w:val="ru-RU"/>
        </w:rPr>
        <w:t xml:space="preserve">  )</w:t>
      </w:r>
      <w:proofErr w:type="gramEnd"/>
    </w:p>
    <w:p w:rsidR="00C52B2F" w:rsidRPr="00E33F91" w:rsidRDefault="00C52B2F" w:rsidP="00C52B2F">
      <w:pPr>
        <w:autoSpaceDE w:val="0"/>
        <w:autoSpaceDN w:val="0"/>
        <w:adjustRightInd w:val="0"/>
        <w:spacing w:line="360" w:lineRule="auto"/>
        <w:ind w:firstLine="700"/>
        <w:jc w:val="both"/>
        <w:rPr>
          <w:rFonts w:ascii="Arial" w:hAnsi="Arial" w:cs="Arial"/>
          <w:lang w:val="ru-RU"/>
        </w:rPr>
      </w:pPr>
      <w:r w:rsidRPr="00E33F91">
        <w:rPr>
          <w:rFonts w:ascii="Arial" w:hAnsi="Arial" w:cs="Arial"/>
          <w:lang w:val="ru-RU"/>
        </w:rPr>
        <w:t>За принятие проголосовали:</w:t>
      </w:r>
    </w:p>
    <w:tbl>
      <w:tblPr>
        <w:tblpPr w:leftFromText="181" w:rightFromText="181" w:vertAnchor="text" w:horzAnchor="margin" w:tblpY="1"/>
        <w:tblW w:w="4988" w:type="pct"/>
        <w:tblLayout w:type="fixed"/>
        <w:tblCellMar>
          <w:left w:w="40" w:type="dxa"/>
          <w:right w:w="40" w:type="dxa"/>
        </w:tblCellMar>
        <w:tblLook w:val="0000" w:firstRow="0" w:lastRow="0" w:firstColumn="0" w:lastColumn="0" w:noHBand="0" w:noVBand="0"/>
      </w:tblPr>
      <w:tblGrid>
        <w:gridCol w:w="2989"/>
        <w:gridCol w:w="1827"/>
        <w:gridCol w:w="4874"/>
      </w:tblGrid>
      <w:tr w:rsidR="002E04C5" w:rsidRPr="008F3F7A" w:rsidTr="0007419D">
        <w:trPr>
          <w:trHeight w:val="20"/>
        </w:trPr>
        <w:tc>
          <w:tcPr>
            <w:tcW w:w="3017" w:type="dxa"/>
            <w:tcBorders>
              <w:top w:val="single" w:sz="4" w:space="0" w:color="auto"/>
              <w:left w:val="single" w:sz="4" w:space="0" w:color="auto"/>
              <w:bottom w:val="double" w:sz="4" w:space="0" w:color="auto"/>
              <w:right w:val="single" w:sz="4" w:space="0" w:color="auto"/>
            </w:tcBorders>
            <w:shd w:val="clear" w:color="auto" w:fill="FFFFFF"/>
          </w:tcPr>
          <w:p w:rsidR="002E04C5" w:rsidRPr="00E33F91" w:rsidRDefault="002E04C5" w:rsidP="0007419D">
            <w:pPr>
              <w:pStyle w:val="13"/>
              <w:spacing w:after="0"/>
              <w:ind w:firstLine="0"/>
              <w:jc w:val="center"/>
              <w:rPr>
                <w:sz w:val="24"/>
                <w:szCs w:val="24"/>
              </w:rPr>
            </w:pPr>
            <w:r w:rsidRPr="00E33F91">
              <w:rPr>
                <w:sz w:val="24"/>
                <w:szCs w:val="24"/>
              </w:rPr>
              <w:t>Краткое наименование страны по МК (ISO 3166) 004–97</w:t>
            </w:r>
          </w:p>
        </w:tc>
        <w:tc>
          <w:tcPr>
            <w:tcW w:w="1843" w:type="dxa"/>
            <w:tcBorders>
              <w:top w:val="single" w:sz="4" w:space="0" w:color="auto"/>
              <w:left w:val="single" w:sz="4" w:space="0" w:color="auto"/>
              <w:bottom w:val="double" w:sz="4" w:space="0" w:color="auto"/>
              <w:right w:val="single" w:sz="4" w:space="0" w:color="auto"/>
            </w:tcBorders>
            <w:shd w:val="clear" w:color="auto" w:fill="FFFFFF"/>
          </w:tcPr>
          <w:p w:rsidR="002E04C5" w:rsidRPr="00E33F91" w:rsidRDefault="002E04C5" w:rsidP="0007419D">
            <w:pPr>
              <w:pStyle w:val="13"/>
              <w:spacing w:after="0"/>
              <w:ind w:firstLine="0"/>
              <w:jc w:val="center"/>
              <w:rPr>
                <w:sz w:val="24"/>
                <w:szCs w:val="24"/>
              </w:rPr>
            </w:pPr>
            <w:r w:rsidRPr="00E33F91">
              <w:rPr>
                <w:sz w:val="24"/>
                <w:szCs w:val="24"/>
              </w:rPr>
              <w:t>Код страны по МК (ISO 3166) 004–97</w:t>
            </w:r>
          </w:p>
        </w:tc>
        <w:tc>
          <w:tcPr>
            <w:tcW w:w="4919" w:type="dxa"/>
            <w:tcBorders>
              <w:top w:val="single" w:sz="4" w:space="0" w:color="auto"/>
              <w:left w:val="single" w:sz="4" w:space="0" w:color="auto"/>
              <w:bottom w:val="double" w:sz="4" w:space="0" w:color="auto"/>
              <w:right w:val="single" w:sz="4" w:space="0" w:color="auto"/>
            </w:tcBorders>
            <w:shd w:val="clear" w:color="auto" w:fill="FFFFFF"/>
          </w:tcPr>
          <w:p w:rsidR="002E04C5" w:rsidRPr="00E33F91" w:rsidRDefault="002E04C5" w:rsidP="0007419D">
            <w:pPr>
              <w:pStyle w:val="13"/>
              <w:spacing w:after="0"/>
              <w:ind w:firstLine="0"/>
              <w:jc w:val="center"/>
              <w:rPr>
                <w:sz w:val="24"/>
                <w:szCs w:val="24"/>
              </w:rPr>
            </w:pPr>
            <w:r w:rsidRPr="00E33F91">
              <w:rPr>
                <w:sz w:val="24"/>
                <w:szCs w:val="24"/>
              </w:rPr>
              <w:t>Сокращенное наименование национального органа по стандартизации</w:t>
            </w:r>
          </w:p>
        </w:tc>
      </w:tr>
      <w:tr w:rsidR="002E04C5" w:rsidRPr="00E33F91" w:rsidTr="0007419D">
        <w:trPr>
          <w:trHeight w:val="50"/>
        </w:trPr>
        <w:tc>
          <w:tcPr>
            <w:tcW w:w="3017" w:type="dxa"/>
            <w:tcBorders>
              <w:top w:val="double" w:sz="4" w:space="0" w:color="auto"/>
              <w:left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697"/>
              <w:jc w:val="both"/>
              <w:rPr>
                <w:rFonts w:ascii="Arial" w:hAnsi="Arial" w:cs="Arial"/>
                <w:lang w:val="ru-RU"/>
              </w:rPr>
            </w:pPr>
            <w:r w:rsidRPr="00E33F91">
              <w:rPr>
                <w:rFonts w:ascii="Arial" w:hAnsi="Arial" w:cs="Arial"/>
                <w:lang w:val="ru-RU"/>
              </w:rPr>
              <w:t>Азербайджан</w:t>
            </w:r>
          </w:p>
        </w:tc>
        <w:tc>
          <w:tcPr>
            <w:tcW w:w="1843" w:type="dxa"/>
            <w:tcBorders>
              <w:top w:val="double" w:sz="4" w:space="0" w:color="auto"/>
              <w:left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700"/>
              <w:jc w:val="both"/>
              <w:rPr>
                <w:rFonts w:ascii="Arial" w:hAnsi="Arial" w:cs="Arial"/>
                <w:lang w:val="ru-RU"/>
              </w:rPr>
            </w:pPr>
            <w:r w:rsidRPr="00E33F91">
              <w:rPr>
                <w:rFonts w:ascii="Arial" w:hAnsi="Arial" w:cs="Arial"/>
                <w:lang w:val="ru-RU"/>
              </w:rPr>
              <w:t>AZ</w:t>
            </w:r>
          </w:p>
        </w:tc>
        <w:tc>
          <w:tcPr>
            <w:tcW w:w="4919" w:type="dxa"/>
            <w:tcBorders>
              <w:top w:val="double" w:sz="4" w:space="0" w:color="auto"/>
              <w:left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147"/>
              <w:jc w:val="both"/>
              <w:rPr>
                <w:rFonts w:ascii="Arial" w:hAnsi="Arial" w:cs="Arial"/>
                <w:lang w:val="ru-RU"/>
              </w:rPr>
            </w:pPr>
            <w:proofErr w:type="spellStart"/>
            <w:r w:rsidRPr="00E33F91">
              <w:rPr>
                <w:rFonts w:ascii="Arial" w:hAnsi="Arial" w:cs="Arial"/>
                <w:lang w:val="ru-RU"/>
              </w:rPr>
              <w:t>Азстандарт</w:t>
            </w:r>
            <w:proofErr w:type="spellEnd"/>
          </w:p>
        </w:tc>
      </w:tr>
      <w:tr w:rsidR="002E04C5" w:rsidRPr="00E33F91" w:rsidTr="0007419D">
        <w:trPr>
          <w:trHeight w:val="20"/>
        </w:trPr>
        <w:tc>
          <w:tcPr>
            <w:tcW w:w="3017" w:type="dxa"/>
            <w:tcBorders>
              <w:left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697"/>
              <w:jc w:val="both"/>
              <w:rPr>
                <w:rFonts w:ascii="Arial" w:hAnsi="Arial" w:cs="Arial"/>
                <w:lang w:val="ru-RU"/>
              </w:rPr>
            </w:pPr>
            <w:r w:rsidRPr="00E33F91">
              <w:rPr>
                <w:rFonts w:ascii="Arial" w:hAnsi="Arial" w:cs="Arial"/>
                <w:lang w:val="ru-RU"/>
              </w:rPr>
              <w:t>Армения</w:t>
            </w:r>
          </w:p>
        </w:tc>
        <w:tc>
          <w:tcPr>
            <w:tcW w:w="1843" w:type="dxa"/>
            <w:tcBorders>
              <w:left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700"/>
              <w:jc w:val="both"/>
              <w:rPr>
                <w:rFonts w:ascii="Arial" w:hAnsi="Arial" w:cs="Arial"/>
                <w:lang w:val="ru-RU"/>
              </w:rPr>
            </w:pPr>
            <w:r w:rsidRPr="00E33F91">
              <w:rPr>
                <w:rFonts w:ascii="Arial" w:hAnsi="Arial" w:cs="Arial"/>
                <w:lang w:val="ru-RU"/>
              </w:rPr>
              <w:t>AM</w:t>
            </w:r>
          </w:p>
        </w:tc>
        <w:tc>
          <w:tcPr>
            <w:tcW w:w="4919" w:type="dxa"/>
            <w:tcBorders>
              <w:left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147"/>
              <w:jc w:val="both"/>
              <w:rPr>
                <w:rFonts w:ascii="Arial" w:hAnsi="Arial" w:cs="Arial"/>
                <w:lang w:val="ru-RU"/>
              </w:rPr>
            </w:pPr>
            <w:r w:rsidRPr="00E33F91">
              <w:rPr>
                <w:rFonts w:ascii="Arial" w:hAnsi="Arial" w:cs="Arial"/>
                <w:lang w:val="ru-RU"/>
              </w:rPr>
              <w:t>Минэкономики Республики Армения</w:t>
            </w:r>
          </w:p>
        </w:tc>
      </w:tr>
      <w:tr w:rsidR="002E04C5" w:rsidRPr="00E33F91" w:rsidTr="0007419D">
        <w:trPr>
          <w:trHeight w:val="20"/>
        </w:trPr>
        <w:tc>
          <w:tcPr>
            <w:tcW w:w="3017" w:type="dxa"/>
            <w:tcBorders>
              <w:left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697"/>
              <w:jc w:val="both"/>
              <w:rPr>
                <w:rFonts w:ascii="Arial" w:hAnsi="Arial" w:cs="Arial"/>
                <w:lang w:val="ru-RU"/>
              </w:rPr>
            </w:pPr>
            <w:r w:rsidRPr="00E33F91">
              <w:rPr>
                <w:rFonts w:ascii="Arial" w:hAnsi="Arial" w:cs="Arial"/>
                <w:lang w:val="ru-RU"/>
              </w:rPr>
              <w:t>Беларусь</w:t>
            </w:r>
          </w:p>
        </w:tc>
        <w:tc>
          <w:tcPr>
            <w:tcW w:w="1843" w:type="dxa"/>
            <w:tcBorders>
              <w:left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700"/>
              <w:jc w:val="both"/>
              <w:rPr>
                <w:rFonts w:ascii="Arial" w:hAnsi="Arial" w:cs="Arial"/>
                <w:lang w:val="ru-RU"/>
              </w:rPr>
            </w:pPr>
            <w:r w:rsidRPr="00E33F91">
              <w:rPr>
                <w:rFonts w:ascii="Arial" w:hAnsi="Arial" w:cs="Arial"/>
                <w:lang w:val="ru-RU"/>
              </w:rPr>
              <w:t>BY</w:t>
            </w:r>
          </w:p>
        </w:tc>
        <w:tc>
          <w:tcPr>
            <w:tcW w:w="4919" w:type="dxa"/>
            <w:tcBorders>
              <w:left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147"/>
              <w:jc w:val="both"/>
              <w:rPr>
                <w:rFonts w:ascii="Arial" w:hAnsi="Arial" w:cs="Arial"/>
                <w:lang w:val="ru-RU"/>
              </w:rPr>
            </w:pPr>
            <w:r w:rsidRPr="00E33F91">
              <w:rPr>
                <w:rFonts w:ascii="Arial" w:hAnsi="Arial" w:cs="Arial"/>
                <w:lang w:val="ru-RU"/>
              </w:rPr>
              <w:t>Госстандарт Республики Беларусь</w:t>
            </w:r>
          </w:p>
        </w:tc>
      </w:tr>
      <w:tr w:rsidR="002E04C5" w:rsidRPr="00E33F91" w:rsidTr="0007419D">
        <w:trPr>
          <w:trHeight w:val="20"/>
        </w:trPr>
        <w:tc>
          <w:tcPr>
            <w:tcW w:w="3017" w:type="dxa"/>
            <w:tcBorders>
              <w:left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700"/>
              <w:jc w:val="both"/>
              <w:rPr>
                <w:rFonts w:ascii="Arial" w:hAnsi="Arial" w:cs="Arial"/>
                <w:lang w:val="ru-RU"/>
              </w:rPr>
            </w:pPr>
            <w:r w:rsidRPr="00E33F91">
              <w:rPr>
                <w:rFonts w:ascii="Arial" w:hAnsi="Arial" w:cs="Arial"/>
                <w:lang w:val="ru-RU"/>
              </w:rPr>
              <w:t>Грузия</w:t>
            </w:r>
          </w:p>
        </w:tc>
        <w:tc>
          <w:tcPr>
            <w:tcW w:w="1843" w:type="dxa"/>
            <w:tcBorders>
              <w:left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700"/>
              <w:jc w:val="both"/>
              <w:rPr>
                <w:rFonts w:ascii="Arial" w:hAnsi="Arial" w:cs="Arial"/>
                <w:lang w:val="ru-RU"/>
              </w:rPr>
            </w:pPr>
            <w:r w:rsidRPr="00E33F91">
              <w:rPr>
                <w:rFonts w:ascii="Arial" w:hAnsi="Arial" w:cs="Arial"/>
                <w:lang w:val="ru-RU"/>
              </w:rPr>
              <w:t>GE</w:t>
            </w:r>
          </w:p>
        </w:tc>
        <w:tc>
          <w:tcPr>
            <w:tcW w:w="4919" w:type="dxa"/>
            <w:tcBorders>
              <w:left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147"/>
              <w:jc w:val="both"/>
              <w:rPr>
                <w:rFonts w:ascii="Arial" w:hAnsi="Arial" w:cs="Arial"/>
                <w:lang w:val="ru-RU"/>
              </w:rPr>
            </w:pPr>
            <w:proofErr w:type="spellStart"/>
            <w:r w:rsidRPr="00E33F91">
              <w:rPr>
                <w:rFonts w:ascii="Arial" w:hAnsi="Arial" w:cs="Arial"/>
                <w:lang w:val="ru-RU"/>
              </w:rPr>
              <w:t>Грузстандарт</w:t>
            </w:r>
            <w:proofErr w:type="spellEnd"/>
          </w:p>
        </w:tc>
      </w:tr>
      <w:tr w:rsidR="002E04C5" w:rsidRPr="00E33F91" w:rsidTr="0007419D">
        <w:trPr>
          <w:trHeight w:val="20"/>
        </w:trPr>
        <w:tc>
          <w:tcPr>
            <w:tcW w:w="3017" w:type="dxa"/>
            <w:tcBorders>
              <w:left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700"/>
              <w:jc w:val="both"/>
              <w:rPr>
                <w:rFonts w:ascii="Arial" w:hAnsi="Arial" w:cs="Arial"/>
                <w:lang w:val="ru-RU"/>
              </w:rPr>
            </w:pPr>
            <w:r w:rsidRPr="00E33F91">
              <w:rPr>
                <w:rFonts w:ascii="Arial" w:hAnsi="Arial" w:cs="Arial"/>
                <w:lang w:val="ru-RU"/>
              </w:rPr>
              <w:t>Казахстан</w:t>
            </w:r>
          </w:p>
        </w:tc>
        <w:tc>
          <w:tcPr>
            <w:tcW w:w="1843" w:type="dxa"/>
            <w:tcBorders>
              <w:left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700"/>
              <w:jc w:val="both"/>
              <w:rPr>
                <w:rFonts w:ascii="Arial" w:hAnsi="Arial" w:cs="Arial"/>
                <w:lang w:val="ru-RU"/>
              </w:rPr>
            </w:pPr>
            <w:r w:rsidRPr="00E33F91">
              <w:rPr>
                <w:rFonts w:ascii="Arial" w:hAnsi="Arial" w:cs="Arial"/>
                <w:lang w:val="ru-RU"/>
              </w:rPr>
              <w:t>KZ</w:t>
            </w:r>
          </w:p>
        </w:tc>
        <w:tc>
          <w:tcPr>
            <w:tcW w:w="4919" w:type="dxa"/>
            <w:tcBorders>
              <w:left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147"/>
              <w:jc w:val="both"/>
              <w:rPr>
                <w:rFonts w:ascii="Arial" w:hAnsi="Arial" w:cs="Arial"/>
                <w:lang w:val="ru-RU"/>
              </w:rPr>
            </w:pPr>
            <w:r w:rsidRPr="00E33F91">
              <w:rPr>
                <w:rFonts w:ascii="Arial" w:hAnsi="Arial" w:cs="Arial"/>
                <w:lang w:val="ru-RU"/>
              </w:rPr>
              <w:t>Госстандарт Республики Казахстан</w:t>
            </w:r>
          </w:p>
        </w:tc>
      </w:tr>
      <w:tr w:rsidR="002E04C5" w:rsidRPr="00E33F91" w:rsidTr="0007419D">
        <w:trPr>
          <w:trHeight w:val="20"/>
        </w:trPr>
        <w:tc>
          <w:tcPr>
            <w:tcW w:w="3017" w:type="dxa"/>
            <w:tcBorders>
              <w:left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700"/>
              <w:jc w:val="both"/>
              <w:rPr>
                <w:rFonts w:ascii="Arial" w:hAnsi="Arial" w:cs="Arial"/>
                <w:lang w:val="ru-RU"/>
              </w:rPr>
            </w:pPr>
            <w:r w:rsidRPr="00E33F91">
              <w:rPr>
                <w:rFonts w:ascii="Arial" w:hAnsi="Arial" w:cs="Arial"/>
                <w:lang w:val="ru-RU"/>
              </w:rPr>
              <w:t>Киргизия</w:t>
            </w:r>
          </w:p>
        </w:tc>
        <w:tc>
          <w:tcPr>
            <w:tcW w:w="1843" w:type="dxa"/>
            <w:tcBorders>
              <w:left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700"/>
              <w:jc w:val="both"/>
              <w:rPr>
                <w:rFonts w:ascii="Arial" w:hAnsi="Arial" w:cs="Arial"/>
                <w:lang w:val="ru-RU"/>
              </w:rPr>
            </w:pPr>
            <w:r w:rsidRPr="00E33F91">
              <w:rPr>
                <w:rFonts w:ascii="Arial" w:hAnsi="Arial" w:cs="Arial"/>
                <w:lang w:val="ru-RU"/>
              </w:rPr>
              <w:t>KG</w:t>
            </w:r>
          </w:p>
        </w:tc>
        <w:tc>
          <w:tcPr>
            <w:tcW w:w="4919" w:type="dxa"/>
            <w:tcBorders>
              <w:left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147"/>
              <w:jc w:val="both"/>
              <w:rPr>
                <w:rFonts w:ascii="Arial" w:hAnsi="Arial" w:cs="Arial"/>
                <w:lang w:val="ru-RU"/>
              </w:rPr>
            </w:pPr>
            <w:proofErr w:type="spellStart"/>
            <w:r w:rsidRPr="00E33F91">
              <w:rPr>
                <w:rFonts w:ascii="Arial" w:hAnsi="Arial" w:cs="Arial"/>
                <w:lang w:val="ru-RU"/>
              </w:rPr>
              <w:t>Кыргызстандарт</w:t>
            </w:r>
            <w:proofErr w:type="spellEnd"/>
          </w:p>
        </w:tc>
      </w:tr>
      <w:tr w:rsidR="002E04C5" w:rsidRPr="00E33F91" w:rsidTr="0007419D">
        <w:trPr>
          <w:trHeight w:val="20"/>
        </w:trPr>
        <w:tc>
          <w:tcPr>
            <w:tcW w:w="3017" w:type="dxa"/>
            <w:tcBorders>
              <w:left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700"/>
              <w:jc w:val="both"/>
              <w:rPr>
                <w:rFonts w:ascii="Arial" w:hAnsi="Arial" w:cs="Arial"/>
                <w:lang w:val="ru-RU"/>
              </w:rPr>
            </w:pPr>
            <w:r w:rsidRPr="00E33F91">
              <w:rPr>
                <w:rFonts w:ascii="Arial" w:hAnsi="Arial" w:cs="Arial"/>
                <w:lang w:val="ru-RU"/>
              </w:rPr>
              <w:t>Молдова</w:t>
            </w:r>
          </w:p>
        </w:tc>
        <w:tc>
          <w:tcPr>
            <w:tcW w:w="1843" w:type="dxa"/>
            <w:tcBorders>
              <w:left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700"/>
              <w:jc w:val="both"/>
              <w:rPr>
                <w:rFonts w:ascii="Arial" w:hAnsi="Arial" w:cs="Arial"/>
                <w:lang w:val="ru-RU"/>
              </w:rPr>
            </w:pPr>
            <w:r w:rsidRPr="00E33F91">
              <w:rPr>
                <w:rFonts w:ascii="Arial" w:hAnsi="Arial" w:cs="Arial"/>
                <w:lang w:val="ru-RU"/>
              </w:rPr>
              <w:t>MD</w:t>
            </w:r>
          </w:p>
        </w:tc>
        <w:tc>
          <w:tcPr>
            <w:tcW w:w="4919" w:type="dxa"/>
            <w:tcBorders>
              <w:left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147"/>
              <w:jc w:val="both"/>
              <w:rPr>
                <w:rFonts w:ascii="Arial" w:hAnsi="Arial" w:cs="Arial"/>
                <w:lang w:val="ru-RU"/>
              </w:rPr>
            </w:pPr>
            <w:r w:rsidRPr="00E33F91">
              <w:rPr>
                <w:rFonts w:ascii="Arial" w:hAnsi="Arial" w:cs="Arial"/>
                <w:lang w:val="ru-RU"/>
              </w:rPr>
              <w:t xml:space="preserve">Институт стандартизации Молдовы </w:t>
            </w:r>
          </w:p>
        </w:tc>
      </w:tr>
      <w:tr w:rsidR="002E04C5" w:rsidRPr="00E33F91" w:rsidTr="0007419D">
        <w:trPr>
          <w:trHeight w:val="20"/>
        </w:trPr>
        <w:tc>
          <w:tcPr>
            <w:tcW w:w="3017" w:type="dxa"/>
            <w:tcBorders>
              <w:left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700"/>
              <w:jc w:val="both"/>
              <w:rPr>
                <w:rFonts w:ascii="Arial" w:hAnsi="Arial" w:cs="Arial"/>
                <w:lang w:val="ru-RU"/>
              </w:rPr>
            </w:pPr>
            <w:r w:rsidRPr="00E33F91">
              <w:rPr>
                <w:rFonts w:ascii="Arial" w:hAnsi="Arial" w:cs="Arial"/>
                <w:lang w:val="ru-RU"/>
              </w:rPr>
              <w:t>Россия</w:t>
            </w:r>
          </w:p>
        </w:tc>
        <w:tc>
          <w:tcPr>
            <w:tcW w:w="1843" w:type="dxa"/>
            <w:tcBorders>
              <w:left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700"/>
              <w:jc w:val="both"/>
              <w:rPr>
                <w:rFonts w:ascii="Arial" w:hAnsi="Arial" w:cs="Arial"/>
                <w:lang w:val="ru-RU"/>
              </w:rPr>
            </w:pPr>
            <w:r w:rsidRPr="00E33F91">
              <w:rPr>
                <w:rFonts w:ascii="Arial" w:hAnsi="Arial" w:cs="Arial"/>
                <w:lang w:val="ru-RU"/>
              </w:rPr>
              <w:t>RU</w:t>
            </w:r>
          </w:p>
        </w:tc>
        <w:tc>
          <w:tcPr>
            <w:tcW w:w="4919" w:type="dxa"/>
            <w:tcBorders>
              <w:left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147"/>
              <w:jc w:val="both"/>
              <w:rPr>
                <w:rFonts w:ascii="Arial" w:hAnsi="Arial" w:cs="Arial"/>
                <w:lang w:val="ru-RU"/>
              </w:rPr>
            </w:pPr>
            <w:r w:rsidRPr="00E33F91">
              <w:rPr>
                <w:rFonts w:ascii="Arial" w:hAnsi="Arial" w:cs="Arial"/>
                <w:lang w:val="ru-RU"/>
              </w:rPr>
              <w:t>Росстандарт</w:t>
            </w:r>
          </w:p>
        </w:tc>
      </w:tr>
      <w:tr w:rsidR="002E04C5" w:rsidRPr="00E33F91" w:rsidTr="0007419D">
        <w:trPr>
          <w:trHeight w:val="20"/>
        </w:trPr>
        <w:tc>
          <w:tcPr>
            <w:tcW w:w="3017" w:type="dxa"/>
            <w:tcBorders>
              <w:left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700"/>
              <w:jc w:val="both"/>
              <w:rPr>
                <w:rFonts w:ascii="Arial" w:hAnsi="Arial" w:cs="Arial"/>
                <w:lang w:val="ru-RU"/>
              </w:rPr>
            </w:pPr>
            <w:r w:rsidRPr="00E33F91">
              <w:rPr>
                <w:rFonts w:ascii="Arial" w:hAnsi="Arial" w:cs="Arial"/>
                <w:lang w:val="ru-RU"/>
              </w:rPr>
              <w:t>Таджикистан</w:t>
            </w:r>
          </w:p>
        </w:tc>
        <w:tc>
          <w:tcPr>
            <w:tcW w:w="1843" w:type="dxa"/>
            <w:tcBorders>
              <w:left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700"/>
              <w:jc w:val="both"/>
              <w:rPr>
                <w:rFonts w:ascii="Arial" w:hAnsi="Arial" w:cs="Arial"/>
                <w:lang w:val="ru-RU"/>
              </w:rPr>
            </w:pPr>
            <w:r w:rsidRPr="00E33F91">
              <w:rPr>
                <w:rFonts w:ascii="Arial" w:hAnsi="Arial" w:cs="Arial"/>
                <w:lang w:val="ru-RU"/>
              </w:rPr>
              <w:t>TJ</w:t>
            </w:r>
          </w:p>
        </w:tc>
        <w:tc>
          <w:tcPr>
            <w:tcW w:w="4919" w:type="dxa"/>
            <w:tcBorders>
              <w:left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147"/>
              <w:jc w:val="both"/>
              <w:rPr>
                <w:rFonts w:ascii="Arial" w:hAnsi="Arial" w:cs="Arial"/>
                <w:lang w:val="ru-RU"/>
              </w:rPr>
            </w:pPr>
            <w:proofErr w:type="spellStart"/>
            <w:r w:rsidRPr="00E33F91">
              <w:rPr>
                <w:rFonts w:ascii="Arial" w:hAnsi="Arial" w:cs="Arial"/>
                <w:lang w:val="ru-RU"/>
              </w:rPr>
              <w:t>Таджикстандарт</w:t>
            </w:r>
            <w:proofErr w:type="spellEnd"/>
          </w:p>
        </w:tc>
      </w:tr>
      <w:tr w:rsidR="002E04C5" w:rsidRPr="00E33F91" w:rsidTr="0007419D">
        <w:trPr>
          <w:trHeight w:val="20"/>
        </w:trPr>
        <w:tc>
          <w:tcPr>
            <w:tcW w:w="3017" w:type="dxa"/>
            <w:tcBorders>
              <w:left w:val="single" w:sz="4" w:space="0" w:color="auto"/>
              <w:right w:val="single" w:sz="4" w:space="0" w:color="auto"/>
            </w:tcBorders>
            <w:shd w:val="clear" w:color="auto" w:fill="FFFFFF"/>
          </w:tcPr>
          <w:p w:rsidR="002E04C5" w:rsidRPr="00E33F91" w:rsidRDefault="002E04C5" w:rsidP="008323EA">
            <w:pPr>
              <w:widowControl w:val="0"/>
              <w:autoSpaceDE w:val="0"/>
              <w:autoSpaceDN w:val="0"/>
              <w:adjustRightInd w:val="0"/>
              <w:ind w:firstLine="700"/>
              <w:jc w:val="both"/>
              <w:rPr>
                <w:rFonts w:ascii="Arial" w:hAnsi="Arial" w:cs="Arial"/>
                <w:lang w:val="ru-RU"/>
              </w:rPr>
            </w:pPr>
            <w:r w:rsidRPr="00E33F91">
              <w:rPr>
                <w:rFonts w:ascii="Arial" w:hAnsi="Arial" w:cs="Arial"/>
                <w:lang w:val="ru-RU"/>
              </w:rPr>
              <w:t>Туркмени</w:t>
            </w:r>
            <w:r w:rsidR="008323EA" w:rsidRPr="00E33F91">
              <w:rPr>
                <w:rFonts w:ascii="Arial" w:hAnsi="Arial" w:cs="Arial"/>
                <w:lang w:val="ru-RU"/>
              </w:rPr>
              <w:t>я</w:t>
            </w:r>
          </w:p>
        </w:tc>
        <w:tc>
          <w:tcPr>
            <w:tcW w:w="1843" w:type="dxa"/>
            <w:tcBorders>
              <w:left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700"/>
              <w:jc w:val="both"/>
              <w:rPr>
                <w:rFonts w:ascii="Arial" w:hAnsi="Arial" w:cs="Arial"/>
                <w:lang w:val="ru-RU"/>
              </w:rPr>
            </w:pPr>
            <w:r w:rsidRPr="00E33F91">
              <w:rPr>
                <w:rFonts w:ascii="Arial" w:hAnsi="Arial" w:cs="Arial"/>
                <w:lang w:val="ru-RU"/>
              </w:rPr>
              <w:t>TM</w:t>
            </w:r>
          </w:p>
        </w:tc>
        <w:tc>
          <w:tcPr>
            <w:tcW w:w="4919" w:type="dxa"/>
            <w:tcBorders>
              <w:left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147"/>
              <w:jc w:val="both"/>
              <w:rPr>
                <w:rFonts w:ascii="Arial" w:hAnsi="Arial" w:cs="Arial"/>
                <w:lang w:val="ru-RU"/>
              </w:rPr>
            </w:pPr>
            <w:proofErr w:type="spellStart"/>
            <w:r w:rsidRPr="00E33F91">
              <w:rPr>
                <w:rFonts w:ascii="Arial" w:hAnsi="Arial" w:cs="Arial"/>
                <w:lang w:val="ru-RU"/>
              </w:rPr>
              <w:t>Главгосслужба</w:t>
            </w:r>
            <w:proofErr w:type="spellEnd"/>
            <w:r w:rsidRPr="00E33F91">
              <w:rPr>
                <w:rFonts w:ascii="Arial" w:hAnsi="Arial" w:cs="Arial"/>
                <w:lang w:val="ru-RU"/>
              </w:rPr>
              <w:t xml:space="preserve"> «</w:t>
            </w:r>
            <w:proofErr w:type="spellStart"/>
            <w:r w:rsidRPr="00E33F91">
              <w:rPr>
                <w:rFonts w:ascii="Arial" w:hAnsi="Arial" w:cs="Arial"/>
                <w:lang w:val="ru-RU"/>
              </w:rPr>
              <w:t>Туркменстандартлары</w:t>
            </w:r>
            <w:proofErr w:type="spellEnd"/>
            <w:r w:rsidRPr="00E33F91">
              <w:rPr>
                <w:rFonts w:ascii="Arial" w:hAnsi="Arial" w:cs="Arial"/>
                <w:lang w:val="ru-RU"/>
              </w:rPr>
              <w:t>»</w:t>
            </w:r>
          </w:p>
        </w:tc>
      </w:tr>
      <w:tr w:rsidR="002E04C5" w:rsidRPr="00E33F91" w:rsidTr="0007419D">
        <w:trPr>
          <w:trHeight w:val="20"/>
        </w:trPr>
        <w:tc>
          <w:tcPr>
            <w:tcW w:w="3017" w:type="dxa"/>
            <w:tcBorders>
              <w:left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700"/>
              <w:jc w:val="both"/>
              <w:rPr>
                <w:rFonts w:ascii="Arial" w:hAnsi="Arial" w:cs="Arial"/>
                <w:lang w:val="ru-RU"/>
              </w:rPr>
            </w:pPr>
            <w:r w:rsidRPr="00E33F91">
              <w:rPr>
                <w:rFonts w:ascii="Arial" w:hAnsi="Arial" w:cs="Arial"/>
                <w:lang w:val="ru-RU" w:eastAsia="ar-SA"/>
              </w:rPr>
              <w:t>Узбекистан</w:t>
            </w:r>
          </w:p>
        </w:tc>
        <w:tc>
          <w:tcPr>
            <w:tcW w:w="1843" w:type="dxa"/>
            <w:tcBorders>
              <w:left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700"/>
              <w:jc w:val="both"/>
              <w:rPr>
                <w:rFonts w:ascii="Arial" w:hAnsi="Arial" w:cs="Arial"/>
                <w:lang w:val="ru-RU"/>
              </w:rPr>
            </w:pPr>
            <w:r w:rsidRPr="00E33F91">
              <w:rPr>
                <w:rFonts w:ascii="Arial" w:hAnsi="Arial" w:cs="Arial"/>
                <w:lang w:val="ru-RU"/>
              </w:rPr>
              <w:t>UZ</w:t>
            </w:r>
          </w:p>
        </w:tc>
        <w:tc>
          <w:tcPr>
            <w:tcW w:w="4919" w:type="dxa"/>
            <w:tcBorders>
              <w:left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147"/>
              <w:jc w:val="both"/>
              <w:rPr>
                <w:rFonts w:ascii="Arial" w:hAnsi="Arial" w:cs="Arial"/>
                <w:lang w:val="ru-RU"/>
              </w:rPr>
            </w:pPr>
            <w:proofErr w:type="spellStart"/>
            <w:r w:rsidRPr="00E33F91">
              <w:rPr>
                <w:rFonts w:ascii="Arial" w:hAnsi="Arial" w:cs="Arial"/>
                <w:lang w:val="ru-RU" w:eastAsia="ar-SA"/>
              </w:rPr>
              <w:t>Узстандарт</w:t>
            </w:r>
            <w:proofErr w:type="spellEnd"/>
          </w:p>
        </w:tc>
      </w:tr>
      <w:tr w:rsidR="002E04C5" w:rsidRPr="00E33F91" w:rsidTr="0007419D">
        <w:trPr>
          <w:trHeight w:val="20"/>
        </w:trPr>
        <w:tc>
          <w:tcPr>
            <w:tcW w:w="3017" w:type="dxa"/>
            <w:tcBorders>
              <w:left w:val="single" w:sz="4" w:space="0" w:color="auto"/>
              <w:bottom w:val="single" w:sz="4" w:space="0" w:color="auto"/>
              <w:right w:val="single" w:sz="6" w:space="0" w:color="auto"/>
            </w:tcBorders>
            <w:shd w:val="clear" w:color="auto" w:fill="FFFFFF"/>
          </w:tcPr>
          <w:p w:rsidR="002E04C5" w:rsidRPr="00E33F91" w:rsidRDefault="002E04C5" w:rsidP="0007419D">
            <w:pPr>
              <w:widowControl w:val="0"/>
              <w:autoSpaceDE w:val="0"/>
              <w:autoSpaceDN w:val="0"/>
              <w:adjustRightInd w:val="0"/>
              <w:ind w:firstLine="700"/>
              <w:jc w:val="both"/>
              <w:rPr>
                <w:rFonts w:ascii="Arial" w:hAnsi="Arial" w:cs="Arial"/>
                <w:lang w:val="ru-RU"/>
              </w:rPr>
            </w:pPr>
            <w:r w:rsidRPr="00E33F91">
              <w:rPr>
                <w:rFonts w:ascii="Arial" w:hAnsi="Arial" w:cs="Arial"/>
                <w:lang w:val="ru-RU"/>
              </w:rPr>
              <w:t>Украина</w:t>
            </w:r>
          </w:p>
        </w:tc>
        <w:tc>
          <w:tcPr>
            <w:tcW w:w="1843" w:type="dxa"/>
            <w:tcBorders>
              <w:left w:val="single" w:sz="6" w:space="0" w:color="auto"/>
              <w:bottom w:val="single" w:sz="4" w:space="0" w:color="auto"/>
              <w:right w:val="single" w:sz="6" w:space="0" w:color="auto"/>
            </w:tcBorders>
            <w:shd w:val="clear" w:color="auto" w:fill="FFFFFF"/>
          </w:tcPr>
          <w:p w:rsidR="002E04C5" w:rsidRPr="00E33F91" w:rsidRDefault="002E04C5" w:rsidP="0007419D">
            <w:pPr>
              <w:widowControl w:val="0"/>
              <w:autoSpaceDE w:val="0"/>
              <w:autoSpaceDN w:val="0"/>
              <w:adjustRightInd w:val="0"/>
              <w:ind w:firstLine="700"/>
              <w:jc w:val="both"/>
              <w:rPr>
                <w:rFonts w:ascii="Arial" w:hAnsi="Arial" w:cs="Arial"/>
                <w:lang w:val="ru-RU"/>
              </w:rPr>
            </w:pPr>
            <w:r w:rsidRPr="00E33F91">
              <w:rPr>
                <w:rFonts w:ascii="Arial" w:hAnsi="Arial" w:cs="Arial"/>
                <w:lang w:val="ru-RU"/>
              </w:rPr>
              <w:t>UA</w:t>
            </w:r>
          </w:p>
        </w:tc>
        <w:tc>
          <w:tcPr>
            <w:tcW w:w="4919" w:type="dxa"/>
            <w:tcBorders>
              <w:left w:val="single" w:sz="6" w:space="0" w:color="auto"/>
              <w:bottom w:val="single" w:sz="4" w:space="0" w:color="auto"/>
              <w:right w:val="single" w:sz="4" w:space="0" w:color="auto"/>
            </w:tcBorders>
            <w:shd w:val="clear" w:color="auto" w:fill="FFFFFF"/>
          </w:tcPr>
          <w:p w:rsidR="002E04C5" w:rsidRPr="00E33F91" w:rsidRDefault="002E04C5" w:rsidP="0007419D">
            <w:pPr>
              <w:widowControl w:val="0"/>
              <w:autoSpaceDE w:val="0"/>
              <w:autoSpaceDN w:val="0"/>
              <w:adjustRightInd w:val="0"/>
              <w:ind w:firstLine="147"/>
              <w:jc w:val="both"/>
              <w:rPr>
                <w:rFonts w:ascii="Arial" w:hAnsi="Arial" w:cs="Arial"/>
                <w:lang w:val="ru-RU"/>
              </w:rPr>
            </w:pPr>
            <w:r w:rsidRPr="00E33F91">
              <w:rPr>
                <w:rFonts w:ascii="Arial" w:hAnsi="Arial" w:cs="Arial"/>
                <w:lang w:val="ru-RU"/>
              </w:rPr>
              <w:t>Минэкономразвития Украины</w:t>
            </w:r>
          </w:p>
        </w:tc>
      </w:tr>
    </w:tbl>
    <w:p w:rsidR="00C52B2F" w:rsidRPr="00E33F91" w:rsidRDefault="00C52B2F" w:rsidP="00C52B2F">
      <w:pPr>
        <w:shd w:val="clear" w:color="auto" w:fill="FFFFFF"/>
        <w:autoSpaceDE w:val="0"/>
        <w:autoSpaceDN w:val="0"/>
        <w:adjustRightInd w:val="0"/>
        <w:spacing w:line="360" w:lineRule="auto"/>
        <w:ind w:firstLine="720"/>
        <w:jc w:val="both"/>
        <w:rPr>
          <w:rFonts w:ascii="Arial" w:hAnsi="Arial" w:cs="Arial"/>
        </w:rPr>
      </w:pPr>
    </w:p>
    <w:p w:rsidR="00C52B2F" w:rsidRPr="00E33F91" w:rsidRDefault="00C52B2F" w:rsidP="00643924">
      <w:pPr>
        <w:shd w:val="clear" w:color="auto" w:fill="FFFFFF"/>
        <w:autoSpaceDE w:val="0"/>
        <w:autoSpaceDN w:val="0"/>
        <w:adjustRightInd w:val="0"/>
        <w:spacing w:line="360" w:lineRule="auto"/>
        <w:ind w:firstLine="720"/>
        <w:jc w:val="both"/>
        <w:rPr>
          <w:rFonts w:ascii="Arial" w:hAnsi="Arial" w:cs="Arial"/>
          <w:lang w:val="ru-RU"/>
        </w:rPr>
      </w:pPr>
      <w:r w:rsidRPr="00E33F91">
        <w:rPr>
          <w:rFonts w:ascii="Arial" w:hAnsi="Arial" w:cs="Arial"/>
          <w:lang w:val="ru-RU"/>
        </w:rPr>
        <w:t>4</w:t>
      </w:r>
      <w:r w:rsidRPr="00E33F91">
        <w:rPr>
          <w:rFonts w:ascii="Arial" w:hAnsi="Arial" w:cs="Arial"/>
        </w:rPr>
        <w:t> </w:t>
      </w:r>
      <w:r w:rsidRPr="00E33F91">
        <w:rPr>
          <w:rFonts w:ascii="Arial" w:hAnsi="Arial" w:cs="Arial"/>
          <w:lang w:val="ru-RU"/>
        </w:rPr>
        <w:t xml:space="preserve">Приказом Федерального агентства по техническому регулированию и метрологии от                          г. №                  межгосударственный стандарт </w:t>
      </w:r>
      <w:r w:rsidRPr="00E33F91">
        <w:rPr>
          <w:rFonts w:ascii="Arial" w:hAnsi="Arial" w:cs="Arial"/>
          <w:lang w:val="ru-RU"/>
        </w:rPr>
        <w:br/>
      </w:r>
      <w:r w:rsidR="00643924" w:rsidRPr="00E33F91">
        <w:rPr>
          <w:rFonts w:ascii="Arial" w:hAnsi="Arial" w:cs="Arial"/>
          <w:lang w:val="ru-RU"/>
        </w:rPr>
        <w:t xml:space="preserve">ГОСТ </w:t>
      </w:r>
      <w:r w:rsidR="00A55292" w:rsidRPr="00E33F91">
        <w:rPr>
          <w:rFonts w:ascii="Arial" w:hAnsi="Arial" w:cs="Arial"/>
          <w:lang w:val="ru-RU"/>
        </w:rPr>
        <w:t>32395</w:t>
      </w:r>
      <w:r w:rsidR="009825D5" w:rsidRPr="00E33F91">
        <w:rPr>
          <w:rFonts w:ascii="Arial" w:hAnsi="Arial" w:cs="Arial"/>
          <w:lang w:val="ru-RU"/>
        </w:rPr>
        <w:t>–20</w:t>
      </w:r>
      <w:r w:rsidR="00273BFB" w:rsidRPr="00E33F91">
        <w:rPr>
          <w:rFonts w:ascii="Arial" w:hAnsi="Arial" w:cs="Arial"/>
          <w:lang w:val="ru-RU"/>
        </w:rPr>
        <w:t>20</w:t>
      </w:r>
      <w:r w:rsidRPr="00E33F91">
        <w:rPr>
          <w:rFonts w:ascii="Arial" w:hAnsi="Arial" w:cs="Arial"/>
          <w:lang w:val="ru-RU"/>
        </w:rPr>
        <w:t xml:space="preserve"> введен в действие в качестве национального стандарта Российской Федерации с</w:t>
      </w:r>
    </w:p>
    <w:p w:rsidR="00FE47F2" w:rsidRPr="00E33F91" w:rsidRDefault="00FE47F2" w:rsidP="00A52C06">
      <w:pPr>
        <w:widowControl w:val="0"/>
        <w:tabs>
          <w:tab w:val="left" w:pos="-1985"/>
        </w:tabs>
        <w:autoSpaceDE w:val="0"/>
        <w:autoSpaceDN w:val="0"/>
        <w:adjustRightInd w:val="0"/>
        <w:spacing w:line="360" w:lineRule="auto"/>
        <w:ind w:firstLine="700"/>
        <w:jc w:val="both"/>
        <w:rPr>
          <w:rFonts w:ascii="Arial" w:hAnsi="Arial" w:cs="Arial"/>
          <w:lang w:val="ru-RU"/>
        </w:rPr>
      </w:pPr>
    </w:p>
    <w:p w:rsidR="002E04C5" w:rsidRPr="00E33F91" w:rsidRDefault="002E04C5" w:rsidP="002E04C5">
      <w:pPr>
        <w:widowControl w:val="0"/>
        <w:tabs>
          <w:tab w:val="left" w:pos="-1985"/>
        </w:tabs>
        <w:autoSpaceDE w:val="0"/>
        <w:autoSpaceDN w:val="0"/>
        <w:adjustRightInd w:val="0"/>
        <w:spacing w:line="360" w:lineRule="auto"/>
        <w:ind w:firstLine="700"/>
        <w:jc w:val="both"/>
        <w:rPr>
          <w:rFonts w:ascii="Arial" w:hAnsi="Arial" w:cs="Arial"/>
          <w:lang w:val="ru-RU"/>
        </w:rPr>
      </w:pPr>
      <w:r w:rsidRPr="00E33F91">
        <w:rPr>
          <w:rFonts w:ascii="Arial" w:hAnsi="Arial" w:cs="Arial"/>
          <w:lang w:val="ru-RU"/>
        </w:rPr>
        <w:t>5</w:t>
      </w:r>
      <w:r w:rsidRPr="00E33F91">
        <w:rPr>
          <w:rFonts w:ascii="Arial" w:hAnsi="Arial" w:cs="Arial"/>
          <w:lang w:val="en-US"/>
        </w:rPr>
        <w:t> </w:t>
      </w:r>
      <w:r w:rsidR="009825D5" w:rsidRPr="00E33F91">
        <w:rPr>
          <w:rFonts w:ascii="Arial" w:hAnsi="Arial" w:cs="Arial"/>
          <w:lang w:val="ru-RU"/>
        </w:rPr>
        <w:t xml:space="preserve">ВЗАМЕН ГОСТ </w:t>
      </w:r>
      <w:r w:rsidR="00A55292" w:rsidRPr="00E33F91">
        <w:rPr>
          <w:rFonts w:ascii="Arial" w:hAnsi="Arial" w:cs="Arial"/>
          <w:lang w:val="ru-RU"/>
        </w:rPr>
        <w:t>32395–2013</w:t>
      </w:r>
    </w:p>
    <w:p w:rsidR="00C52B2F" w:rsidRPr="00E33F91" w:rsidRDefault="00C52B2F" w:rsidP="00C52B2F">
      <w:pPr>
        <w:autoSpaceDE w:val="0"/>
        <w:autoSpaceDN w:val="0"/>
        <w:adjustRightInd w:val="0"/>
        <w:spacing w:line="360" w:lineRule="auto"/>
        <w:ind w:firstLine="720"/>
        <w:jc w:val="both"/>
        <w:rPr>
          <w:rFonts w:ascii="Arial" w:hAnsi="Arial" w:cs="Arial"/>
          <w:i/>
          <w:iCs/>
          <w:lang w:val="ru-RU"/>
        </w:rPr>
      </w:pPr>
    </w:p>
    <w:p w:rsidR="00FE47F2" w:rsidRPr="00E33F91" w:rsidRDefault="00FE47F2" w:rsidP="00C52B2F">
      <w:pPr>
        <w:autoSpaceDE w:val="0"/>
        <w:autoSpaceDN w:val="0"/>
        <w:adjustRightInd w:val="0"/>
        <w:spacing w:line="360" w:lineRule="auto"/>
        <w:ind w:firstLine="720"/>
        <w:jc w:val="both"/>
        <w:rPr>
          <w:rFonts w:ascii="Arial" w:hAnsi="Arial" w:cs="Arial"/>
          <w:i/>
          <w:iCs/>
          <w:lang w:val="ru-RU"/>
        </w:rPr>
      </w:pPr>
    </w:p>
    <w:p w:rsidR="00FE47F2" w:rsidRPr="00E33F91" w:rsidRDefault="00FE47F2" w:rsidP="00C52B2F">
      <w:pPr>
        <w:autoSpaceDE w:val="0"/>
        <w:autoSpaceDN w:val="0"/>
        <w:adjustRightInd w:val="0"/>
        <w:spacing w:line="360" w:lineRule="auto"/>
        <w:ind w:firstLine="720"/>
        <w:jc w:val="both"/>
        <w:rPr>
          <w:rFonts w:ascii="Arial" w:hAnsi="Arial" w:cs="Arial"/>
          <w:i/>
          <w:iCs/>
          <w:lang w:val="ru-RU"/>
        </w:rPr>
      </w:pPr>
    </w:p>
    <w:p w:rsidR="00FE47F2" w:rsidRPr="00E33F91" w:rsidRDefault="00FE47F2" w:rsidP="00C52B2F">
      <w:pPr>
        <w:autoSpaceDE w:val="0"/>
        <w:autoSpaceDN w:val="0"/>
        <w:adjustRightInd w:val="0"/>
        <w:spacing w:line="360" w:lineRule="auto"/>
        <w:ind w:firstLine="720"/>
        <w:jc w:val="both"/>
        <w:rPr>
          <w:rFonts w:ascii="Arial" w:hAnsi="Arial" w:cs="Arial"/>
          <w:i/>
          <w:iCs/>
          <w:lang w:val="ru-RU"/>
        </w:rPr>
      </w:pPr>
    </w:p>
    <w:p w:rsidR="00FE47F2" w:rsidRPr="00E33F91" w:rsidRDefault="00FE47F2" w:rsidP="00C52B2F">
      <w:pPr>
        <w:autoSpaceDE w:val="0"/>
        <w:autoSpaceDN w:val="0"/>
        <w:adjustRightInd w:val="0"/>
        <w:spacing w:line="360" w:lineRule="auto"/>
        <w:ind w:firstLine="720"/>
        <w:jc w:val="both"/>
        <w:rPr>
          <w:rFonts w:ascii="Arial" w:hAnsi="Arial" w:cs="Arial"/>
          <w:i/>
          <w:iCs/>
          <w:lang w:val="ru-RU"/>
        </w:rPr>
      </w:pPr>
    </w:p>
    <w:p w:rsidR="00FE47F2" w:rsidRPr="00E33F91" w:rsidRDefault="00FE47F2" w:rsidP="00C52B2F">
      <w:pPr>
        <w:autoSpaceDE w:val="0"/>
        <w:autoSpaceDN w:val="0"/>
        <w:adjustRightInd w:val="0"/>
        <w:spacing w:line="360" w:lineRule="auto"/>
        <w:ind w:firstLine="720"/>
        <w:jc w:val="both"/>
        <w:rPr>
          <w:rFonts w:ascii="Arial" w:hAnsi="Arial" w:cs="Arial"/>
          <w:i/>
          <w:iCs/>
          <w:lang w:val="ru-RU"/>
        </w:rPr>
      </w:pPr>
    </w:p>
    <w:p w:rsidR="00FE47F2" w:rsidRPr="00E33F91" w:rsidRDefault="00FE47F2" w:rsidP="00C52B2F">
      <w:pPr>
        <w:autoSpaceDE w:val="0"/>
        <w:autoSpaceDN w:val="0"/>
        <w:adjustRightInd w:val="0"/>
        <w:spacing w:line="360" w:lineRule="auto"/>
        <w:ind w:firstLine="720"/>
        <w:jc w:val="both"/>
        <w:rPr>
          <w:rFonts w:ascii="Arial" w:hAnsi="Arial" w:cs="Arial"/>
          <w:i/>
          <w:iCs/>
          <w:lang w:val="ru-RU"/>
        </w:rPr>
      </w:pPr>
    </w:p>
    <w:p w:rsidR="00FE47F2" w:rsidRPr="00E33F91" w:rsidRDefault="00FE47F2" w:rsidP="00C52B2F">
      <w:pPr>
        <w:autoSpaceDE w:val="0"/>
        <w:autoSpaceDN w:val="0"/>
        <w:adjustRightInd w:val="0"/>
        <w:spacing w:line="360" w:lineRule="auto"/>
        <w:ind w:firstLine="720"/>
        <w:jc w:val="both"/>
        <w:rPr>
          <w:rFonts w:ascii="Arial" w:hAnsi="Arial" w:cs="Arial"/>
          <w:i/>
          <w:iCs/>
          <w:lang w:val="ru-RU"/>
        </w:rPr>
      </w:pPr>
    </w:p>
    <w:p w:rsidR="00FE47F2" w:rsidRPr="00E33F91" w:rsidRDefault="00FE47F2" w:rsidP="00C52B2F">
      <w:pPr>
        <w:autoSpaceDE w:val="0"/>
        <w:autoSpaceDN w:val="0"/>
        <w:adjustRightInd w:val="0"/>
        <w:spacing w:line="360" w:lineRule="auto"/>
        <w:ind w:firstLine="720"/>
        <w:jc w:val="both"/>
        <w:rPr>
          <w:rFonts w:ascii="Arial" w:hAnsi="Arial" w:cs="Arial"/>
          <w:i/>
          <w:iCs/>
          <w:lang w:val="ru-RU"/>
        </w:rPr>
      </w:pPr>
    </w:p>
    <w:p w:rsidR="00FE47F2" w:rsidRPr="00E33F91" w:rsidRDefault="00FE47F2" w:rsidP="00C52B2F">
      <w:pPr>
        <w:autoSpaceDE w:val="0"/>
        <w:autoSpaceDN w:val="0"/>
        <w:adjustRightInd w:val="0"/>
        <w:spacing w:line="360" w:lineRule="auto"/>
        <w:ind w:firstLine="720"/>
        <w:jc w:val="both"/>
        <w:rPr>
          <w:rFonts w:ascii="Arial" w:hAnsi="Arial" w:cs="Arial"/>
          <w:i/>
          <w:iCs/>
          <w:lang w:val="ru-RU"/>
        </w:rPr>
      </w:pPr>
    </w:p>
    <w:p w:rsidR="00FE47F2" w:rsidRPr="00E33F91" w:rsidRDefault="00FE47F2" w:rsidP="00C52B2F">
      <w:pPr>
        <w:autoSpaceDE w:val="0"/>
        <w:autoSpaceDN w:val="0"/>
        <w:adjustRightInd w:val="0"/>
        <w:spacing w:line="360" w:lineRule="auto"/>
        <w:ind w:firstLine="720"/>
        <w:jc w:val="both"/>
        <w:rPr>
          <w:rFonts w:ascii="Arial" w:hAnsi="Arial" w:cs="Arial"/>
          <w:i/>
          <w:iCs/>
          <w:lang w:val="ru-RU"/>
        </w:rPr>
      </w:pPr>
    </w:p>
    <w:p w:rsidR="008323EA" w:rsidRPr="00E33F91" w:rsidRDefault="008323EA" w:rsidP="008323EA">
      <w:pPr>
        <w:widowControl w:val="0"/>
        <w:autoSpaceDE w:val="0"/>
        <w:autoSpaceDN w:val="0"/>
        <w:adjustRightInd w:val="0"/>
        <w:spacing w:line="360" w:lineRule="auto"/>
        <w:ind w:left="33" w:right="14" w:firstLine="687"/>
        <w:jc w:val="both"/>
        <w:rPr>
          <w:rFonts w:ascii="Arial" w:hAnsi="Arial" w:cs="Arial"/>
          <w:i/>
          <w:iCs/>
          <w:lang w:val="ru-RU"/>
        </w:rPr>
      </w:pPr>
      <w:r w:rsidRPr="00E33F91">
        <w:rPr>
          <w:rFonts w:ascii="Arial" w:hAnsi="Arial" w:cs="Arial"/>
          <w:i/>
          <w:iCs/>
          <w:lang w:val="ru-RU"/>
        </w:rPr>
        <w:t>Информация о введении в действие (прекращении действия) настоящего стандарта и изменений к нему на территории указанных выше государств публикуется в указателях национальных стандартов, издаваемых в этих государствах, а также в сети Интернет на сайтах соответствующих национальных органов по стандартизации.</w:t>
      </w:r>
    </w:p>
    <w:p w:rsidR="00C52B2F" w:rsidRPr="00E33F91" w:rsidRDefault="008323EA" w:rsidP="008323EA">
      <w:pPr>
        <w:autoSpaceDE w:val="0"/>
        <w:autoSpaceDN w:val="0"/>
        <w:adjustRightInd w:val="0"/>
        <w:spacing w:line="360" w:lineRule="auto"/>
        <w:ind w:firstLine="720"/>
        <w:jc w:val="both"/>
        <w:rPr>
          <w:rFonts w:ascii="Arial" w:hAnsi="Arial" w:cs="Arial"/>
          <w:i/>
          <w:iCs/>
          <w:lang w:val="ru-RU"/>
        </w:rPr>
      </w:pPr>
      <w:r w:rsidRPr="00E33F91">
        <w:rPr>
          <w:rFonts w:ascii="Arial" w:hAnsi="Arial" w:cs="Arial"/>
          <w:i/>
          <w:iCs/>
          <w:lang w:val="ru-RU"/>
        </w:rPr>
        <w:t>В случае пересмотра, изменений или отмены настоящего стандарта соответствующая информация будет опубликована на официальном интернет-сайте Межгосударственного совета по стандартизации, метрологии и сертификации в каталоге «Межгосударственные стандарты»</w:t>
      </w:r>
    </w:p>
    <w:p w:rsidR="002E04C5" w:rsidRPr="00E33F91" w:rsidRDefault="002E04C5" w:rsidP="002E04C5">
      <w:pPr>
        <w:spacing w:line="360" w:lineRule="auto"/>
        <w:ind w:firstLine="709"/>
        <w:jc w:val="both"/>
        <w:rPr>
          <w:rFonts w:ascii="Arial" w:hAnsi="Arial" w:cs="Arial"/>
          <w:lang w:val="ru-RU"/>
        </w:rPr>
      </w:pPr>
    </w:p>
    <w:p w:rsidR="004C7289" w:rsidRPr="00E33F91" w:rsidRDefault="004C7289" w:rsidP="002E04C5">
      <w:pPr>
        <w:spacing w:line="360" w:lineRule="auto"/>
        <w:ind w:firstLine="709"/>
        <w:jc w:val="both"/>
        <w:rPr>
          <w:rFonts w:ascii="Arial" w:hAnsi="Arial" w:cs="Arial"/>
          <w:lang w:val="ru-RU"/>
        </w:rPr>
      </w:pPr>
    </w:p>
    <w:p w:rsidR="00FE47F2" w:rsidRPr="00E33F91" w:rsidRDefault="00FE47F2" w:rsidP="002E04C5">
      <w:pPr>
        <w:spacing w:line="360" w:lineRule="auto"/>
        <w:ind w:firstLine="709"/>
        <w:jc w:val="both"/>
        <w:rPr>
          <w:rFonts w:ascii="Arial" w:hAnsi="Arial" w:cs="Arial"/>
          <w:lang w:val="ru-RU"/>
        </w:rPr>
      </w:pPr>
    </w:p>
    <w:p w:rsidR="00FE47F2" w:rsidRPr="00E33F91" w:rsidRDefault="00FE47F2" w:rsidP="002E04C5">
      <w:pPr>
        <w:spacing w:line="360" w:lineRule="auto"/>
        <w:ind w:firstLine="709"/>
        <w:jc w:val="both"/>
        <w:rPr>
          <w:rFonts w:ascii="Arial" w:hAnsi="Arial" w:cs="Arial"/>
          <w:lang w:val="ru-RU"/>
        </w:rPr>
      </w:pPr>
    </w:p>
    <w:p w:rsidR="00FE47F2" w:rsidRPr="00E33F91" w:rsidRDefault="00FE47F2" w:rsidP="002E04C5">
      <w:pPr>
        <w:spacing w:line="360" w:lineRule="auto"/>
        <w:ind w:firstLine="709"/>
        <w:jc w:val="both"/>
        <w:rPr>
          <w:rFonts w:ascii="Arial" w:hAnsi="Arial" w:cs="Arial"/>
          <w:lang w:val="ru-RU"/>
        </w:rPr>
      </w:pPr>
    </w:p>
    <w:p w:rsidR="00A55292" w:rsidRPr="00E33F91" w:rsidRDefault="00A55292" w:rsidP="002E04C5">
      <w:pPr>
        <w:spacing w:line="360" w:lineRule="auto"/>
        <w:ind w:firstLine="709"/>
        <w:jc w:val="both"/>
        <w:rPr>
          <w:rFonts w:ascii="Arial" w:hAnsi="Arial" w:cs="Arial"/>
          <w:lang w:val="ru-RU"/>
        </w:rPr>
      </w:pPr>
    </w:p>
    <w:p w:rsidR="004C7289" w:rsidRPr="00E33F91" w:rsidRDefault="004C7289" w:rsidP="002E04C5">
      <w:pPr>
        <w:spacing w:line="360" w:lineRule="auto"/>
        <w:ind w:firstLine="709"/>
        <w:jc w:val="both"/>
        <w:rPr>
          <w:rFonts w:ascii="Arial" w:hAnsi="Arial" w:cs="Arial"/>
          <w:lang w:val="ru-RU"/>
        </w:rPr>
      </w:pPr>
    </w:p>
    <w:p w:rsidR="004C7289" w:rsidRPr="00E33F91" w:rsidRDefault="004C7289" w:rsidP="002E04C5">
      <w:pPr>
        <w:spacing w:line="360" w:lineRule="auto"/>
        <w:ind w:firstLine="709"/>
        <w:jc w:val="both"/>
        <w:rPr>
          <w:rFonts w:ascii="Arial" w:hAnsi="Arial" w:cs="Arial"/>
          <w:lang w:val="ru-RU"/>
        </w:rPr>
      </w:pPr>
    </w:p>
    <w:p w:rsidR="002E04C5" w:rsidRPr="00E33F91" w:rsidRDefault="002E04C5" w:rsidP="002E04C5">
      <w:pPr>
        <w:spacing w:line="360" w:lineRule="auto"/>
        <w:ind w:firstLine="709"/>
        <w:jc w:val="right"/>
        <w:rPr>
          <w:rFonts w:ascii="Arial" w:hAnsi="Arial" w:cs="Arial"/>
          <w:lang w:val="ru-RU"/>
        </w:rPr>
      </w:pPr>
      <w:r w:rsidRPr="00E33F91">
        <w:rPr>
          <w:rFonts w:ascii="Arial" w:hAnsi="Arial" w:cs="Arial"/>
          <w:lang w:val="ru-RU"/>
        </w:rPr>
        <w:t xml:space="preserve">© </w:t>
      </w:r>
      <w:proofErr w:type="spellStart"/>
      <w:r w:rsidRPr="00E33F91">
        <w:rPr>
          <w:rFonts w:ascii="Arial" w:hAnsi="Arial" w:cs="Arial"/>
          <w:lang w:val="ru-RU"/>
        </w:rPr>
        <w:t>Стандартинформ</w:t>
      </w:r>
      <w:proofErr w:type="spellEnd"/>
      <w:r w:rsidRPr="00E33F91">
        <w:rPr>
          <w:rFonts w:ascii="Arial" w:hAnsi="Arial" w:cs="Arial"/>
          <w:lang w:val="ru-RU"/>
        </w:rPr>
        <w:t>, оформление, 20</w:t>
      </w:r>
      <w:r w:rsidR="00273BFB" w:rsidRPr="00E33F91">
        <w:rPr>
          <w:rFonts w:ascii="Arial" w:hAnsi="Arial" w:cs="Arial"/>
          <w:lang w:val="ru-RU"/>
        </w:rPr>
        <w:t>20</w:t>
      </w:r>
    </w:p>
    <w:p w:rsidR="002E04C5" w:rsidRPr="00E33F91" w:rsidRDefault="002E04C5" w:rsidP="002E04C5">
      <w:pPr>
        <w:spacing w:line="360" w:lineRule="auto"/>
        <w:ind w:firstLine="709"/>
        <w:jc w:val="right"/>
        <w:rPr>
          <w:rFonts w:ascii="Arial" w:hAnsi="Arial" w:cs="Arial"/>
          <w:lang w:val="ru-RU"/>
        </w:rPr>
      </w:pPr>
    </w:p>
    <w:p w:rsidR="007E0B1A" w:rsidRPr="00E33F91" w:rsidRDefault="002E04C5" w:rsidP="00C97A7C">
      <w:pPr>
        <w:spacing w:line="360" w:lineRule="auto"/>
        <w:ind w:firstLine="851"/>
        <w:jc w:val="both"/>
        <w:rPr>
          <w:rFonts w:ascii="Arial" w:hAnsi="Arial" w:cs="Arial"/>
          <w:lang w:val="ru-RU"/>
        </w:rPr>
      </w:pPr>
      <w:r w:rsidRPr="00E33F91">
        <w:rPr>
          <w:noProof/>
          <w:sz w:val="28"/>
          <w:lang w:val="ru-RU" w:eastAsia="ru-RU"/>
        </w:rPr>
        <w:drawing>
          <wp:anchor distT="0" distB="0" distL="114300" distR="114300" simplePos="0" relativeHeight="251662336" behindDoc="0" locked="0" layoutInCell="1" allowOverlap="1" wp14:anchorId="7B087C5E" wp14:editId="0F9815A7">
            <wp:simplePos x="0" y="0"/>
            <wp:positionH relativeFrom="column">
              <wp:posOffset>65405</wp:posOffset>
            </wp:positionH>
            <wp:positionV relativeFrom="paragraph">
              <wp:posOffset>0</wp:posOffset>
            </wp:positionV>
            <wp:extent cx="1569085" cy="1061720"/>
            <wp:effectExtent l="0" t="0" r="0" b="5080"/>
            <wp:wrapSquare wrapText="bothSides"/>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69085" cy="10617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33F91">
        <w:rPr>
          <w:rFonts w:ascii="Arial" w:hAnsi="Arial" w:cs="Arial"/>
          <w:lang w:val="ru-RU"/>
        </w:rPr>
        <w:t>В Российской Федерации настоящий стандарт не может быть полностью или частично воспроизведен, тиражирован и распространен в качестве официального издания без разрешения Федерального агентства по техническому регулированию и метрологии</w:t>
      </w:r>
    </w:p>
    <w:p w:rsidR="00C52B2F" w:rsidRPr="00E33F91" w:rsidRDefault="00C52B2F" w:rsidP="00CB31F5">
      <w:pPr>
        <w:widowControl w:val="0"/>
        <w:autoSpaceDE w:val="0"/>
        <w:autoSpaceDN w:val="0"/>
        <w:adjustRightInd w:val="0"/>
        <w:spacing w:line="360" w:lineRule="auto"/>
        <w:ind w:firstLine="567"/>
        <w:jc w:val="both"/>
        <w:rPr>
          <w:rFonts w:ascii="Arial" w:hAnsi="Arial" w:cs="Arial"/>
          <w:lang w:val="ru-RU"/>
        </w:rPr>
        <w:sectPr w:rsidR="00C52B2F" w:rsidRPr="00E33F91" w:rsidSect="00C52B2F">
          <w:pgSz w:w="11906" w:h="16838" w:code="9"/>
          <w:pgMar w:top="1259" w:right="924" w:bottom="1258" w:left="1259" w:header="709" w:footer="709" w:gutter="0"/>
          <w:pgNumType w:fmt="upperRoman" w:start="1"/>
          <w:cols w:space="708"/>
          <w:titlePg/>
          <w:docGrid w:linePitch="360"/>
        </w:sectPr>
      </w:pPr>
    </w:p>
    <w:p w:rsidR="007E0B1A" w:rsidRPr="00E33F91" w:rsidRDefault="007E0B1A" w:rsidP="00CB31F5">
      <w:pPr>
        <w:pStyle w:val="5"/>
        <w:keepNext w:val="0"/>
        <w:widowControl w:val="0"/>
        <w:spacing w:line="360" w:lineRule="auto"/>
        <w:ind w:firstLine="0"/>
        <w:jc w:val="center"/>
        <w:rPr>
          <w:sz w:val="28"/>
          <w:szCs w:val="28"/>
        </w:rPr>
      </w:pPr>
      <w:r w:rsidRPr="00E33F91">
        <w:rPr>
          <w:sz w:val="28"/>
          <w:szCs w:val="28"/>
        </w:rPr>
        <w:lastRenderedPageBreak/>
        <w:t>Содержание</w:t>
      </w:r>
    </w:p>
    <w:p w:rsidR="009917B5" w:rsidRPr="00E33F91" w:rsidRDefault="009917B5" w:rsidP="009917B5">
      <w:pPr>
        <w:tabs>
          <w:tab w:val="left" w:leader="dot" w:pos="9214"/>
        </w:tabs>
        <w:spacing w:line="360" w:lineRule="auto"/>
        <w:ind w:right="79" w:firstLine="567"/>
        <w:jc w:val="both"/>
        <w:rPr>
          <w:rFonts w:ascii="Arial" w:hAnsi="Arial" w:cs="Arial"/>
          <w:lang w:val="ru-RU" w:eastAsia="ru-RU"/>
        </w:rPr>
      </w:pPr>
      <w:r w:rsidRPr="00E33F91">
        <w:rPr>
          <w:rFonts w:ascii="Arial" w:hAnsi="Arial" w:cs="Arial"/>
          <w:lang w:val="ru-RU" w:eastAsia="ru-RU"/>
        </w:rPr>
        <w:t xml:space="preserve">1 Область применения </w:t>
      </w:r>
      <w:r w:rsidRPr="00E33F91">
        <w:rPr>
          <w:rFonts w:ascii="Arial" w:hAnsi="Arial" w:cs="Arial"/>
          <w:lang w:val="ru-RU" w:eastAsia="ru-RU"/>
        </w:rPr>
        <w:tab/>
      </w:r>
      <w:r w:rsidRPr="00E33F91">
        <w:rPr>
          <w:rFonts w:ascii="Arial" w:hAnsi="Arial" w:cs="Arial"/>
          <w:lang w:val="ru-RU" w:eastAsia="ru-RU"/>
        </w:rPr>
        <w:tab/>
      </w:r>
    </w:p>
    <w:p w:rsidR="009917B5" w:rsidRPr="00E33F91" w:rsidRDefault="009917B5" w:rsidP="009917B5">
      <w:pPr>
        <w:tabs>
          <w:tab w:val="left" w:leader="dot" w:pos="9214"/>
        </w:tabs>
        <w:spacing w:line="360" w:lineRule="auto"/>
        <w:ind w:right="79" w:firstLine="567"/>
        <w:jc w:val="both"/>
        <w:rPr>
          <w:rFonts w:ascii="Arial" w:hAnsi="Arial" w:cs="Arial"/>
          <w:lang w:val="ru-RU" w:eastAsia="ru-RU"/>
        </w:rPr>
      </w:pPr>
      <w:r w:rsidRPr="00E33F91">
        <w:rPr>
          <w:rFonts w:ascii="Arial" w:hAnsi="Arial" w:cs="Arial"/>
          <w:lang w:val="ru-RU" w:eastAsia="ru-RU"/>
        </w:rPr>
        <w:t>2 Нормативные ссылки</w:t>
      </w:r>
      <w:r w:rsidRPr="00E33F91">
        <w:rPr>
          <w:rFonts w:ascii="Arial" w:hAnsi="Arial" w:cs="Arial"/>
          <w:lang w:val="ru-RU" w:eastAsia="ru-RU"/>
        </w:rPr>
        <w:tab/>
      </w:r>
      <w:r w:rsidRPr="00E33F91">
        <w:rPr>
          <w:rFonts w:ascii="Arial" w:hAnsi="Arial" w:cs="Arial"/>
          <w:lang w:val="ru-RU" w:eastAsia="ru-RU"/>
        </w:rPr>
        <w:tab/>
      </w:r>
    </w:p>
    <w:p w:rsidR="009917B5" w:rsidRPr="00E33F91" w:rsidRDefault="009917B5" w:rsidP="009917B5">
      <w:pPr>
        <w:tabs>
          <w:tab w:val="left" w:leader="dot" w:pos="9214"/>
        </w:tabs>
        <w:spacing w:line="360" w:lineRule="auto"/>
        <w:ind w:right="79" w:firstLine="567"/>
        <w:jc w:val="both"/>
        <w:rPr>
          <w:rFonts w:ascii="Arial" w:hAnsi="Arial" w:cs="Arial"/>
          <w:lang w:val="ru-RU" w:eastAsia="ru-RU"/>
        </w:rPr>
      </w:pPr>
      <w:r w:rsidRPr="00E33F91">
        <w:rPr>
          <w:rFonts w:ascii="Arial" w:hAnsi="Arial" w:cs="Arial"/>
          <w:lang w:val="ru-RU" w:eastAsia="ru-RU"/>
        </w:rPr>
        <w:t>3 Термины и определения</w:t>
      </w:r>
      <w:r w:rsidRPr="00E33F91">
        <w:rPr>
          <w:rFonts w:ascii="Arial" w:hAnsi="Arial" w:cs="Arial"/>
          <w:lang w:val="ru-RU" w:eastAsia="ru-RU"/>
        </w:rPr>
        <w:tab/>
      </w:r>
      <w:r w:rsidRPr="00E33F91">
        <w:rPr>
          <w:rFonts w:ascii="Arial" w:hAnsi="Arial" w:cs="Arial"/>
          <w:lang w:val="ru-RU" w:eastAsia="ru-RU"/>
        </w:rPr>
        <w:tab/>
      </w:r>
    </w:p>
    <w:p w:rsidR="009917B5" w:rsidRPr="00E33F91" w:rsidRDefault="009917B5" w:rsidP="009917B5">
      <w:pPr>
        <w:tabs>
          <w:tab w:val="left" w:leader="dot" w:pos="9214"/>
        </w:tabs>
        <w:spacing w:line="360" w:lineRule="auto"/>
        <w:ind w:right="79" w:firstLine="567"/>
        <w:jc w:val="both"/>
        <w:rPr>
          <w:rFonts w:ascii="Arial" w:hAnsi="Arial" w:cs="Arial"/>
          <w:lang w:val="ru-RU" w:eastAsia="ru-RU"/>
        </w:rPr>
      </w:pPr>
      <w:r w:rsidRPr="00E33F91">
        <w:rPr>
          <w:rFonts w:ascii="Arial" w:hAnsi="Arial" w:cs="Arial"/>
          <w:lang w:val="ru-RU" w:eastAsia="ru-RU"/>
        </w:rPr>
        <w:t xml:space="preserve">4 Классификация </w:t>
      </w:r>
      <w:r w:rsidRPr="00E33F91">
        <w:rPr>
          <w:rFonts w:ascii="Arial" w:hAnsi="Arial" w:cs="Arial"/>
          <w:lang w:val="ru-RU" w:eastAsia="ru-RU"/>
        </w:rPr>
        <w:tab/>
      </w:r>
      <w:r w:rsidRPr="00E33F91">
        <w:rPr>
          <w:rFonts w:ascii="Arial" w:hAnsi="Arial" w:cs="Arial"/>
          <w:lang w:val="ru-RU" w:eastAsia="ru-RU"/>
        </w:rPr>
        <w:tab/>
      </w:r>
    </w:p>
    <w:p w:rsidR="009917B5" w:rsidRPr="00E33F91" w:rsidRDefault="009917B5" w:rsidP="009917B5">
      <w:pPr>
        <w:tabs>
          <w:tab w:val="left" w:leader="dot" w:pos="9214"/>
        </w:tabs>
        <w:spacing w:line="360" w:lineRule="auto"/>
        <w:ind w:right="79" w:firstLine="567"/>
        <w:jc w:val="both"/>
        <w:rPr>
          <w:rFonts w:ascii="Arial" w:hAnsi="Arial" w:cs="Arial"/>
          <w:lang w:val="ru-RU" w:eastAsia="ru-RU"/>
        </w:rPr>
      </w:pPr>
      <w:r w:rsidRPr="00E33F91">
        <w:rPr>
          <w:rFonts w:ascii="Arial" w:hAnsi="Arial" w:cs="Arial"/>
          <w:lang w:val="ru-RU" w:eastAsia="ru-RU"/>
        </w:rPr>
        <w:t xml:space="preserve">5 Основные параметры </w:t>
      </w:r>
      <w:r w:rsidRPr="00E33F91">
        <w:rPr>
          <w:rFonts w:ascii="Arial" w:hAnsi="Arial" w:cs="Arial"/>
          <w:lang w:val="ru-RU" w:eastAsia="ru-RU"/>
        </w:rPr>
        <w:tab/>
      </w:r>
      <w:r w:rsidRPr="00E33F91">
        <w:rPr>
          <w:rFonts w:ascii="Arial" w:hAnsi="Arial" w:cs="Arial"/>
          <w:lang w:val="ru-RU" w:eastAsia="ru-RU"/>
        </w:rPr>
        <w:tab/>
      </w:r>
    </w:p>
    <w:p w:rsidR="009917B5" w:rsidRPr="00E33F91" w:rsidRDefault="009917B5" w:rsidP="009917B5">
      <w:pPr>
        <w:tabs>
          <w:tab w:val="left" w:leader="dot" w:pos="9214"/>
        </w:tabs>
        <w:spacing w:line="360" w:lineRule="auto"/>
        <w:ind w:right="79" w:firstLine="567"/>
        <w:jc w:val="both"/>
        <w:rPr>
          <w:rFonts w:ascii="Arial" w:hAnsi="Arial" w:cs="Arial"/>
          <w:lang w:val="ru-RU" w:eastAsia="ru-RU"/>
        </w:rPr>
      </w:pPr>
      <w:r w:rsidRPr="00E33F91">
        <w:rPr>
          <w:rFonts w:ascii="Arial" w:hAnsi="Arial" w:cs="Arial"/>
          <w:lang w:val="ru-RU" w:eastAsia="ru-RU"/>
        </w:rPr>
        <w:t>6 Общие технические требования</w:t>
      </w:r>
      <w:r w:rsidRPr="00E33F91">
        <w:rPr>
          <w:rFonts w:ascii="Arial" w:hAnsi="Arial" w:cs="Arial"/>
          <w:lang w:val="ru-RU" w:eastAsia="ru-RU"/>
        </w:rPr>
        <w:tab/>
      </w:r>
      <w:r w:rsidRPr="00E33F91">
        <w:rPr>
          <w:rFonts w:ascii="Arial" w:hAnsi="Arial" w:cs="Arial"/>
          <w:lang w:val="ru-RU" w:eastAsia="ru-RU"/>
        </w:rPr>
        <w:tab/>
      </w:r>
    </w:p>
    <w:p w:rsidR="009917B5" w:rsidRPr="00E33F91" w:rsidRDefault="009917B5" w:rsidP="009917B5">
      <w:pPr>
        <w:tabs>
          <w:tab w:val="left" w:leader="dot" w:pos="9214"/>
        </w:tabs>
        <w:spacing w:line="360" w:lineRule="auto"/>
        <w:ind w:left="1276" w:right="79" w:hanging="425"/>
        <w:jc w:val="both"/>
        <w:rPr>
          <w:rFonts w:ascii="Arial" w:hAnsi="Arial" w:cs="Arial"/>
          <w:lang w:val="ru-RU" w:eastAsia="ru-RU"/>
        </w:rPr>
      </w:pPr>
      <w:r w:rsidRPr="00E33F91">
        <w:rPr>
          <w:rFonts w:ascii="Arial" w:hAnsi="Arial" w:cs="Arial"/>
          <w:lang w:val="ru-RU" w:eastAsia="ru-RU"/>
        </w:rPr>
        <w:t xml:space="preserve">6.1 Общие требования </w:t>
      </w:r>
      <w:r w:rsidRPr="00E33F91">
        <w:rPr>
          <w:rFonts w:ascii="Arial" w:hAnsi="Arial" w:cs="Arial"/>
          <w:lang w:val="ru-RU" w:eastAsia="ru-RU"/>
        </w:rPr>
        <w:tab/>
      </w:r>
      <w:r w:rsidRPr="00E33F91">
        <w:rPr>
          <w:rFonts w:ascii="Arial" w:hAnsi="Arial" w:cs="Arial"/>
          <w:lang w:val="ru-RU" w:eastAsia="ru-RU"/>
        </w:rPr>
        <w:tab/>
      </w:r>
    </w:p>
    <w:p w:rsidR="009917B5" w:rsidRPr="00E33F91" w:rsidRDefault="009917B5" w:rsidP="009917B5">
      <w:pPr>
        <w:tabs>
          <w:tab w:val="left" w:leader="dot" w:pos="9214"/>
        </w:tabs>
        <w:spacing w:line="360" w:lineRule="auto"/>
        <w:ind w:left="1276" w:right="79" w:hanging="425"/>
        <w:jc w:val="both"/>
        <w:rPr>
          <w:rFonts w:ascii="Arial" w:hAnsi="Arial" w:cs="Arial"/>
          <w:lang w:val="ru-RU" w:eastAsia="ru-RU"/>
        </w:rPr>
      </w:pPr>
      <w:r w:rsidRPr="00E33F91">
        <w:rPr>
          <w:rFonts w:ascii="Arial" w:hAnsi="Arial" w:cs="Arial"/>
          <w:lang w:val="ru-RU" w:eastAsia="ru-RU"/>
        </w:rPr>
        <w:t>6.2 Конструкция</w:t>
      </w:r>
      <w:r w:rsidRPr="00E33F91">
        <w:rPr>
          <w:rFonts w:ascii="Arial" w:hAnsi="Arial" w:cs="Arial"/>
          <w:lang w:val="ru-RU" w:eastAsia="ru-RU"/>
        </w:rPr>
        <w:tab/>
      </w:r>
      <w:r w:rsidRPr="00E33F91">
        <w:rPr>
          <w:rFonts w:ascii="Arial" w:hAnsi="Arial" w:cs="Arial"/>
          <w:lang w:val="ru-RU" w:eastAsia="ru-RU"/>
        </w:rPr>
        <w:tab/>
      </w:r>
    </w:p>
    <w:p w:rsidR="009917B5" w:rsidRPr="00E33F91" w:rsidRDefault="009917B5" w:rsidP="009917B5">
      <w:pPr>
        <w:tabs>
          <w:tab w:val="left" w:leader="dot" w:pos="9214"/>
        </w:tabs>
        <w:spacing w:line="360" w:lineRule="auto"/>
        <w:ind w:left="1276" w:right="79" w:hanging="425"/>
        <w:jc w:val="both"/>
        <w:rPr>
          <w:rFonts w:ascii="Arial" w:hAnsi="Arial" w:cs="Arial"/>
          <w:lang w:val="ru-RU" w:eastAsia="ru-RU"/>
        </w:rPr>
      </w:pPr>
      <w:r w:rsidRPr="00E33F91">
        <w:rPr>
          <w:rFonts w:ascii="Arial" w:hAnsi="Arial" w:cs="Arial"/>
          <w:lang w:val="ru-RU" w:eastAsia="ru-RU"/>
        </w:rPr>
        <w:t xml:space="preserve">6.3 Контактные зажимы </w:t>
      </w:r>
      <w:r w:rsidRPr="00E33F91">
        <w:rPr>
          <w:rFonts w:ascii="Arial" w:hAnsi="Arial" w:cs="Arial"/>
          <w:lang w:val="ru-RU" w:eastAsia="ru-RU"/>
        </w:rPr>
        <w:tab/>
      </w:r>
      <w:r w:rsidRPr="00E33F91">
        <w:rPr>
          <w:rFonts w:ascii="Arial" w:hAnsi="Arial" w:cs="Arial"/>
          <w:lang w:val="ru-RU" w:eastAsia="ru-RU"/>
        </w:rPr>
        <w:tab/>
      </w:r>
    </w:p>
    <w:p w:rsidR="009917B5" w:rsidRPr="00E33F91" w:rsidRDefault="009917B5" w:rsidP="009917B5">
      <w:pPr>
        <w:tabs>
          <w:tab w:val="left" w:leader="dot" w:pos="9214"/>
        </w:tabs>
        <w:spacing w:line="360" w:lineRule="auto"/>
        <w:ind w:left="1276" w:right="79" w:hanging="425"/>
        <w:jc w:val="both"/>
        <w:rPr>
          <w:rFonts w:ascii="Arial" w:hAnsi="Arial" w:cs="Arial"/>
          <w:lang w:val="ru-RU" w:eastAsia="ru-RU"/>
        </w:rPr>
      </w:pPr>
      <w:r w:rsidRPr="00E33F91">
        <w:rPr>
          <w:rFonts w:ascii="Arial" w:hAnsi="Arial" w:cs="Arial"/>
          <w:lang w:val="ru-RU" w:eastAsia="ru-RU"/>
        </w:rPr>
        <w:t>6.4 Защита от поражения электрическим током</w:t>
      </w:r>
      <w:r w:rsidRPr="00E33F91">
        <w:rPr>
          <w:rFonts w:ascii="Arial" w:hAnsi="Arial" w:cs="Arial"/>
          <w:lang w:val="ru-RU" w:eastAsia="ru-RU"/>
        </w:rPr>
        <w:tab/>
      </w:r>
      <w:r w:rsidRPr="00E33F91">
        <w:rPr>
          <w:rFonts w:ascii="Arial" w:hAnsi="Arial" w:cs="Arial"/>
          <w:lang w:val="ru-RU" w:eastAsia="ru-RU"/>
        </w:rPr>
        <w:tab/>
      </w:r>
    </w:p>
    <w:p w:rsidR="009917B5" w:rsidRPr="00E33F91" w:rsidRDefault="009917B5" w:rsidP="009917B5">
      <w:pPr>
        <w:tabs>
          <w:tab w:val="left" w:leader="dot" w:pos="9214"/>
        </w:tabs>
        <w:spacing w:line="360" w:lineRule="auto"/>
        <w:ind w:left="1276" w:right="79" w:hanging="425"/>
        <w:jc w:val="both"/>
        <w:rPr>
          <w:rFonts w:ascii="Arial" w:hAnsi="Arial" w:cs="Arial"/>
          <w:lang w:val="ru-RU" w:eastAsia="ru-RU"/>
        </w:rPr>
      </w:pPr>
      <w:r w:rsidRPr="00E33F91">
        <w:rPr>
          <w:rFonts w:ascii="Arial" w:hAnsi="Arial" w:cs="Arial"/>
          <w:lang w:val="ru-RU" w:eastAsia="ru-RU"/>
        </w:rPr>
        <w:t xml:space="preserve">6.5 Защитные покрытия </w:t>
      </w:r>
      <w:r w:rsidRPr="00E33F91">
        <w:rPr>
          <w:rFonts w:ascii="Arial" w:hAnsi="Arial" w:cs="Arial"/>
          <w:lang w:val="ru-RU" w:eastAsia="ru-RU"/>
        </w:rPr>
        <w:tab/>
      </w:r>
      <w:r w:rsidRPr="00E33F91">
        <w:rPr>
          <w:rFonts w:ascii="Arial" w:hAnsi="Arial" w:cs="Arial"/>
          <w:lang w:val="ru-RU" w:eastAsia="ru-RU"/>
        </w:rPr>
        <w:tab/>
      </w:r>
    </w:p>
    <w:p w:rsidR="009917B5" w:rsidRPr="00E33F91" w:rsidRDefault="009917B5" w:rsidP="009917B5">
      <w:pPr>
        <w:tabs>
          <w:tab w:val="left" w:leader="dot" w:pos="9214"/>
        </w:tabs>
        <w:spacing w:line="360" w:lineRule="auto"/>
        <w:ind w:left="1276" w:right="79" w:hanging="425"/>
        <w:jc w:val="both"/>
        <w:rPr>
          <w:rFonts w:ascii="Arial" w:hAnsi="Arial" w:cs="Arial"/>
          <w:lang w:val="ru-RU" w:eastAsia="ru-RU"/>
        </w:rPr>
      </w:pPr>
      <w:r w:rsidRPr="00E33F91">
        <w:rPr>
          <w:rFonts w:ascii="Arial" w:hAnsi="Arial" w:cs="Arial"/>
          <w:lang w:val="ru-RU" w:eastAsia="ru-RU"/>
        </w:rPr>
        <w:t>6.6 Комплектующая аппаратура</w:t>
      </w:r>
      <w:r w:rsidRPr="00E33F91">
        <w:rPr>
          <w:rFonts w:ascii="Arial" w:hAnsi="Arial" w:cs="Arial"/>
          <w:lang w:val="ru-RU" w:eastAsia="ru-RU"/>
        </w:rPr>
        <w:tab/>
      </w:r>
      <w:r w:rsidRPr="00E33F91">
        <w:rPr>
          <w:rFonts w:ascii="Arial" w:hAnsi="Arial" w:cs="Arial"/>
          <w:lang w:val="ru-RU" w:eastAsia="ru-RU"/>
        </w:rPr>
        <w:tab/>
      </w:r>
    </w:p>
    <w:p w:rsidR="009917B5" w:rsidRPr="00E33F91" w:rsidRDefault="009917B5" w:rsidP="009917B5">
      <w:pPr>
        <w:tabs>
          <w:tab w:val="left" w:leader="dot" w:pos="9214"/>
        </w:tabs>
        <w:spacing w:line="360" w:lineRule="auto"/>
        <w:ind w:left="1276" w:right="79" w:hanging="425"/>
        <w:jc w:val="both"/>
        <w:rPr>
          <w:rFonts w:ascii="Arial" w:hAnsi="Arial" w:cs="Arial"/>
          <w:lang w:val="ru-RU" w:eastAsia="ru-RU"/>
        </w:rPr>
      </w:pPr>
      <w:r w:rsidRPr="00E33F91">
        <w:rPr>
          <w:rFonts w:ascii="Arial" w:hAnsi="Arial" w:cs="Arial"/>
          <w:lang w:val="ru-RU" w:eastAsia="ru-RU"/>
        </w:rPr>
        <w:t>6.7 Внутренние цепи</w:t>
      </w:r>
      <w:r w:rsidRPr="00E33F91">
        <w:rPr>
          <w:rFonts w:ascii="Arial" w:hAnsi="Arial" w:cs="Arial"/>
          <w:lang w:val="ru-RU" w:eastAsia="ru-RU"/>
        </w:rPr>
        <w:tab/>
      </w:r>
      <w:r w:rsidRPr="00E33F91">
        <w:rPr>
          <w:rFonts w:ascii="Arial" w:hAnsi="Arial" w:cs="Arial"/>
          <w:lang w:val="ru-RU" w:eastAsia="ru-RU"/>
        </w:rPr>
        <w:tab/>
      </w:r>
    </w:p>
    <w:p w:rsidR="009917B5" w:rsidRPr="00E33F91" w:rsidRDefault="009917B5" w:rsidP="009917B5">
      <w:pPr>
        <w:tabs>
          <w:tab w:val="left" w:leader="dot" w:pos="9214"/>
        </w:tabs>
        <w:spacing w:line="360" w:lineRule="auto"/>
        <w:ind w:left="1276" w:right="79" w:hanging="425"/>
        <w:jc w:val="both"/>
        <w:rPr>
          <w:rFonts w:ascii="Arial" w:hAnsi="Arial" w:cs="Arial"/>
          <w:lang w:val="ru-RU" w:eastAsia="ru-RU"/>
        </w:rPr>
      </w:pPr>
      <w:r w:rsidRPr="00E33F91">
        <w:rPr>
          <w:rFonts w:ascii="Arial" w:hAnsi="Arial" w:cs="Arial"/>
          <w:lang w:val="ru-RU" w:eastAsia="ru-RU"/>
        </w:rPr>
        <w:t>6.8 Электрические характеристики</w:t>
      </w:r>
      <w:r w:rsidRPr="00E33F91">
        <w:rPr>
          <w:rFonts w:ascii="Arial" w:hAnsi="Arial" w:cs="Arial"/>
          <w:lang w:val="ru-RU" w:eastAsia="ru-RU"/>
        </w:rPr>
        <w:tab/>
      </w:r>
      <w:r w:rsidRPr="00E33F91">
        <w:rPr>
          <w:rFonts w:ascii="Arial" w:hAnsi="Arial" w:cs="Arial"/>
          <w:lang w:val="ru-RU" w:eastAsia="ru-RU"/>
        </w:rPr>
        <w:tab/>
      </w:r>
    </w:p>
    <w:p w:rsidR="009917B5" w:rsidRPr="00E33F91" w:rsidRDefault="009917B5" w:rsidP="009917B5">
      <w:pPr>
        <w:tabs>
          <w:tab w:val="left" w:leader="dot" w:pos="9214"/>
        </w:tabs>
        <w:spacing w:line="360" w:lineRule="auto"/>
        <w:ind w:left="1276" w:right="79" w:hanging="425"/>
        <w:jc w:val="both"/>
        <w:rPr>
          <w:rFonts w:ascii="Arial" w:hAnsi="Arial" w:cs="Arial"/>
          <w:lang w:val="ru-RU" w:eastAsia="ru-RU"/>
        </w:rPr>
      </w:pPr>
      <w:r w:rsidRPr="00E33F91">
        <w:rPr>
          <w:rFonts w:ascii="Arial" w:hAnsi="Arial" w:cs="Arial"/>
          <w:lang w:val="ru-RU" w:eastAsia="ru-RU"/>
        </w:rPr>
        <w:t>6.9 Маркировка</w:t>
      </w:r>
      <w:r w:rsidRPr="00E33F91">
        <w:rPr>
          <w:rFonts w:ascii="Arial" w:hAnsi="Arial" w:cs="Arial"/>
          <w:lang w:val="ru-RU" w:eastAsia="ru-RU"/>
        </w:rPr>
        <w:tab/>
      </w:r>
    </w:p>
    <w:p w:rsidR="009917B5" w:rsidRPr="00E33F91" w:rsidRDefault="009917B5" w:rsidP="009917B5">
      <w:pPr>
        <w:tabs>
          <w:tab w:val="left" w:leader="dot" w:pos="9214"/>
        </w:tabs>
        <w:spacing w:line="360" w:lineRule="auto"/>
        <w:ind w:left="1276" w:right="79" w:hanging="425"/>
        <w:jc w:val="both"/>
        <w:rPr>
          <w:rFonts w:ascii="Arial" w:hAnsi="Arial" w:cs="Arial"/>
          <w:lang w:val="ru-RU" w:eastAsia="ru-RU"/>
        </w:rPr>
      </w:pPr>
      <w:r w:rsidRPr="00E33F91">
        <w:rPr>
          <w:rFonts w:ascii="Arial" w:hAnsi="Arial" w:cs="Arial"/>
          <w:lang w:val="ru-RU" w:eastAsia="ru-RU"/>
        </w:rPr>
        <w:t xml:space="preserve">6.10 Основные сведения о щитках, приводимые в эксплуатационных документах </w:t>
      </w:r>
      <w:r w:rsidRPr="00E33F91">
        <w:rPr>
          <w:rFonts w:ascii="Arial" w:hAnsi="Arial" w:cs="Arial"/>
          <w:lang w:val="ru-RU" w:eastAsia="ru-RU"/>
        </w:rPr>
        <w:tab/>
      </w:r>
      <w:r w:rsidRPr="00E33F91">
        <w:rPr>
          <w:rFonts w:ascii="Arial" w:hAnsi="Arial" w:cs="Arial"/>
          <w:lang w:val="ru-RU" w:eastAsia="ru-RU"/>
        </w:rPr>
        <w:tab/>
      </w:r>
    </w:p>
    <w:p w:rsidR="009917B5" w:rsidRPr="00E33F91" w:rsidRDefault="009917B5" w:rsidP="009917B5">
      <w:pPr>
        <w:tabs>
          <w:tab w:val="left" w:leader="dot" w:pos="9214"/>
        </w:tabs>
        <w:spacing w:line="360" w:lineRule="auto"/>
        <w:ind w:left="1276" w:right="79" w:hanging="425"/>
        <w:jc w:val="both"/>
        <w:rPr>
          <w:rFonts w:ascii="Arial" w:hAnsi="Arial" w:cs="Arial"/>
          <w:lang w:val="ru-RU" w:eastAsia="ru-RU"/>
        </w:rPr>
      </w:pPr>
      <w:r w:rsidRPr="00E33F91">
        <w:rPr>
          <w:rFonts w:ascii="Arial" w:hAnsi="Arial" w:cs="Arial"/>
          <w:lang w:val="ru-RU" w:eastAsia="ru-RU"/>
        </w:rPr>
        <w:t xml:space="preserve">6.11 Требования надежности </w:t>
      </w:r>
      <w:r w:rsidRPr="00E33F91">
        <w:rPr>
          <w:rFonts w:ascii="Arial" w:hAnsi="Arial" w:cs="Arial"/>
          <w:lang w:val="ru-RU" w:eastAsia="ru-RU"/>
        </w:rPr>
        <w:tab/>
      </w:r>
      <w:r w:rsidRPr="00E33F91">
        <w:rPr>
          <w:rFonts w:ascii="Arial" w:hAnsi="Arial" w:cs="Arial"/>
          <w:lang w:val="ru-RU" w:eastAsia="ru-RU"/>
        </w:rPr>
        <w:tab/>
      </w:r>
    </w:p>
    <w:p w:rsidR="009917B5" w:rsidRPr="00E33F91" w:rsidRDefault="009917B5" w:rsidP="009917B5">
      <w:pPr>
        <w:tabs>
          <w:tab w:val="left" w:leader="dot" w:pos="9214"/>
        </w:tabs>
        <w:spacing w:line="360" w:lineRule="auto"/>
        <w:ind w:left="1276" w:right="79" w:hanging="425"/>
        <w:jc w:val="both"/>
        <w:rPr>
          <w:rFonts w:ascii="Arial" w:hAnsi="Arial" w:cs="Arial"/>
          <w:lang w:val="ru-RU" w:eastAsia="ru-RU"/>
        </w:rPr>
      </w:pPr>
      <w:r w:rsidRPr="00E33F91">
        <w:rPr>
          <w:rFonts w:ascii="Arial" w:hAnsi="Arial" w:cs="Arial"/>
          <w:lang w:val="ru-RU" w:eastAsia="ru-RU"/>
        </w:rPr>
        <w:t xml:space="preserve">6.12 Комплектность </w:t>
      </w:r>
      <w:r w:rsidRPr="00E33F91">
        <w:rPr>
          <w:rFonts w:ascii="Arial" w:hAnsi="Arial" w:cs="Arial"/>
          <w:lang w:val="ru-RU" w:eastAsia="ru-RU"/>
        </w:rPr>
        <w:tab/>
      </w:r>
      <w:r w:rsidRPr="00E33F91">
        <w:rPr>
          <w:rFonts w:ascii="Arial" w:hAnsi="Arial" w:cs="Arial"/>
          <w:lang w:val="ru-RU" w:eastAsia="ru-RU"/>
        </w:rPr>
        <w:tab/>
      </w:r>
    </w:p>
    <w:p w:rsidR="009917B5" w:rsidRPr="00E33F91" w:rsidRDefault="009917B5" w:rsidP="009917B5">
      <w:pPr>
        <w:tabs>
          <w:tab w:val="left" w:leader="dot" w:pos="9214"/>
        </w:tabs>
        <w:spacing w:line="360" w:lineRule="auto"/>
        <w:ind w:left="1276" w:right="79" w:hanging="425"/>
        <w:jc w:val="both"/>
        <w:rPr>
          <w:rFonts w:ascii="Arial" w:hAnsi="Arial" w:cs="Arial"/>
          <w:lang w:val="ru-RU" w:eastAsia="ru-RU"/>
        </w:rPr>
      </w:pPr>
      <w:r w:rsidRPr="00E33F91">
        <w:rPr>
          <w:rFonts w:ascii="Arial" w:hAnsi="Arial" w:cs="Arial"/>
          <w:lang w:val="ru-RU" w:eastAsia="ru-RU"/>
        </w:rPr>
        <w:t xml:space="preserve">6.13 Консервация и упаковка </w:t>
      </w:r>
      <w:r w:rsidRPr="00E33F91">
        <w:rPr>
          <w:rFonts w:ascii="Arial" w:hAnsi="Arial" w:cs="Arial"/>
          <w:lang w:val="ru-RU" w:eastAsia="ru-RU"/>
        </w:rPr>
        <w:tab/>
      </w:r>
      <w:r w:rsidRPr="00E33F91">
        <w:rPr>
          <w:rFonts w:ascii="Arial" w:hAnsi="Arial" w:cs="Arial"/>
          <w:lang w:val="ru-RU" w:eastAsia="ru-RU"/>
        </w:rPr>
        <w:tab/>
      </w:r>
    </w:p>
    <w:p w:rsidR="009917B5" w:rsidRPr="00E33F91" w:rsidRDefault="009917B5" w:rsidP="009917B5">
      <w:pPr>
        <w:tabs>
          <w:tab w:val="left" w:leader="dot" w:pos="9214"/>
        </w:tabs>
        <w:spacing w:line="360" w:lineRule="auto"/>
        <w:ind w:right="79" w:firstLine="567"/>
        <w:jc w:val="both"/>
        <w:rPr>
          <w:rFonts w:ascii="Arial" w:hAnsi="Arial" w:cs="Arial"/>
          <w:lang w:val="ru-RU" w:eastAsia="ru-RU"/>
        </w:rPr>
      </w:pPr>
      <w:r w:rsidRPr="00E33F91">
        <w:rPr>
          <w:rFonts w:ascii="Arial" w:hAnsi="Arial" w:cs="Arial"/>
          <w:lang w:val="ru-RU" w:eastAsia="ru-RU"/>
        </w:rPr>
        <w:t xml:space="preserve">7 Требования безопасности </w:t>
      </w:r>
      <w:r w:rsidRPr="00E33F91">
        <w:rPr>
          <w:rFonts w:ascii="Arial" w:hAnsi="Arial" w:cs="Arial"/>
          <w:lang w:val="ru-RU" w:eastAsia="ru-RU"/>
        </w:rPr>
        <w:tab/>
      </w:r>
      <w:r w:rsidRPr="00E33F91">
        <w:rPr>
          <w:rFonts w:ascii="Arial" w:hAnsi="Arial" w:cs="Arial"/>
          <w:lang w:val="ru-RU" w:eastAsia="ru-RU"/>
        </w:rPr>
        <w:tab/>
      </w:r>
    </w:p>
    <w:p w:rsidR="009917B5" w:rsidRPr="00E33F91" w:rsidRDefault="009917B5" w:rsidP="009917B5">
      <w:pPr>
        <w:tabs>
          <w:tab w:val="left" w:leader="dot" w:pos="9214"/>
        </w:tabs>
        <w:spacing w:line="360" w:lineRule="auto"/>
        <w:ind w:right="79" w:firstLine="567"/>
        <w:jc w:val="both"/>
        <w:rPr>
          <w:rFonts w:ascii="Arial" w:hAnsi="Arial" w:cs="Arial"/>
          <w:lang w:val="ru-RU" w:eastAsia="ru-RU"/>
        </w:rPr>
      </w:pPr>
      <w:r w:rsidRPr="00E33F91">
        <w:rPr>
          <w:rFonts w:ascii="Arial" w:hAnsi="Arial" w:cs="Arial"/>
          <w:lang w:val="ru-RU" w:eastAsia="ru-RU"/>
        </w:rPr>
        <w:t>8 Условия эксплуатации и устойчивость к воздействию внешних факторов</w:t>
      </w:r>
      <w:r w:rsidRPr="00E33F91">
        <w:rPr>
          <w:rFonts w:ascii="Arial" w:hAnsi="Arial" w:cs="Arial"/>
          <w:lang w:val="ru-RU" w:eastAsia="ru-RU"/>
        </w:rPr>
        <w:tab/>
      </w:r>
    </w:p>
    <w:p w:rsidR="009917B5" w:rsidRPr="00E33F91" w:rsidRDefault="009917B5" w:rsidP="009917B5">
      <w:pPr>
        <w:tabs>
          <w:tab w:val="left" w:leader="dot" w:pos="9214"/>
        </w:tabs>
        <w:spacing w:line="360" w:lineRule="auto"/>
        <w:ind w:right="79" w:firstLine="567"/>
        <w:jc w:val="both"/>
        <w:rPr>
          <w:rFonts w:ascii="Arial" w:hAnsi="Arial" w:cs="Arial"/>
          <w:lang w:val="ru-RU" w:eastAsia="ru-RU"/>
        </w:rPr>
      </w:pPr>
      <w:r w:rsidRPr="00E33F91">
        <w:rPr>
          <w:rFonts w:ascii="Arial" w:hAnsi="Arial" w:cs="Arial"/>
          <w:lang w:val="ru-RU" w:eastAsia="ru-RU"/>
        </w:rPr>
        <w:t>9 Правила приемки</w:t>
      </w:r>
      <w:r w:rsidRPr="00E33F91">
        <w:rPr>
          <w:rFonts w:ascii="Arial" w:hAnsi="Arial" w:cs="Arial"/>
          <w:lang w:val="ru-RU" w:eastAsia="ru-RU"/>
        </w:rPr>
        <w:tab/>
      </w:r>
      <w:r w:rsidRPr="00E33F91">
        <w:rPr>
          <w:rFonts w:ascii="Arial" w:hAnsi="Arial" w:cs="Arial"/>
          <w:lang w:val="ru-RU" w:eastAsia="ru-RU"/>
        </w:rPr>
        <w:tab/>
      </w:r>
    </w:p>
    <w:p w:rsidR="00DB3BA1" w:rsidRPr="00E33F91" w:rsidRDefault="009917B5" w:rsidP="009917B5">
      <w:pPr>
        <w:tabs>
          <w:tab w:val="left" w:leader="dot" w:pos="9214"/>
        </w:tabs>
        <w:spacing w:line="360" w:lineRule="auto"/>
        <w:ind w:left="1276" w:right="79" w:hanging="425"/>
        <w:jc w:val="both"/>
        <w:rPr>
          <w:rFonts w:ascii="Arial" w:hAnsi="Arial" w:cs="Arial"/>
          <w:lang w:val="ru-RU" w:eastAsia="ru-RU"/>
        </w:rPr>
      </w:pPr>
      <w:r w:rsidRPr="00E33F91">
        <w:rPr>
          <w:rFonts w:ascii="Arial" w:hAnsi="Arial" w:cs="Arial"/>
          <w:lang w:val="ru-RU" w:eastAsia="ru-RU"/>
        </w:rPr>
        <w:t xml:space="preserve">9.1 </w:t>
      </w:r>
      <w:r w:rsidR="00DB3BA1" w:rsidRPr="00E33F91">
        <w:rPr>
          <w:rFonts w:ascii="Arial" w:hAnsi="Arial" w:cs="Arial"/>
          <w:lang w:val="ru-RU" w:eastAsia="ru-RU"/>
        </w:rPr>
        <w:t>Общие положения</w:t>
      </w:r>
      <w:r w:rsidR="00DB3BA1" w:rsidRPr="00E33F91">
        <w:rPr>
          <w:rFonts w:ascii="Arial" w:hAnsi="Arial" w:cs="Arial"/>
          <w:lang w:val="ru-RU" w:eastAsia="ru-RU"/>
        </w:rPr>
        <w:tab/>
      </w:r>
    </w:p>
    <w:p w:rsidR="009917B5" w:rsidRPr="00E33F91" w:rsidRDefault="00DB3BA1" w:rsidP="009917B5">
      <w:pPr>
        <w:tabs>
          <w:tab w:val="left" w:leader="dot" w:pos="9214"/>
        </w:tabs>
        <w:spacing w:line="360" w:lineRule="auto"/>
        <w:ind w:left="1276" w:right="79" w:hanging="425"/>
        <w:jc w:val="both"/>
        <w:rPr>
          <w:rFonts w:ascii="Arial" w:hAnsi="Arial" w:cs="Arial"/>
          <w:lang w:val="ru-RU" w:eastAsia="ru-RU"/>
        </w:rPr>
      </w:pPr>
      <w:r w:rsidRPr="00E33F91">
        <w:rPr>
          <w:rFonts w:ascii="Arial" w:hAnsi="Arial" w:cs="Arial"/>
          <w:lang w:val="ru-RU" w:eastAsia="ru-RU"/>
        </w:rPr>
        <w:t xml:space="preserve">9.2 </w:t>
      </w:r>
      <w:r w:rsidR="009917B5" w:rsidRPr="00E33F91">
        <w:rPr>
          <w:rFonts w:ascii="Arial" w:hAnsi="Arial" w:cs="Arial"/>
          <w:lang w:val="ru-RU" w:eastAsia="ru-RU"/>
        </w:rPr>
        <w:t>Приемо</w:t>
      </w:r>
      <w:r w:rsidRPr="00E33F91">
        <w:rPr>
          <w:rFonts w:ascii="Arial" w:hAnsi="Arial" w:cs="Arial"/>
          <w:lang w:val="ru-RU" w:eastAsia="ru-RU"/>
        </w:rPr>
        <w:t>-</w:t>
      </w:r>
      <w:r w:rsidR="009917B5" w:rsidRPr="00E33F91">
        <w:rPr>
          <w:rFonts w:ascii="Arial" w:hAnsi="Arial" w:cs="Arial"/>
          <w:lang w:val="ru-RU" w:eastAsia="ru-RU"/>
        </w:rPr>
        <w:t xml:space="preserve">сдаточные испытания </w:t>
      </w:r>
      <w:r w:rsidR="009917B5" w:rsidRPr="00E33F91">
        <w:rPr>
          <w:rFonts w:ascii="Arial" w:hAnsi="Arial" w:cs="Arial"/>
          <w:lang w:val="ru-RU" w:eastAsia="ru-RU"/>
        </w:rPr>
        <w:tab/>
      </w:r>
      <w:r w:rsidR="009917B5" w:rsidRPr="00E33F91">
        <w:rPr>
          <w:rFonts w:ascii="Arial" w:hAnsi="Arial" w:cs="Arial"/>
          <w:lang w:val="ru-RU" w:eastAsia="ru-RU"/>
        </w:rPr>
        <w:tab/>
      </w:r>
    </w:p>
    <w:p w:rsidR="009917B5" w:rsidRPr="00E33F91" w:rsidRDefault="009917B5" w:rsidP="009917B5">
      <w:pPr>
        <w:tabs>
          <w:tab w:val="left" w:leader="dot" w:pos="9214"/>
        </w:tabs>
        <w:spacing w:line="360" w:lineRule="auto"/>
        <w:ind w:left="1276" w:right="79" w:hanging="425"/>
        <w:jc w:val="both"/>
        <w:rPr>
          <w:rFonts w:ascii="Arial" w:hAnsi="Arial" w:cs="Arial"/>
          <w:lang w:val="ru-RU" w:eastAsia="ru-RU"/>
        </w:rPr>
      </w:pPr>
      <w:r w:rsidRPr="00E33F91">
        <w:rPr>
          <w:rFonts w:ascii="Arial" w:hAnsi="Arial" w:cs="Arial"/>
          <w:lang w:val="ru-RU" w:eastAsia="ru-RU"/>
        </w:rPr>
        <w:t>9.</w:t>
      </w:r>
      <w:r w:rsidR="00DB3BA1" w:rsidRPr="00E33F91">
        <w:rPr>
          <w:rFonts w:ascii="Arial" w:hAnsi="Arial" w:cs="Arial"/>
          <w:lang w:val="ru-RU" w:eastAsia="ru-RU"/>
        </w:rPr>
        <w:t>3</w:t>
      </w:r>
      <w:r w:rsidRPr="00E33F91">
        <w:rPr>
          <w:rFonts w:ascii="Arial" w:hAnsi="Arial" w:cs="Arial"/>
          <w:lang w:val="ru-RU" w:eastAsia="ru-RU"/>
        </w:rPr>
        <w:t xml:space="preserve"> Квалификационные испытания </w:t>
      </w:r>
      <w:r w:rsidRPr="00E33F91">
        <w:rPr>
          <w:rFonts w:ascii="Arial" w:hAnsi="Arial" w:cs="Arial"/>
          <w:lang w:val="ru-RU" w:eastAsia="ru-RU"/>
        </w:rPr>
        <w:tab/>
      </w:r>
      <w:r w:rsidRPr="00E33F91">
        <w:rPr>
          <w:rFonts w:ascii="Arial" w:hAnsi="Arial" w:cs="Arial"/>
          <w:lang w:val="ru-RU" w:eastAsia="ru-RU"/>
        </w:rPr>
        <w:tab/>
      </w:r>
    </w:p>
    <w:p w:rsidR="009917B5" w:rsidRPr="00E33F91" w:rsidRDefault="009917B5" w:rsidP="009917B5">
      <w:pPr>
        <w:tabs>
          <w:tab w:val="left" w:leader="dot" w:pos="9214"/>
        </w:tabs>
        <w:spacing w:line="360" w:lineRule="auto"/>
        <w:ind w:left="1276" w:right="79" w:hanging="425"/>
        <w:jc w:val="both"/>
        <w:rPr>
          <w:rFonts w:ascii="Arial" w:hAnsi="Arial" w:cs="Arial"/>
          <w:lang w:val="ru-RU" w:eastAsia="ru-RU"/>
        </w:rPr>
      </w:pPr>
      <w:r w:rsidRPr="00E33F91">
        <w:rPr>
          <w:rFonts w:ascii="Arial" w:hAnsi="Arial" w:cs="Arial"/>
          <w:lang w:val="ru-RU" w:eastAsia="ru-RU"/>
        </w:rPr>
        <w:t>9.</w:t>
      </w:r>
      <w:r w:rsidR="00DB3BA1" w:rsidRPr="00E33F91">
        <w:rPr>
          <w:rFonts w:ascii="Arial" w:hAnsi="Arial" w:cs="Arial"/>
          <w:lang w:val="ru-RU" w:eastAsia="ru-RU"/>
        </w:rPr>
        <w:t>4</w:t>
      </w:r>
      <w:r w:rsidRPr="00E33F91">
        <w:rPr>
          <w:rFonts w:ascii="Arial" w:hAnsi="Arial" w:cs="Arial"/>
          <w:lang w:val="ru-RU" w:eastAsia="ru-RU"/>
        </w:rPr>
        <w:t xml:space="preserve"> Периодические испытания </w:t>
      </w:r>
      <w:r w:rsidRPr="00E33F91">
        <w:rPr>
          <w:rFonts w:ascii="Arial" w:hAnsi="Arial" w:cs="Arial"/>
          <w:lang w:val="ru-RU" w:eastAsia="ru-RU"/>
        </w:rPr>
        <w:tab/>
      </w:r>
      <w:r w:rsidRPr="00E33F91">
        <w:rPr>
          <w:rFonts w:ascii="Arial" w:hAnsi="Arial" w:cs="Arial"/>
          <w:lang w:val="ru-RU" w:eastAsia="ru-RU"/>
        </w:rPr>
        <w:tab/>
      </w:r>
    </w:p>
    <w:p w:rsidR="009917B5" w:rsidRPr="00E33F91" w:rsidRDefault="009917B5" w:rsidP="009917B5">
      <w:pPr>
        <w:tabs>
          <w:tab w:val="left" w:leader="dot" w:pos="9214"/>
        </w:tabs>
        <w:spacing w:line="360" w:lineRule="auto"/>
        <w:ind w:left="1276" w:right="79" w:hanging="425"/>
        <w:jc w:val="both"/>
        <w:rPr>
          <w:rFonts w:ascii="Arial" w:hAnsi="Arial" w:cs="Arial"/>
          <w:lang w:val="ru-RU" w:eastAsia="ru-RU"/>
        </w:rPr>
      </w:pPr>
      <w:r w:rsidRPr="00E33F91">
        <w:rPr>
          <w:rFonts w:ascii="Arial" w:hAnsi="Arial" w:cs="Arial"/>
          <w:lang w:val="ru-RU" w:eastAsia="ru-RU"/>
        </w:rPr>
        <w:t>9.</w:t>
      </w:r>
      <w:r w:rsidR="00DB3BA1" w:rsidRPr="00E33F91">
        <w:rPr>
          <w:rFonts w:ascii="Arial" w:hAnsi="Arial" w:cs="Arial"/>
          <w:lang w:val="ru-RU" w:eastAsia="ru-RU"/>
        </w:rPr>
        <w:t>5</w:t>
      </w:r>
      <w:r w:rsidRPr="00E33F91">
        <w:rPr>
          <w:rFonts w:ascii="Arial" w:hAnsi="Arial" w:cs="Arial"/>
          <w:lang w:val="ru-RU" w:eastAsia="ru-RU"/>
        </w:rPr>
        <w:t xml:space="preserve"> Типовые испытания</w:t>
      </w:r>
      <w:r w:rsidRPr="00E33F91">
        <w:rPr>
          <w:rFonts w:ascii="Arial" w:hAnsi="Arial" w:cs="Arial"/>
          <w:lang w:val="ru-RU" w:eastAsia="ru-RU"/>
        </w:rPr>
        <w:tab/>
      </w:r>
      <w:r w:rsidRPr="00E33F91">
        <w:rPr>
          <w:rFonts w:ascii="Arial" w:hAnsi="Arial" w:cs="Arial"/>
          <w:lang w:val="ru-RU" w:eastAsia="ru-RU"/>
        </w:rPr>
        <w:tab/>
      </w:r>
    </w:p>
    <w:p w:rsidR="009917B5" w:rsidRPr="00E33F91" w:rsidRDefault="009917B5" w:rsidP="009917B5">
      <w:pPr>
        <w:tabs>
          <w:tab w:val="left" w:leader="dot" w:pos="9214"/>
        </w:tabs>
        <w:spacing w:line="360" w:lineRule="auto"/>
        <w:ind w:right="79" w:firstLine="567"/>
        <w:jc w:val="both"/>
        <w:rPr>
          <w:rFonts w:ascii="Arial" w:hAnsi="Arial" w:cs="Arial"/>
          <w:lang w:val="ru-RU" w:eastAsia="ru-RU"/>
        </w:rPr>
      </w:pPr>
      <w:r w:rsidRPr="00E33F91">
        <w:rPr>
          <w:rFonts w:ascii="Arial" w:hAnsi="Arial" w:cs="Arial"/>
          <w:lang w:val="ru-RU" w:eastAsia="ru-RU"/>
        </w:rPr>
        <w:t>10 Методы испытаний</w:t>
      </w:r>
      <w:r w:rsidRPr="00E33F91">
        <w:rPr>
          <w:rFonts w:ascii="Arial" w:hAnsi="Arial" w:cs="Arial"/>
          <w:lang w:val="ru-RU" w:eastAsia="ru-RU"/>
        </w:rPr>
        <w:tab/>
      </w:r>
      <w:r w:rsidRPr="00E33F91">
        <w:rPr>
          <w:rFonts w:ascii="Arial" w:hAnsi="Arial" w:cs="Arial"/>
          <w:lang w:val="ru-RU" w:eastAsia="ru-RU"/>
        </w:rPr>
        <w:tab/>
      </w:r>
    </w:p>
    <w:p w:rsidR="009917B5" w:rsidRPr="00E33F91" w:rsidRDefault="009917B5" w:rsidP="009917B5">
      <w:pPr>
        <w:tabs>
          <w:tab w:val="left" w:leader="dot" w:pos="9214"/>
        </w:tabs>
        <w:spacing w:line="360" w:lineRule="auto"/>
        <w:ind w:right="79" w:firstLine="567"/>
        <w:jc w:val="both"/>
        <w:rPr>
          <w:rFonts w:ascii="Arial" w:hAnsi="Arial" w:cs="Arial"/>
          <w:lang w:val="ru-RU" w:eastAsia="ru-RU"/>
        </w:rPr>
      </w:pPr>
      <w:r w:rsidRPr="00E33F91">
        <w:rPr>
          <w:rFonts w:ascii="Arial" w:hAnsi="Arial" w:cs="Arial"/>
          <w:lang w:val="ru-RU" w:eastAsia="ru-RU"/>
        </w:rPr>
        <w:t xml:space="preserve">11 Транспортирование и хранение </w:t>
      </w:r>
      <w:r w:rsidRPr="00E33F91">
        <w:rPr>
          <w:rFonts w:ascii="Arial" w:hAnsi="Arial" w:cs="Arial"/>
          <w:lang w:val="ru-RU" w:eastAsia="ru-RU"/>
        </w:rPr>
        <w:tab/>
      </w:r>
      <w:r w:rsidRPr="00E33F91">
        <w:rPr>
          <w:rFonts w:ascii="Arial" w:hAnsi="Arial" w:cs="Arial"/>
          <w:lang w:val="ru-RU" w:eastAsia="ru-RU"/>
        </w:rPr>
        <w:tab/>
      </w:r>
    </w:p>
    <w:p w:rsidR="009917B5" w:rsidRPr="00E33F91" w:rsidRDefault="009917B5" w:rsidP="009917B5">
      <w:pPr>
        <w:tabs>
          <w:tab w:val="left" w:leader="dot" w:pos="9214"/>
        </w:tabs>
        <w:spacing w:line="360" w:lineRule="auto"/>
        <w:ind w:right="79" w:firstLine="567"/>
        <w:jc w:val="both"/>
        <w:rPr>
          <w:rFonts w:ascii="Arial" w:hAnsi="Arial" w:cs="Arial"/>
          <w:lang w:val="ru-RU" w:eastAsia="ru-RU"/>
        </w:rPr>
      </w:pPr>
      <w:r w:rsidRPr="00E33F91">
        <w:rPr>
          <w:rFonts w:ascii="Arial" w:hAnsi="Arial" w:cs="Arial"/>
          <w:lang w:val="ru-RU" w:eastAsia="ru-RU"/>
        </w:rPr>
        <w:t>12 Указания по эксплуатации</w:t>
      </w:r>
      <w:r w:rsidRPr="00E33F91">
        <w:rPr>
          <w:rFonts w:ascii="Arial" w:hAnsi="Arial" w:cs="Arial"/>
          <w:lang w:val="ru-RU" w:eastAsia="ru-RU"/>
        </w:rPr>
        <w:tab/>
      </w:r>
      <w:r w:rsidRPr="00E33F91">
        <w:rPr>
          <w:rFonts w:ascii="Arial" w:hAnsi="Arial" w:cs="Arial"/>
          <w:lang w:val="ru-RU" w:eastAsia="ru-RU"/>
        </w:rPr>
        <w:tab/>
      </w:r>
    </w:p>
    <w:p w:rsidR="009917B5" w:rsidRPr="00E33F91" w:rsidRDefault="009917B5" w:rsidP="009917B5">
      <w:pPr>
        <w:tabs>
          <w:tab w:val="left" w:leader="dot" w:pos="9214"/>
        </w:tabs>
        <w:spacing w:line="360" w:lineRule="auto"/>
        <w:ind w:right="79" w:firstLine="567"/>
        <w:jc w:val="both"/>
        <w:rPr>
          <w:rFonts w:ascii="Arial" w:hAnsi="Arial" w:cs="Arial"/>
          <w:lang w:val="ru-RU" w:eastAsia="ru-RU"/>
        </w:rPr>
      </w:pPr>
      <w:r w:rsidRPr="00E33F91">
        <w:rPr>
          <w:rFonts w:ascii="Arial" w:hAnsi="Arial" w:cs="Arial"/>
          <w:lang w:val="ru-RU" w:eastAsia="ru-RU"/>
        </w:rPr>
        <w:t>13 Гарантии изготовителя</w:t>
      </w:r>
      <w:r w:rsidRPr="00E33F91">
        <w:rPr>
          <w:rFonts w:ascii="Arial" w:hAnsi="Arial" w:cs="Arial"/>
          <w:lang w:val="ru-RU" w:eastAsia="ru-RU"/>
        </w:rPr>
        <w:tab/>
      </w:r>
      <w:r w:rsidRPr="00E33F91">
        <w:rPr>
          <w:rFonts w:ascii="Arial" w:hAnsi="Arial" w:cs="Arial"/>
          <w:lang w:val="ru-RU" w:eastAsia="ru-RU"/>
        </w:rPr>
        <w:tab/>
      </w:r>
    </w:p>
    <w:p w:rsidR="009917B5" w:rsidRPr="00E33F91" w:rsidRDefault="009917B5" w:rsidP="00E33F91">
      <w:pPr>
        <w:tabs>
          <w:tab w:val="left" w:leader="dot" w:pos="9214"/>
        </w:tabs>
        <w:spacing w:line="360" w:lineRule="auto"/>
        <w:ind w:left="2410" w:right="79" w:hanging="1843"/>
        <w:jc w:val="both"/>
        <w:rPr>
          <w:rFonts w:ascii="Arial" w:hAnsi="Arial" w:cs="Arial"/>
          <w:lang w:val="ru-RU" w:eastAsia="ru-RU"/>
        </w:rPr>
      </w:pPr>
      <w:r w:rsidRPr="00E33F91">
        <w:rPr>
          <w:rFonts w:ascii="Arial" w:hAnsi="Arial" w:cs="Arial"/>
          <w:lang w:val="ru-RU" w:eastAsia="ru-RU"/>
        </w:rPr>
        <w:lastRenderedPageBreak/>
        <w:t>Приложение</w:t>
      </w:r>
      <w:r w:rsidR="00E33F91" w:rsidRPr="00E33F91">
        <w:rPr>
          <w:rFonts w:ascii="Arial" w:hAnsi="Arial" w:cs="Arial"/>
          <w:lang w:val="ru-RU" w:eastAsia="ru-RU"/>
        </w:rPr>
        <w:t> А </w:t>
      </w:r>
      <w:r w:rsidRPr="00E33F91">
        <w:rPr>
          <w:rFonts w:ascii="Arial" w:hAnsi="Arial" w:cs="Arial"/>
          <w:lang w:val="ru-RU" w:eastAsia="ru-RU"/>
        </w:rPr>
        <w:t xml:space="preserve">(справочное) Примерные схемы квартирных и этажных </w:t>
      </w:r>
      <w:r w:rsidR="00E33F91" w:rsidRPr="00E33F91">
        <w:rPr>
          <w:rFonts w:ascii="Arial" w:hAnsi="Arial" w:cs="Arial"/>
          <w:lang w:val="ru-RU" w:eastAsia="ru-RU"/>
        </w:rPr>
        <w:br/>
      </w:r>
      <w:r w:rsidRPr="00E33F91">
        <w:rPr>
          <w:rFonts w:ascii="Arial" w:hAnsi="Arial" w:cs="Arial"/>
          <w:lang w:val="ru-RU" w:eastAsia="ru-RU"/>
        </w:rPr>
        <w:t>щитков</w:t>
      </w:r>
      <w:r w:rsidR="00E33F91" w:rsidRPr="00E33F91">
        <w:rPr>
          <w:rFonts w:ascii="Arial" w:hAnsi="Arial" w:cs="Arial"/>
          <w:lang w:val="ru-RU" w:eastAsia="ru-RU"/>
        </w:rPr>
        <w:tab/>
      </w:r>
    </w:p>
    <w:p w:rsidR="009917B5" w:rsidRPr="00E33F91" w:rsidRDefault="009917B5" w:rsidP="009917B5">
      <w:pPr>
        <w:tabs>
          <w:tab w:val="left" w:leader="dot" w:pos="9214"/>
        </w:tabs>
        <w:spacing w:line="360" w:lineRule="auto"/>
        <w:ind w:left="2410" w:right="79" w:hanging="1843"/>
        <w:jc w:val="both"/>
        <w:rPr>
          <w:rFonts w:ascii="Arial" w:hAnsi="Arial" w:cs="Arial"/>
          <w:lang w:val="ru-RU" w:eastAsia="ru-RU"/>
        </w:rPr>
      </w:pPr>
      <w:r w:rsidRPr="00E33F91">
        <w:rPr>
          <w:rFonts w:ascii="Arial" w:hAnsi="Arial" w:cs="Arial"/>
          <w:lang w:val="ru-RU" w:eastAsia="ru-RU"/>
        </w:rPr>
        <w:t>Приложение</w:t>
      </w:r>
      <w:r w:rsidR="00E33F91" w:rsidRPr="00E33F91">
        <w:rPr>
          <w:rFonts w:ascii="Arial" w:hAnsi="Arial" w:cs="Arial"/>
          <w:lang w:val="ru-RU" w:eastAsia="ru-RU"/>
        </w:rPr>
        <w:t> </w:t>
      </w:r>
      <w:r w:rsidRPr="00E33F91">
        <w:rPr>
          <w:rFonts w:ascii="Arial" w:hAnsi="Arial" w:cs="Arial"/>
          <w:lang w:val="ru-RU" w:eastAsia="ru-RU"/>
        </w:rPr>
        <w:t>Б (рекомендуемое) Определение номинальных рабочих токов вводных и защитных аппаратов щитков</w:t>
      </w:r>
      <w:r w:rsidRPr="00E33F91">
        <w:rPr>
          <w:rFonts w:ascii="Arial" w:hAnsi="Arial" w:cs="Arial"/>
          <w:lang w:val="ru-RU" w:eastAsia="ru-RU"/>
        </w:rPr>
        <w:tab/>
      </w:r>
    </w:p>
    <w:p w:rsidR="009917B5" w:rsidRPr="00E33F91" w:rsidRDefault="00E33F91" w:rsidP="009917B5">
      <w:pPr>
        <w:tabs>
          <w:tab w:val="left" w:leader="dot" w:pos="9214"/>
        </w:tabs>
        <w:spacing w:line="360" w:lineRule="auto"/>
        <w:ind w:right="79" w:firstLine="567"/>
        <w:jc w:val="both"/>
        <w:rPr>
          <w:rFonts w:ascii="Arial" w:hAnsi="Arial" w:cs="Arial"/>
          <w:lang w:val="ru-RU" w:eastAsia="ru-RU"/>
        </w:rPr>
      </w:pPr>
      <w:r w:rsidRPr="00E33F91">
        <w:rPr>
          <w:rFonts w:ascii="Arial" w:hAnsi="Arial" w:cs="Arial"/>
          <w:lang w:val="ru-RU" w:eastAsia="ru-RU"/>
        </w:rPr>
        <w:t>Приложение </w:t>
      </w:r>
      <w:r w:rsidR="009917B5" w:rsidRPr="00E33F91">
        <w:rPr>
          <w:rFonts w:ascii="Arial" w:hAnsi="Arial" w:cs="Arial"/>
          <w:lang w:val="ru-RU" w:eastAsia="ru-RU"/>
        </w:rPr>
        <w:t>В</w:t>
      </w:r>
      <w:r w:rsidRPr="00E33F91">
        <w:rPr>
          <w:rFonts w:ascii="Arial" w:hAnsi="Arial" w:cs="Arial"/>
          <w:lang w:val="en-US" w:eastAsia="ru-RU"/>
        </w:rPr>
        <w:t> </w:t>
      </w:r>
      <w:r w:rsidR="009917B5" w:rsidRPr="00E33F91">
        <w:rPr>
          <w:rFonts w:ascii="Arial" w:hAnsi="Arial" w:cs="Arial"/>
          <w:lang w:val="ru-RU" w:eastAsia="ru-RU"/>
        </w:rPr>
        <w:t>(рекомендуемое) Обозначение типов щитков</w:t>
      </w:r>
      <w:r w:rsidR="009917B5" w:rsidRPr="00E33F91">
        <w:rPr>
          <w:rFonts w:ascii="Arial" w:hAnsi="Arial" w:cs="Arial"/>
          <w:lang w:val="ru-RU" w:eastAsia="ru-RU"/>
        </w:rPr>
        <w:tab/>
      </w:r>
      <w:r w:rsidR="009917B5" w:rsidRPr="00E33F91">
        <w:rPr>
          <w:rFonts w:ascii="Arial" w:hAnsi="Arial" w:cs="Arial"/>
          <w:lang w:val="ru-RU" w:eastAsia="ru-RU"/>
        </w:rPr>
        <w:tab/>
      </w:r>
    </w:p>
    <w:p w:rsidR="009917B5" w:rsidRPr="00E33F91" w:rsidRDefault="009917B5" w:rsidP="00917525">
      <w:pPr>
        <w:tabs>
          <w:tab w:val="left" w:leader="dot" w:pos="9214"/>
        </w:tabs>
        <w:spacing w:line="360" w:lineRule="auto"/>
        <w:ind w:left="2410" w:right="79" w:hanging="1843"/>
        <w:jc w:val="both"/>
        <w:rPr>
          <w:rFonts w:ascii="Arial" w:hAnsi="Arial" w:cs="Arial"/>
          <w:lang w:val="ru-RU" w:eastAsia="ru-RU"/>
        </w:rPr>
      </w:pPr>
      <w:r w:rsidRPr="00E33F91">
        <w:rPr>
          <w:rFonts w:ascii="Arial" w:hAnsi="Arial" w:cs="Arial"/>
          <w:lang w:val="ru-RU" w:eastAsia="ru-RU"/>
        </w:rPr>
        <w:t>Приложение</w:t>
      </w:r>
      <w:r w:rsidR="00273BFB" w:rsidRPr="00E33F91">
        <w:rPr>
          <w:rFonts w:ascii="Arial" w:hAnsi="Arial" w:cs="Arial"/>
          <w:lang w:val="ru-RU" w:eastAsia="ru-RU"/>
        </w:rPr>
        <w:t> </w:t>
      </w:r>
      <w:r w:rsidR="00673EA3" w:rsidRPr="00E33F91">
        <w:rPr>
          <w:rFonts w:ascii="Arial" w:hAnsi="Arial" w:cs="Arial"/>
          <w:lang w:val="ru-RU" w:eastAsia="ru-RU"/>
        </w:rPr>
        <w:t>Г</w:t>
      </w:r>
      <w:r w:rsidR="00273BFB" w:rsidRPr="00E33F91">
        <w:rPr>
          <w:rFonts w:ascii="Arial" w:hAnsi="Arial" w:cs="Arial"/>
          <w:lang w:val="ru-RU" w:eastAsia="ru-RU"/>
        </w:rPr>
        <w:t> </w:t>
      </w:r>
      <w:r w:rsidRPr="00E33F91">
        <w:rPr>
          <w:rFonts w:ascii="Arial" w:hAnsi="Arial" w:cs="Arial"/>
          <w:lang w:val="ru-RU" w:eastAsia="ru-RU"/>
        </w:rPr>
        <w:t>(</w:t>
      </w:r>
      <w:r w:rsidR="00E532F5" w:rsidRPr="00E33F91">
        <w:rPr>
          <w:rFonts w:ascii="Arial" w:hAnsi="Arial" w:cs="Arial"/>
          <w:lang w:val="ru-RU" w:eastAsia="ru-RU"/>
        </w:rPr>
        <w:t>рекомендуемое</w:t>
      </w:r>
      <w:r w:rsidRPr="00E33F91">
        <w:rPr>
          <w:rFonts w:ascii="Arial" w:hAnsi="Arial" w:cs="Arial"/>
          <w:lang w:val="ru-RU" w:eastAsia="ru-RU"/>
        </w:rPr>
        <w:t>) Ниши для щитков зданий массового строительства</w:t>
      </w:r>
      <w:r w:rsidR="00E532F5" w:rsidRPr="00E33F91">
        <w:rPr>
          <w:rFonts w:ascii="Arial" w:hAnsi="Arial" w:cs="Arial"/>
          <w:lang w:val="ru-RU" w:eastAsia="ru-RU"/>
        </w:rPr>
        <w:tab/>
      </w:r>
    </w:p>
    <w:p w:rsidR="00673EA3" w:rsidRPr="00E33F91" w:rsidRDefault="00673EA3" w:rsidP="00673EA3">
      <w:pPr>
        <w:tabs>
          <w:tab w:val="left" w:leader="dot" w:pos="9214"/>
        </w:tabs>
        <w:spacing w:line="360" w:lineRule="auto"/>
        <w:ind w:left="2410" w:right="79" w:hanging="1843"/>
        <w:jc w:val="both"/>
        <w:rPr>
          <w:rFonts w:ascii="Arial" w:hAnsi="Arial" w:cs="Arial"/>
          <w:lang w:val="ru-RU" w:eastAsia="ru-RU"/>
        </w:rPr>
      </w:pPr>
      <w:r w:rsidRPr="00E33F91">
        <w:rPr>
          <w:rFonts w:ascii="Arial" w:hAnsi="Arial" w:cs="Arial"/>
          <w:lang w:val="ru-RU" w:eastAsia="ru-RU"/>
        </w:rPr>
        <w:t>Приложение Д (справочное) Примерный перечень бытовых электрических приемников, используемых в квартирах типовых и нетиповых зданий</w:t>
      </w:r>
      <w:r w:rsidRPr="00E33F91">
        <w:rPr>
          <w:rFonts w:ascii="Arial" w:hAnsi="Arial" w:cs="Arial"/>
          <w:lang w:val="ru-RU" w:eastAsia="ru-RU"/>
        </w:rPr>
        <w:tab/>
      </w:r>
    </w:p>
    <w:p w:rsidR="009917B5" w:rsidRPr="00E33F91" w:rsidRDefault="009917B5" w:rsidP="009917B5">
      <w:pPr>
        <w:tabs>
          <w:tab w:val="left" w:leader="dot" w:pos="9214"/>
        </w:tabs>
        <w:spacing w:line="360" w:lineRule="auto"/>
        <w:ind w:right="79" w:firstLine="567"/>
        <w:jc w:val="both"/>
        <w:rPr>
          <w:rFonts w:ascii="Arial" w:hAnsi="Arial" w:cs="Arial"/>
          <w:lang w:val="ru-RU" w:eastAsia="ru-RU"/>
        </w:rPr>
      </w:pPr>
      <w:r w:rsidRPr="00E33F91">
        <w:rPr>
          <w:rFonts w:ascii="Arial" w:hAnsi="Arial" w:cs="Arial"/>
          <w:lang w:val="ru-RU" w:eastAsia="ru-RU"/>
        </w:rPr>
        <w:t>Библиография</w:t>
      </w:r>
      <w:r w:rsidRPr="00E33F91">
        <w:rPr>
          <w:rFonts w:ascii="Arial" w:hAnsi="Arial" w:cs="Arial"/>
          <w:lang w:val="ru-RU" w:eastAsia="ru-RU"/>
        </w:rPr>
        <w:tab/>
      </w:r>
    </w:p>
    <w:p w:rsidR="005C29FC" w:rsidRPr="00E33F91" w:rsidRDefault="005C29FC" w:rsidP="009917B5">
      <w:pPr>
        <w:tabs>
          <w:tab w:val="left" w:leader="dot" w:pos="9639"/>
        </w:tabs>
        <w:spacing w:line="360" w:lineRule="auto"/>
        <w:ind w:right="362"/>
        <w:jc w:val="both"/>
        <w:rPr>
          <w:rFonts w:ascii="Arial" w:hAnsi="Arial" w:cs="Arial"/>
          <w:lang w:val="ru-RU" w:eastAsia="ru-RU"/>
        </w:rPr>
      </w:pPr>
      <w:r w:rsidRPr="00E33F91">
        <w:rPr>
          <w:rFonts w:ascii="Arial" w:hAnsi="Arial" w:cs="Arial"/>
          <w:lang w:val="ru-RU" w:eastAsia="ru-RU"/>
        </w:rPr>
        <w:br w:type="page"/>
      </w:r>
    </w:p>
    <w:p w:rsidR="005C29FC" w:rsidRPr="00E33F91" w:rsidRDefault="005C29FC" w:rsidP="005C29FC">
      <w:pPr>
        <w:spacing w:line="360" w:lineRule="auto"/>
        <w:ind w:right="79"/>
        <w:jc w:val="center"/>
        <w:rPr>
          <w:rFonts w:ascii="Arial" w:hAnsi="Arial" w:cs="Arial"/>
          <w:b/>
          <w:sz w:val="28"/>
          <w:lang w:val="ru-RU" w:eastAsia="ru-RU"/>
        </w:rPr>
      </w:pPr>
      <w:r w:rsidRPr="00E33F91">
        <w:rPr>
          <w:rFonts w:ascii="Arial" w:hAnsi="Arial" w:cs="Arial"/>
          <w:b/>
          <w:sz w:val="28"/>
          <w:lang w:val="ru-RU" w:eastAsia="ru-RU"/>
        </w:rPr>
        <w:lastRenderedPageBreak/>
        <w:t>Введение</w:t>
      </w:r>
    </w:p>
    <w:p w:rsidR="005C29FC" w:rsidRPr="00E33F91" w:rsidRDefault="005C29FC" w:rsidP="005C29FC">
      <w:pPr>
        <w:spacing w:line="360" w:lineRule="auto"/>
        <w:ind w:right="79" w:firstLine="567"/>
        <w:jc w:val="both"/>
        <w:rPr>
          <w:rFonts w:ascii="Arial" w:hAnsi="Arial" w:cs="Arial"/>
          <w:lang w:val="ru-RU" w:eastAsia="ru-RU"/>
        </w:rPr>
      </w:pPr>
    </w:p>
    <w:p w:rsidR="009917B5" w:rsidRPr="00E33F91" w:rsidRDefault="009917B5" w:rsidP="009917B5">
      <w:pPr>
        <w:spacing w:line="360" w:lineRule="auto"/>
        <w:ind w:right="79" w:firstLine="567"/>
        <w:jc w:val="both"/>
        <w:rPr>
          <w:rFonts w:ascii="Arial" w:hAnsi="Arial" w:cs="Arial"/>
          <w:lang w:val="ru-RU" w:eastAsia="ru-RU"/>
        </w:rPr>
      </w:pPr>
      <w:r w:rsidRPr="00E33F91">
        <w:rPr>
          <w:rFonts w:ascii="Arial" w:hAnsi="Arial" w:cs="Arial"/>
          <w:lang w:val="ru-RU" w:eastAsia="ru-RU"/>
        </w:rPr>
        <w:t xml:space="preserve">Настоящий стандарт </w:t>
      </w:r>
      <w:r w:rsidR="00871BC3" w:rsidRPr="00E33F91">
        <w:rPr>
          <w:rFonts w:ascii="Arial" w:hAnsi="Arial" w:cs="Arial"/>
          <w:lang w:val="ru-RU" w:eastAsia="ru-RU"/>
        </w:rPr>
        <w:t xml:space="preserve">разработан </w:t>
      </w:r>
      <w:r w:rsidRPr="00E33F91">
        <w:rPr>
          <w:rFonts w:ascii="Arial" w:hAnsi="Arial" w:cs="Arial"/>
          <w:lang w:val="ru-RU" w:eastAsia="ru-RU"/>
        </w:rPr>
        <w:t xml:space="preserve">с целью нормативного обеспечения </w:t>
      </w:r>
      <w:r w:rsidR="00871BC3" w:rsidRPr="00E33F91">
        <w:rPr>
          <w:rFonts w:ascii="Arial" w:hAnsi="Arial" w:cs="Arial"/>
          <w:lang w:val="ru-RU" w:eastAsia="ru-RU"/>
        </w:rPr>
        <w:t>при проектировании и производстве</w:t>
      </w:r>
      <w:r w:rsidRPr="00E33F91">
        <w:rPr>
          <w:rFonts w:ascii="Arial" w:hAnsi="Arial" w:cs="Arial"/>
          <w:lang w:val="ru-RU" w:eastAsia="ru-RU"/>
        </w:rPr>
        <w:t xml:space="preserve"> щитков, отвечающих современным требованиям электрификации квартир жилых зданий различной комфортности, а также требованиям</w:t>
      </w:r>
      <w:r w:rsidR="00F203BB" w:rsidRPr="00E33F91">
        <w:rPr>
          <w:rFonts w:ascii="Arial" w:hAnsi="Arial" w:cs="Arial"/>
          <w:lang w:val="ru-RU" w:eastAsia="ru-RU"/>
        </w:rPr>
        <w:t xml:space="preserve"> серии</w:t>
      </w:r>
      <w:r w:rsidRPr="00E33F91">
        <w:rPr>
          <w:rFonts w:ascii="Arial" w:hAnsi="Arial" w:cs="Arial"/>
          <w:lang w:val="ru-RU" w:eastAsia="ru-RU"/>
        </w:rPr>
        <w:t xml:space="preserve"> стандартов ГОСТ IEC 61439</w:t>
      </w:r>
      <w:r w:rsidR="00DC455E">
        <w:rPr>
          <w:rFonts w:ascii="Arial" w:hAnsi="Arial" w:cs="Arial"/>
          <w:lang w:val="ru-RU" w:eastAsia="ru-RU"/>
        </w:rPr>
        <w:t xml:space="preserve"> «</w:t>
      </w:r>
      <w:r w:rsidR="00DC455E" w:rsidRPr="00DC455E">
        <w:rPr>
          <w:rFonts w:ascii="Arial" w:hAnsi="Arial" w:cs="Arial"/>
          <w:lang w:val="ru-RU" w:eastAsia="ru-RU"/>
        </w:rPr>
        <w:t>Устройства комплектные низковольтные распределения и управления</w:t>
      </w:r>
      <w:r w:rsidR="00DC455E">
        <w:rPr>
          <w:rFonts w:ascii="Arial" w:hAnsi="Arial" w:cs="Arial"/>
          <w:lang w:val="ru-RU" w:eastAsia="ru-RU"/>
        </w:rPr>
        <w:t>»</w:t>
      </w:r>
      <w:r w:rsidRPr="00E33F91">
        <w:rPr>
          <w:rFonts w:ascii="Arial" w:hAnsi="Arial" w:cs="Arial"/>
          <w:lang w:val="ru-RU" w:eastAsia="ru-RU"/>
        </w:rPr>
        <w:t>.</w:t>
      </w:r>
    </w:p>
    <w:p w:rsidR="009917B5" w:rsidRPr="00E33F91" w:rsidRDefault="009917B5" w:rsidP="009917B5">
      <w:pPr>
        <w:spacing w:line="360" w:lineRule="auto"/>
        <w:ind w:right="79" w:firstLine="567"/>
        <w:jc w:val="both"/>
        <w:rPr>
          <w:rFonts w:ascii="Arial" w:hAnsi="Arial" w:cs="Arial"/>
          <w:lang w:val="ru-RU" w:eastAsia="ru-RU"/>
        </w:rPr>
      </w:pPr>
      <w:r w:rsidRPr="00E33F91">
        <w:rPr>
          <w:rFonts w:ascii="Arial" w:hAnsi="Arial" w:cs="Arial"/>
          <w:lang w:val="ru-RU" w:eastAsia="ru-RU"/>
        </w:rPr>
        <w:t>Стандарт содержит требования к щиткам, применяемым как в жилых зданиях массового строительства, так и в зданиях, строящихся по нетиповым проектам, а также в коттеджах, сельских жилых домах, дачных домиках и других небольших строениях.</w:t>
      </w:r>
    </w:p>
    <w:p w:rsidR="009917B5" w:rsidRPr="00E33F91" w:rsidRDefault="009917B5" w:rsidP="009917B5">
      <w:pPr>
        <w:spacing w:line="360" w:lineRule="auto"/>
        <w:ind w:right="79" w:firstLine="567"/>
        <w:jc w:val="both"/>
        <w:rPr>
          <w:rFonts w:ascii="Arial" w:hAnsi="Arial" w:cs="Arial"/>
          <w:lang w:val="ru-RU" w:eastAsia="ru-RU"/>
        </w:rPr>
      </w:pPr>
      <w:r w:rsidRPr="00E33F91">
        <w:rPr>
          <w:rFonts w:ascii="Arial" w:hAnsi="Arial" w:cs="Arial"/>
          <w:lang w:val="ru-RU" w:eastAsia="ru-RU"/>
        </w:rPr>
        <w:t>В настоящем стандарте содержатся требования, касающиеся обеспечения возможности применения щитков в электроустановках вновь строящихся жилых зданий и действующего жилого фонда с системами заземления TN-S, TN-C-S и TN-C в соответствии с ГОСТ 30331.2</w:t>
      </w:r>
      <w:r w:rsidR="00F203BB" w:rsidRPr="00E33F91">
        <w:rPr>
          <w:rStyle w:val="af1"/>
          <w:rFonts w:ascii="Arial" w:hAnsi="Arial"/>
          <w:lang w:val="ru-RU" w:eastAsia="ru-RU"/>
        </w:rPr>
        <w:footnoteReference w:customMarkFollows="1" w:id="1"/>
        <w:t>1)</w:t>
      </w:r>
      <w:r w:rsidRPr="00E33F91">
        <w:rPr>
          <w:rFonts w:ascii="Arial" w:hAnsi="Arial" w:cs="Arial"/>
          <w:lang w:val="ru-RU" w:eastAsia="ru-RU"/>
        </w:rPr>
        <w:t>.</w:t>
      </w:r>
    </w:p>
    <w:p w:rsidR="009917B5" w:rsidRPr="00E33F91" w:rsidRDefault="009917B5" w:rsidP="009917B5">
      <w:pPr>
        <w:spacing w:line="360" w:lineRule="auto"/>
        <w:ind w:right="79" w:firstLine="567"/>
        <w:jc w:val="both"/>
        <w:rPr>
          <w:rFonts w:ascii="Arial" w:hAnsi="Arial" w:cs="Arial"/>
          <w:lang w:val="ru-RU" w:eastAsia="ru-RU"/>
        </w:rPr>
      </w:pPr>
      <w:r w:rsidRPr="00E33F91">
        <w:rPr>
          <w:rFonts w:ascii="Arial" w:hAnsi="Arial" w:cs="Arial"/>
          <w:lang w:val="ru-RU" w:eastAsia="ru-RU"/>
        </w:rPr>
        <w:t xml:space="preserve">Стандартом предусматривается применение в щитках автоматических выключателей, управляемых дифференциальным током, со встроенной защитой от сверхтока (АВДТ) по ГОСТ </w:t>
      </w:r>
      <w:r w:rsidR="00E43AEF" w:rsidRPr="00E43AEF">
        <w:rPr>
          <w:rFonts w:ascii="Arial" w:hAnsi="Arial" w:cs="Arial"/>
          <w:lang w:val="ru-RU" w:eastAsia="ru-RU"/>
        </w:rPr>
        <w:t>31225.1</w:t>
      </w:r>
      <w:r w:rsidRPr="00E33F91">
        <w:rPr>
          <w:rFonts w:ascii="Arial" w:hAnsi="Arial" w:cs="Arial"/>
          <w:lang w:val="ru-RU" w:eastAsia="ru-RU"/>
        </w:rPr>
        <w:t xml:space="preserve"> и ГОСТ IEC 62423</w:t>
      </w:r>
      <w:r w:rsidR="00706CBC" w:rsidRPr="00E33F91">
        <w:rPr>
          <w:rFonts w:ascii="Arial" w:hAnsi="Arial" w:cs="Arial"/>
          <w:lang w:val="ru-RU" w:eastAsia="ru-RU"/>
        </w:rPr>
        <w:t>,</w:t>
      </w:r>
      <w:r w:rsidRPr="00E33F91">
        <w:rPr>
          <w:rFonts w:ascii="Arial" w:hAnsi="Arial" w:cs="Arial"/>
          <w:lang w:val="ru-RU" w:eastAsia="ru-RU"/>
        </w:rPr>
        <w:t xml:space="preserve"> </w:t>
      </w:r>
      <w:r w:rsidR="00F3126B" w:rsidRPr="00E33F91">
        <w:rPr>
          <w:rFonts w:ascii="Arial" w:hAnsi="Arial" w:cs="Arial"/>
          <w:lang w:val="ru-RU" w:eastAsia="ru-RU"/>
        </w:rPr>
        <w:t xml:space="preserve">автоматических выключателей, управляемых дифференциальным током, </w:t>
      </w:r>
      <w:r w:rsidRPr="00E33F91">
        <w:rPr>
          <w:rFonts w:ascii="Arial" w:hAnsi="Arial" w:cs="Arial"/>
          <w:lang w:val="ru-RU" w:eastAsia="ru-RU"/>
        </w:rPr>
        <w:t xml:space="preserve">без встроенной защиты от сверхтока </w:t>
      </w:r>
      <w:r w:rsidR="00F3126B" w:rsidRPr="00E33F91">
        <w:rPr>
          <w:rFonts w:ascii="Arial" w:hAnsi="Arial" w:cs="Arial"/>
          <w:lang w:val="ru-RU" w:eastAsia="ru-RU"/>
        </w:rPr>
        <w:t>(</w:t>
      </w:r>
      <w:r w:rsidRPr="00E33F91">
        <w:rPr>
          <w:rFonts w:ascii="Arial" w:hAnsi="Arial" w:cs="Arial"/>
          <w:lang w:val="ru-RU" w:eastAsia="ru-RU"/>
        </w:rPr>
        <w:t>ВДТ</w:t>
      </w:r>
      <w:r w:rsidR="00F3126B" w:rsidRPr="00E33F91">
        <w:rPr>
          <w:rFonts w:ascii="Arial" w:hAnsi="Arial" w:cs="Arial"/>
          <w:lang w:val="ru-RU" w:eastAsia="ru-RU"/>
        </w:rPr>
        <w:t>)</w:t>
      </w:r>
      <w:r w:rsidRPr="00E33F91">
        <w:rPr>
          <w:rFonts w:ascii="Arial" w:hAnsi="Arial" w:cs="Arial"/>
          <w:lang w:val="ru-RU" w:eastAsia="ru-RU"/>
        </w:rPr>
        <w:t xml:space="preserve"> по ГОСТ </w:t>
      </w:r>
      <w:r w:rsidR="00E43AEF" w:rsidRPr="00E43AEF">
        <w:rPr>
          <w:rFonts w:ascii="Arial" w:hAnsi="Arial" w:cs="Arial"/>
          <w:lang w:val="ru-RU" w:eastAsia="ru-RU"/>
        </w:rPr>
        <w:t>31601.1</w:t>
      </w:r>
      <w:r w:rsidRPr="00E33F91">
        <w:rPr>
          <w:rFonts w:ascii="Arial" w:hAnsi="Arial" w:cs="Arial"/>
          <w:lang w:val="ru-RU" w:eastAsia="ru-RU"/>
        </w:rPr>
        <w:t xml:space="preserve">, устройств защиты бытового и аналогичного назначения при дуговом пробое (УЗДП) по ГОСТ IEC 62606, а также </w:t>
      </w:r>
      <w:r w:rsidR="00871BC3" w:rsidRPr="00E33F91">
        <w:rPr>
          <w:rFonts w:ascii="Arial" w:hAnsi="Arial" w:cs="Arial"/>
          <w:lang w:val="ru-RU" w:eastAsia="ru-RU"/>
        </w:rPr>
        <w:t xml:space="preserve">применение </w:t>
      </w:r>
      <w:r w:rsidRPr="00E33F91">
        <w:rPr>
          <w:rFonts w:ascii="Arial" w:hAnsi="Arial" w:cs="Arial"/>
          <w:lang w:val="ru-RU" w:eastAsia="ru-RU"/>
        </w:rPr>
        <w:t>приборов и аппаратов для дистанционного съема данных и/или дистанционного контроля</w:t>
      </w:r>
      <w:r w:rsidR="00871BC3" w:rsidRPr="00E33F91">
        <w:rPr>
          <w:rFonts w:ascii="Arial" w:hAnsi="Arial" w:cs="Arial"/>
          <w:lang w:val="ru-RU" w:eastAsia="ru-RU"/>
        </w:rPr>
        <w:t>,</w:t>
      </w:r>
      <w:r w:rsidRPr="00E33F91">
        <w:rPr>
          <w:rFonts w:ascii="Arial" w:hAnsi="Arial" w:cs="Arial"/>
          <w:lang w:val="ru-RU" w:eastAsia="ru-RU"/>
        </w:rPr>
        <w:t xml:space="preserve"> и/или дистанционного (автоматического) управления режимом электропотребления</w:t>
      </w:r>
      <w:r w:rsidR="00871BC3" w:rsidRPr="00E33F91">
        <w:rPr>
          <w:rFonts w:ascii="Arial" w:hAnsi="Arial" w:cs="Arial"/>
          <w:lang w:val="ru-RU" w:eastAsia="ru-RU"/>
        </w:rPr>
        <w:t>. Настоящим</w:t>
      </w:r>
      <w:r w:rsidRPr="00E33F91">
        <w:rPr>
          <w:rFonts w:ascii="Arial" w:hAnsi="Arial" w:cs="Arial"/>
          <w:lang w:val="ru-RU" w:eastAsia="ru-RU"/>
        </w:rPr>
        <w:t xml:space="preserve"> </w:t>
      </w:r>
      <w:r w:rsidR="00871BC3" w:rsidRPr="00E33F91">
        <w:rPr>
          <w:rFonts w:ascii="Arial" w:hAnsi="Arial" w:cs="Arial"/>
          <w:lang w:val="ru-RU" w:eastAsia="ru-RU"/>
        </w:rPr>
        <w:t>стандартом</w:t>
      </w:r>
      <w:r w:rsidRPr="00E33F91">
        <w:rPr>
          <w:rFonts w:ascii="Arial" w:hAnsi="Arial" w:cs="Arial"/>
          <w:lang w:val="ru-RU" w:eastAsia="ru-RU"/>
        </w:rPr>
        <w:t xml:space="preserve"> введена соответствующая классификация щитков по наличию или отсутствию таких приборов и аппаратов.</w:t>
      </w:r>
    </w:p>
    <w:p w:rsidR="009917B5" w:rsidRPr="00E33F91" w:rsidRDefault="009917B5" w:rsidP="009917B5">
      <w:pPr>
        <w:spacing w:line="360" w:lineRule="auto"/>
        <w:ind w:right="79" w:firstLine="567"/>
        <w:jc w:val="both"/>
        <w:rPr>
          <w:rFonts w:ascii="Arial" w:hAnsi="Arial" w:cs="Arial"/>
          <w:lang w:val="ru-RU" w:eastAsia="ru-RU"/>
        </w:rPr>
      </w:pPr>
      <w:r w:rsidRPr="00E33F91">
        <w:rPr>
          <w:rFonts w:ascii="Arial" w:hAnsi="Arial" w:cs="Arial"/>
          <w:lang w:val="ru-RU" w:eastAsia="ru-RU"/>
        </w:rPr>
        <w:t>В настоящем стандарте учтены требования, установленные к распределительным устройствам, используемым в местах, к которым возможен доступ неквалифицированному персоналу. Предусмотрены два способа защиты от поражения электрическим током, определяемые классами I и II по ГОСТ 12.2.007</w:t>
      </w:r>
      <w:r w:rsidR="00871BC3" w:rsidRPr="00E33F91">
        <w:rPr>
          <w:rFonts w:ascii="Arial" w:hAnsi="Arial" w:cs="Arial"/>
          <w:lang w:val="ru-RU" w:eastAsia="ru-RU"/>
        </w:rPr>
        <w:t>.0</w:t>
      </w:r>
      <w:r w:rsidRPr="00E33F91">
        <w:rPr>
          <w:rFonts w:ascii="Arial" w:hAnsi="Arial" w:cs="Arial"/>
          <w:lang w:val="ru-RU" w:eastAsia="ru-RU"/>
        </w:rPr>
        <w:t>.</w:t>
      </w:r>
    </w:p>
    <w:p w:rsidR="009917B5" w:rsidRPr="00E33F91" w:rsidRDefault="009917B5" w:rsidP="009917B5">
      <w:pPr>
        <w:spacing w:line="360" w:lineRule="auto"/>
        <w:ind w:right="79" w:firstLine="567"/>
        <w:jc w:val="both"/>
        <w:rPr>
          <w:rFonts w:ascii="Arial" w:hAnsi="Arial" w:cs="Arial"/>
          <w:lang w:val="ru-RU" w:eastAsia="ru-RU"/>
        </w:rPr>
      </w:pPr>
      <w:r w:rsidRPr="00E33F91">
        <w:rPr>
          <w:rFonts w:ascii="Arial" w:hAnsi="Arial" w:cs="Arial"/>
          <w:lang w:val="ru-RU" w:eastAsia="ru-RU"/>
        </w:rPr>
        <w:lastRenderedPageBreak/>
        <w:t>Стандарт не устанавливает требований к проверке щитков на воздействие тока короткого замыкания, поскольку номинальный кратковременно допустимый ток или номинальный условный ток короткого замыкания, не превышает 10 кА.</w:t>
      </w:r>
    </w:p>
    <w:p w:rsidR="009917B5" w:rsidRPr="00E33F91" w:rsidRDefault="009917B5" w:rsidP="009917B5">
      <w:pPr>
        <w:spacing w:line="360" w:lineRule="auto"/>
        <w:ind w:right="79" w:firstLine="567"/>
        <w:jc w:val="both"/>
        <w:rPr>
          <w:rFonts w:ascii="Arial" w:hAnsi="Arial" w:cs="Arial"/>
          <w:lang w:val="ru-RU" w:eastAsia="ru-RU"/>
        </w:rPr>
      </w:pPr>
      <w:r w:rsidRPr="00E33F91">
        <w:rPr>
          <w:rFonts w:ascii="Arial" w:hAnsi="Arial" w:cs="Arial"/>
          <w:lang w:val="ru-RU" w:eastAsia="ru-RU"/>
        </w:rPr>
        <w:t>Настоящий стандарт содержит методику определения рабочих токов вводных и защитных аппаратов, исходя из допустимых норм нагрева аппаратов и других элементов щитков, установленных в ГОСТ IEC 61439-1.</w:t>
      </w:r>
    </w:p>
    <w:p w:rsidR="009917B5" w:rsidRPr="00E33F91" w:rsidRDefault="009917B5" w:rsidP="009917B5">
      <w:pPr>
        <w:spacing w:line="360" w:lineRule="auto"/>
        <w:ind w:right="79" w:firstLine="567"/>
        <w:jc w:val="both"/>
        <w:rPr>
          <w:rFonts w:ascii="Arial" w:hAnsi="Arial" w:cs="Arial"/>
          <w:lang w:val="ru-RU" w:eastAsia="ru-RU"/>
        </w:rPr>
      </w:pPr>
      <w:r w:rsidRPr="00E33F91">
        <w:rPr>
          <w:rFonts w:ascii="Arial" w:hAnsi="Arial" w:cs="Arial"/>
          <w:lang w:val="ru-RU" w:eastAsia="ru-RU"/>
        </w:rPr>
        <w:t xml:space="preserve">Методика использует значения коэффициентов одновременности </w:t>
      </w:r>
      <w:r w:rsidR="00C64A57" w:rsidRPr="00E33F91">
        <w:rPr>
          <w:rFonts w:ascii="Arial" w:hAnsi="Arial" w:cs="Arial"/>
          <w:lang w:val="ru-RU" w:eastAsia="ru-RU"/>
        </w:rPr>
        <w:t xml:space="preserve">по </w:t>
      </w:r>
      <w:r w:rsidR="00E33F91">
        <w:rPr>
          <w:rFonts w:ascii="Arial" w:hAnsi="Arial" w:cs="Arial"/>
          <w:lang w:val="ru-RU" w:eastAsia="ru-RU"/>
        </w:rPr>
        <w:br/>
      </w:r>
      <w:r w:rsidRPr="00E33F91">
        <w:rPr>
          <w:rFonts w:ascii="Arial" w:hAnsi="Arial" w:cs="Arial"/>
          <w:lang w:val="ru-RU" w:eastAsia="ru-RU"/>
        </w:rPr>
        <w:t>ГОСТ IEC 61439-3.</w:t>
      </w:r>
    </w:p>
    <w:p w:rsidR="007E0B1A" w:rsidRPr="00E33F91" w:rsidRDefault="009917B5" w:rsidP="009917B5">
      <w:pPr>
        <w:spacing w:line="360" w:lineRule="auto"/>
        <w:ind w:right="79" w:firstLine="567"/>
        <w:jc w:val="both"/>
        <w:rPr>
          <w:rFonts w:ascii="Arial" w:hAnsi="Arial" w:cs="Arial"/>
          <w:lang w:val="ru-RU" w:eastAsia="ru-RU"/>
        </w:rPr>
      </w:pPr>
      <w:r w:rsidRPr="00E33F91">
        <w:rPr>
          <w:rFonts w:ascii="Arial" w:hAnsi="Arial" w:cs="Arial"/>
          <w:lang w:val="ru-RU" w:eastAsia="ru-RU"/>
        </w:rPr>
        <w:t>В стандарте содержатся требования к щиткам, имеющим встроенные отсеки для слаботочных устройств, а также предусм</w:t>
      </w:r>
      <w:r w:rsidR="00C64A57" w:rsidRPr="00E33F91">
        <w:rPr>
          <w:rFonts w:ascii="Arial" w:hAnsi="Arial" w:cs="Arial"/>
          <w:lang w:val="ru-RU" w:eastAsia="ru-RU"/>
        </w:rPr>
        <w:t>атривающих</w:t>
      </w:r>
      <w:r w:rsidRPr="00E33F91">
        <w:rPr>
          <w:rFonts w:ascii="Arial" w:hAnsi="Arial" w:cs="Arial"/>
          <w:lang w:val="ru-RU" w:eastAsia="ru-RU"/>
        </w:rPr>
        <w:t xml:space="preserve"> возможность поставки потребителю отдельно оболочек квартирных щитков для последующего их заполнения аппаратурой согласно инструкции изготовителя.</w:t>
      </w:r>
    </w:p>
    <w:p w:rsidR="00DB41BA" w:rsidRPr="00E33F91" w:rsidRDefault="00DB41BA" w:rsidP="00DB41BA">
      <w:pPr>
        <w:spacing w:line="360" w:lineRule="auto"/>
        <w:ind w:right="79" w:firstLine="567"/>
        <w:jc w:val="both"/>
        <w:rPr>
          <w:b/>
          <w:bCs/>
          <w:lang w:val="ru-RU"/>
        </w:rPr>
      </w:pPr>
    </w:p>
    <w:p w:rsidR="007E0B1A" w:rsidRPr="00E33F91" w:rsidRDefault="007E0B1A" w:rsidP="00CB31F5">
      <w:pPr>
        <w:spacing w:line="480" w:lineRule="auto"/>
        <w:ind w:firstLine="709"/>
        <w:jc w:val="both"/>
        <w:rPr>
          <w:lang w:val="ru-RU"/>
        </w:rPr>
        <w:sectPr w:rsidR="007E0B1A" w:rsidRPr="00E33F91" w:rsidSect="00044596">
          <w:headerReference w:type="default" r:id="rId14"/>
          <w:pgSz w:w="11907" w:h="16443" w:code="9"/>
          <w:pgMar w:top="902" w:right="987" w:bottom="1259" w:left="1202" w:header="737" w:footer="737" w:gutter="0"/>
          <w:pgNumType w:fmt="upperRoman"/>
          <w:cols w:space="708"/>
          <w:docGrid w:linePitch="36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70" w:type="dxa"/>
          <w:left w:w="0" w:type="dxa"/>
          <w:right w:w="0" w:type="dxa"/>
        </w:tblCellMar>
        <w:tblLook w:val="01E0" w:firstRow="1" w:lastRow="1" w:firstColumn="1" w:lastColumn="1" w:noHBand="0" w:noVBand="0"/>
      </w:tblPr>
      <w:tblGrid>
        <w:gridCol w:w="9780"/>
      </w:tblGrid>
      <w:tr w:rsidR="00847D53" w:rsidRPr="00E33F91" w:rsidTr="00C76550">
        <w:trPr>
          <w:trHeight w:hRule="exact" w:val="567"/>
          <w:jc w:val="center"/>
        </w:trPr>
        <w:tc>
          <w:tcPr>
            <w:tcW w:w="9853" w:type="dxa"/>
            <w:tcBorders>
              <w:top w:val="nil"/>
              <w:left w:val="nil"/>
              <w:bottom w:val="single" w:sz="18" w:space="0" w:color="auto"/>
              <w:right w:val="nil"/>
            </w:tcBorders>
          </w:tcPr>
          <w:p w:rsidR="007E0B1A" w:rsidRPr="00E33F91" w:rsidRDefault="007E0B1A" w:rsidP="00194D83">
            <w:pPr>
              <w:jc w:val="center"/>
              <w:rPr>
                <w:b/>
                <w:bCs/>
                <w:spacing w:val="182"/>
                <w:lang w:val="ru-RU"/>
              </w:rPr>
            </w:pPr>
            <w:r w:rsidRPr="00E33F91">
              <w:rPr>
                <w:rFonts w:ascii="Arial" w:hAnsi="Arial" w:cs="Arial"/>
                <w:b/>
                <w:bCs/>
                <w:spacing w:val="160"/>
                <w:kern w:val="24"/>
                <w:lang w:val="en-US"/>
              </w:rPr>
              <w:lastRenderedPageBreak/>
              <w:t>МЕЖГОСУДАРСТВЕННЫЙ СТАНДАРТ</w:t>
            </w:r>
          </w:p>
        </w:tc>
      </w:tr>
      <w:tr w:rsidR="00847D53" w:rsidRPr="00E33F91" w:rsidTr="00C76550">
        <w:tblPrEx>
          <w:tblBorders>
            <w:top w:val="single" w:sz="24" w:space="0" w:color="auto"/>
            <w:left w:val="none" w:sz="0" w:space="0" w:color="auto"/>
            <w:bottom w:val="single" w:sz="12" w:space="0" w:color="auto"/>
            <w:right w:val="none" w:sz="0" w:space="0" w:color="auto"/>
            <w:insideH w:val="none" w:sz="0" w:space="0" w:color="auto"/>
            <w:insideV w:val="none" w:sz="0" w:space="0" w:color="auto"/>
          </w:tblBorders>
          <w:tblCellMar>
            <w:bottom w:w="170" w:type="dxa"/>
          </w:tblCellMar>
        </w:tblPrEx>
        <w:trPr>
          <w:jc w:val="center"/>
        </w:trPr>
        <w:tc>
          <w:tcPr>
            <w:tcW w:w="9853" w:type="dxa"/>
            <w:tcBorders>
              <w:top w:val="single" w:sz="18" w:space="0" w:color="auto"/>
              <w:bottom w:val="single" w:sz="12" w:space="0" w:color="auto"/>
            </w:tcBorders>
          </w:tcPr>
          <w:p w:rsidR="00DB41BA" w:rsidRPr="00E33F91" w:rsidRDefault="009917B5" w:rsidP="00DB41BA">
            <w:pPr>
              <w:jc w:val="center"/>
              <w:rPr>
                <w:rFonts w:ascii="Arial" w:hAnsi="Arial" w:cs="Arial"/>
                <w:b/>
                <w:bCs/>
                <w:sz w:val="28"/>
                <w:szCs w:val="28"/>
                <w:lang w:val="ru-RU"/>
              </w:rPr>
            </w:pPr>
            <w:r w:rsidRPr="00E33F91">
              <w:rPr>
                <w:rFonts w:ascii="Arial" w:hAnsi="Arial" w:cs="Arial"/>
                <w:b/>
                <w:bCs/>
                <w:sz w:val="28"/>
                <w:szCs w:val="28"/>
                <w:lang w:val="ru-RU"/>
              </w:rPr>
              <w:t>ЩИТКИ РАСПРЕДЕЛИТЕЛЬНЫЕ ДЛЯ ЖИЛЫХ ЗДАНИЙ</w:t>
            </w:r>
          </w:p>
          <w:p w:rsidR="00DB41BA" w:rsidRPr="00E33F91" w:rsidRDefault="00DB41BA" w:rsidP="00DB41BA">
            <w:pPr>
              <w:jc w:val="center"/>
              <w:rPr>
                <w:rFonts w:ascii="Arial" w:hAnsi="Arial" w:cs="Arial"/>
                <w:b/>
                <w:bCs/>
                <w:sz w:val="28"/>
                <w:szCs w:val="28"/>
                <w:lang w:val="ru-RU"/>
              </w:rPr>
            </w:pPr>
          </w:p>
          <w:p w:rsidR="00DB41BA" w:rsidRPr="00E33F91" w:rsidRDefault="009917B5" w:rsidP="00DB41BA">
            <w:pPr>
              <w:jc w:val="center"/>
              <w:rPr>
                <w:rFonts w:ascii="Arial" w:hAnsi="Arial" w:cs="Arial"/>
                <w:b/>
                <w:bCs/>
                <w:sz w:val="28"/>
                <w:szCs w:val="28"/>
                <w:lang w:val="ru-RU"/>
              </w:rPr>
            </w:pPr>
            <w:r w:rsidRPr="00E33F91">
              <w:rPr>
                <w:rFonts w:ascii="Arial" w:hAnsi="Arial" w:cs="Arial"/>
                <w:b/>
                <w:bCs/>
                <w:sz w:val="28"/>
                <w:szCs w:val="28"/>
                <w:lang w:val="ru-RU"/>
              </w:rPr>
              <w:t>Общие технические условия</w:t>
            </w:r>
          </w:p>
          <w:p w:rsidR="007E0B1A" w:rsidRPr="00E33F91" w:rsidRDefault="007E0B1A" w:rsidP="001B1754">
            <w:pPr>
              <w:shd w:val="clear" w:color="auto" w:fill="FFFFFF"/>
              <w:jc w:val="center"/>
              <w:rPr>
                <w:rFonts w:ascii="Arial" w:hAnsi="Arial" w:cs="Arial"/>
                <w:b/>
                <w:bCs/>
                <w:sz w:val="28"/>
                <w:szCs w:val="28"/>
                <w:lang w:val="ru-RU"/>
              </w:rPr>
            </w:pPr>
          </w:p>
          <w:p w:rsidR="00E72984" w:rsidRPr="00E33F91" w:rsidRDefault="009917B5" w:rsidP="00DB41BA">
            <w:pPr>
              <w:shd w:val="clear" w:color="auto" w:fill="FFFFFF"/>
              <w:jc w:val="center"/>
              <w:rPr>
                <w:rFonts w:ascii="Arial" w:hAnsi="Arial" w:cs="Arial"/>
                <w:lang w:val="en-US"/>
              </w:rPr>
            </w:pPr>
            <w:r w:rsidRPr="00E33F91">
              <w:rPr>
                <w:rFonts w:ascii="Arial" w:hAnsi="Arial" w:cs="Arial"/>
                <w:lang w:val="en-US"/>
              </w:rPr>
              <w:t>Distribution boards for dwelling-houses. General specifications</w:t>
            </w:r>
          </w:p>
        </w:tc>
      </w:tr>
    </w:tbl>
    <w:p w:rsidR="007E0B1A" w:rsidRPr="006B3831" w:rsidRDefault="007E0B1A" w:rsidP="00892F0C">
      <w:pPr>
        <w:tabs>
          <w:tab w:val="left" w:pos="9781"/>
        </w:tabs>
        <w:spacing w:line="360" w:lineRule="auto"/>
        <w:ind w:left="6096" w:hanging="287"/>
        <w:jc w:val="right"/>
        <w:rPr>
          <w:rFonts w:ascii="Arial" w:hAnsi="Arial" w:cs="Arial"/>
          <w:b/>
          <w:bCs/>
          <w:sz w:val="16"/>
          <w:lang w:val="ru-RU"/>
        </w:rPr>
      </w:pPr>
      <w:r w:rsidRPr="00E33F91">
        <w:rPr>
          <w:rFonts w:ascii="Arial" w:hAnsi="Arial" w:cs="Arial"/>
          <w:b/>
          <w:bCs/>
          <w:lang w:val="ru-RU"/>
        </w:rPr>
        <w:t>Дата введения –</w:t>
      </w:r>
      <w:r w:rsidR="00892F0C" w:rsidRPr="00E33F91">
        <w:rPr>
          <w:rFonts w:ascii="Arial" w:hAnsi="Arial" w:cs="Arial"/>
          <w:b/>
          <w:bCs/>
          <w:lang w:val="ru-RU"/>
        </w:rPr>
        <w:tab/>
      </w:r>
    </w:p>
    <w:p w:rsidR="007E0B1A" w:rsidRPr="00E33F91" w:rsidRDefault="007E0B1A" w:rsidP="00081770">
      <w:pPr>
        <w:pStyle w:val="ab"/>
        <w:spacing w:line="360" w:lineRule="auto"/>
        <w:ind w:firstLine="567"/>
        <w:jc w:val="both"/>
        <w:rPr>
          <w:rFonts w:ascii="Arial" w:hAnsi="Arial" w:cs="Arial"/>
          <w:b/>
          <w:bCs/>
          <w:sz w:val="28"/>
          <w:szCs w:val="28"/>
        </w:rPr>
      </w:pPr>
      <w:bookmarkStart w:id="0" w:name="_Hlk90110183"/>
      <w:bookmarkStart w:id="1" w:name="_Hlk47950445"/>
      <w:r w:rsidRPr="00E33F91">
        <w:rPr>
          <w:rFonts w:ascii="Arial" w:hAnsi="Arial" w:cs="Arial"/>
          <w:b/>
          <w:bCs/>
          <w:sz w:val="28"/>
          <w:szCs w:val="28"/>
        </w:rPr>
        <w:t xml:space="preserve">1 </w:t>
      </w:r>
      <w:bookmarkEnd w:id="0"/>
      <w:r w:rsidRPr="00E33F91">
        <w:rPr>
          <w:rFonts w:ascii="Arial" w:hAnsi="Arial" w:cs="Arial"/>
          <w:b/>
          <w:bCs/>
          <w:sz w:val="28"/>
          <w:szCs w:val="28"/>
        </w:rPr>
        <w:t>Область применения</w:t>
      </w:r>
    </w:p>
    <w:bookmarkEnd w:id="1"/>
    <w:p w:rsidR="009917B5" w:rsidRPr="00E33F91" w:rsidRDefault="009917B5" w:rsidP="009917B5">
      <w:pPr>
        <w:widowControl w:val="0"/>
        <w:spacing w:line="360" w:lineRule="auto"/>
        <w:ind w:firstLine="567"/>
        <w:jc w:val="both"/>
        <w:rPr>
          <w:rFonts w:ascii="Arial" w:hAnsi="Arial" w:cs="Arial"/>
          <w:lang w:val="ru-RU" w:eastAsia="ar-SA"/>
        </w:rPr>
      </w:pPr>
      <w:r w:rsidRPr="00E33F91">
        <w:rPr>
          <w:rFonts w:ascii="Arial" w:hAnsi="Arial" w:cs="Arial"/>
          <w:lang w:val="ru-RU" w:eastAsia="ar-SA"/>
        </w:rPr>
        <w:t>1.1 Настоящий стандарт распространяется на распределительные щитки, применяемые в жилых зданиях для поквартирного и внутриквартирного распределения электроэнергии и учета ее потребления, а также для защиты распределительных и групповых линий цепей при перегрузках и коротких замыканиях, а также от дугового пробоя (искрения).</w:t>
      </w:r>
    </w:p>
    <w:p w:rsidR="009917B5" w:rsidRPr="00E33F91" w:rsidRDefault="009917B5" w:rsidP="009917B5">
      <w:pPr>
        <w:widowControl w:val="0"/>
        <w:spacing w:line="360" w:lineRule="auto"/>
        <w:ind w:firstLine="567"/>
        <w:jc w:val="both"/>
        <w:rPr>
          <w:rFonts w:ascii="Arial" w:hAnsi="Arial" w:cs="Arial"/>
          <w:lang w:val="ru-RU" w:eastAsia="ar-SA"/>
        </w:rPr>
      </w:pPr>
      <w:r w:rsidRPr="00E33F91">
        <w:rPr>
          <w:rFonts w:ascii="Arial" w:hAnsi="Arial" w:cs="Arial"/>
          <w:lang w:val="ru-RU" w:eastAsia="ar-SA"/>
        </w:rPr>
        <w:t xml:space="preserve">1.2 Стандарт устанавливает требования к щиткам, присоединяемым к цепям напряжением 230 и 400/230 </w:t>
      </w:r>
      <w:proofErr w:type="gramStart"/>
      <w:r w:rsidRPr="00E33F91">
        <w:rPr>
          <w:rFonts w:ascii="Arial" w:hAnsi="Arial" w:cs="Arial"/>
          <w:lang w:val="ru-RU" w:eastAsia="ar-SA"/>
        </w:rPr>
        <w:t>В</w:t>
      </w:r>
      <w:proofErr w:type="gramEnd"/>
      <w:r w:rsidRPr="00E33F91">
        <w:rPr>
          <w:rFonts w:ascii="Arial" w:hAnsi="Arial" w:cs="Arial"/>
          <w:lang w:val="ru-RU" w:eastAsia="ar-SA"/>
        </w:rPr>
        <w:t xml:space="preserve"> трехфазного переменного тока частотой 50–60 Гц в электроустановках с системами заземления TN-S, TN-C-S, TN-C по ГОСТ 30331.2</w:t>
      </w:r>
      <w:r w:rsidR="00C64A57" w:rsidRPr="00E33F91">
        <w:rPr>
          <w:rStyle w:val="af1"/>
          <w:rFonts w:ascii="Arial" w:hAnsi="Arial"/>
          <w:lang w:val="ru-RU" w:eastAsia="ru-RU"/>
        </w:rPr>
        <w:footnoteReference w:customMarkFollows="1" w:id="2"/>
        <w:t>1)</w:t>
      </w:r>
      <w:r w:rsidRPr="00E33F91">
        <w:rPr>
          <w:rFonts w:ascii="Arial" w:hAnsi="Arial" w:cs="Arial"/>
          <w:lang w:val="ru-RU" w:eastAsia="ar-SA"/>
        </w:rPr>
        <w:t xml:space="preserve"> (схемы щитков приведены в приложении А).</w:t>
      </w:r>
    </w:p>
    <w:p w:rsidR="009917B5" w:rsidRPr="00E33F91" w:rsidRDefault="009917B5" w:rsidP="009917B5">
      <w:pPr>
        <w:widowControl w:val="0"/>
        <w:spacing w:line="360" w:lineRule="auto"/>
        <w:ind w:firstLine="567"/>
        <w:jc w:val="both"/>
        <w:rPr>
          <w:rFonts w:ascii="Arial" w:hAnsi="Arial" w:cs="Arial"/>
          <w:lang w:val="ru-RU" w:eastAsia="ar-SA"/>
        </w:rPr>
      </w:pPr>
      <w:r w:rsidRPr="00E33F91">
        <w:rPr>
          <w:rFonts w:ascii="Arial" w:hAnsi="Arial" w:cs="Arial"/>
          <w:lang w:val="ru-RU" w:eastAsia="ar-SA"/>
        </w:rPr>
        <w:t xml:space="preserve">1.3 Стандарт устанавливает требования к щиткам, применяемым в многоквартирных жилых зданиях массового строительства (далее </w:t>
      </w:r>
      <w:r w:rsidR="00C64A57" w:rsidRPr="00E33F91">
        <w:rPr>
          <w:rFonts w:ascii="Arial" w:hAnsi="Arial" w:cs="Arial"/>
          <w:lang w:val="ru-RU" w:eastAsia="ar-SA"/>
        </w:rPr>
        <w:t xml:space="preserve">– </w:t>
      </w:r>
      <w:r w:rsidRPr="00E33F91">
        <w:rPr>
          <w:rFonts w:ascii="Arial" w:hAnsi="Arial" w:cs="Arial"/>
          <w:lang w:val="ru-RU" w:eastAsia="ar-SA"/>
        </w:rPr>
        <w:t xml:space="preserve">здания массового строительства), в многоквартирных жилых зданиях, строящихся по индивидуальным проектам (далее – индивидуальные здания), а также в коттеджах, индивидуальных сельских домах и садовых домиках (далее </w:t>
      </w:r>
      <w:r w:rsidR="00C64A57" w:rsidRPr="00E33F91">
        <w:rPr>
          <w:rFonts w:ascii="Arial" w:hAnsi="Arial" w:cs="Arial"/>
          <w:lang w:val="ru-RU" w:eastAsia="ar-SA"/>
        </w:rPr>
        <w:t>–</w:t>
      </w:r>
      <w:r w:rsidRPr="00E33F91">
        <w:rPr>
          <w:rFonts w:ascii="Arial" w:hAnsi="Arial" w:cs="Arial"/>
          <w:lang w:val="ru-RU" w:eastAsia="ar-SA"/>
        </w:rPr>
        <w:t xml:space="preserve"> одноквартирные жилые дома).</w:t>
      </w:r>
    </w:p>
    <w:p w:rsidR="009917B5" w:rsidRPr="00E33F91" w:rsidRDefault="009917B5" w:rsidP="009917B5">
      <w:pPr>
        <w:widowControl w:val="0"/>
        <w:spacing w:line="360" w:lineRule="auto"/>
        <w:ind w:firstLine="567"/>
        <w:jc w:val="both"/>
        <w:rPr>
          <w:rFonts w:ascii="Arial" w:hAnsi="Arial" w:cs="Arial"/>
          <w:lang w:val="ru-RU" w:eastAsia="ar-SA"/>
        </w:rPr>
      </w:pPr>
      <w:r w:rsidRPr="00E33F91">
        <w:rPr>
          <w:rFonts w:ascii="Arial" w:hAnsi="Arial" w:cs="Arial"/>
          <w:lang w:val="ru-RU" w:eastAsia="ar-SA"/>
        </w:rPr>
        <w:t xml:space="preserve">1.4 Виды климатических исполнений щитков </w:t>
      </w:r>
      <w:r w:rsidR="00C64A57" w:rsidRPr="00E33F91">
        <w:rPr>
          <w:rFonts w:ascii="Arial" w:hAnsi="Arial" w:cs="Arial"/>
          <w:lang w:val="ru-RU" w:eastAsia="ar-SA"/>
        </w:rPr>
        <w:t>–</w:t>
      </w:r>
      <w:r w:rsidRPr="00E33F91">
        <w:rPr>
          <w:rFonts w:ascii="Arial" w:hAnsi="Arial" w:cs="Arial"/>
          <w:lang w:val="ru-RU" w:eastAsia="ar-SA"/>
        </w:rPr>
        <w:t xml:space="preserve"> УЗ, УХЛЗ, УХЛ4, УХЛ4.1, УХЛ4.2 по ГОСТ 15150 и ГОСТ 15543.1.</w:t>
      </w:r>
    </w:p>
    <w:p w:rsidR="009917B5" w:rsidRPr="00E33F91" w:rsidRDefault="009917B5" w:rsidP="009917B5">
      <w:pPr>
        <w:widowControl w:val="0"/>
        <w:spacing w:line="360" w:lineRule="auto"/>
        <w:ind w:firstLine="567"/>
        <w:jc w:val="both"/>
        <w:rPr>
          <w:rFonts w:ascii="Arial" w:hAnsi="Arial" w:cs="Arial"/>
          <w:lang w:val="ru-RU" w:eastAsia="ar-SA"/>
        </w:rPr>
      </w:pPr>
      <w:r w:rsidRPr="00E33F91">
        <w:rPr>
          <w:rFonts w:ascii="Arial" w:hAnsi="Arial" w:cs="Arial"/>
          <w:lang w:val="ru-RU" w:eastAsia="ar-SA"/>
        </w:rPr>
        <w:t xml:space="preserve">1.5 Щитки могут устанавливаться в местах, доступных при эксплуатации неквалифицированному персоналу для выполнения только коммутационных операций. </w:t>
      </w:r>
    </w:p>
    <w:p w:rsidR="009917B5" w:rsidRPr="00E33F91" w:rsidRDefault="009917B5" w:rsidP="009917B5">
      <w:pPr>
        <w:widowControl w:val="0"/>
        <w:spacing w:line="360" w:lineRule="auto"/>
        <w:ind w:firstLine="567"/>
        <w:jc w:val="both"/>
        <w:rPr>
          <w:rFonts w:ascii="Arial" w:hAnsi="Arial" w:cs="Arial"/>
          <w:lang w:val="ru-RU" w:eastAsia="ar-SA"/>
        </w:rPr>
      </w:pPr>
      <w:r w:rsidRPr="00E33F91">
        <w:rPr>
          <w:rFonts w:ascii="Arial" w:hAnsi="Arial" w:cs="Arial"/>
          <w:lang w:val="ru-RU" w:eastAsia="ar-SA"/>
        </w:rPr>
        <w:t>1.6 Стандарт может быть использован в сочетании с техническими условиями на щитки для подтверждения соответствия.</w:t>
      </w:r>
    </w:p>
    <w:p w:rsidR="002609CF" w:rsidRPr="00E33F91" w:rsidRDefault="009917B5" w:rsidP="009917B5">
      <w:pPr>
        <w:widowControl w:val="0"/>
        <w:spacing w:line="360" w:lineRule="auto"/>
        <w:ind w:firstLine="567"/>
        <w:jc w:val="both"/>
        <w:rPr>
          <w:rFonts w:ascii="Arial" w:hAnsi="Arial" w:cs="Arial"/>
          <w:bCs/>
          <w:lang w:val="ru-RU"/>
        </w:rPr>
      </w:pPr>
      <w:r w:rsidRPr="00E33F91">
        <w:rPr>
          <w:rFonts w:ascii="Arial" w:hAnsi="Arial" w:cs="Arial"/>
          <w:lang w:val="ru-RU" w:eastAsia="ar-SA"/>
        </w:rPr>
        <w:t>1.7 Стандарт применяют в комплексе с ГОСТ IEC 61439</w:t>
      </w:r>
      <w:r w:rsidR="00C64A57" w:rsidRPr="00E33F91">
        <w:rPr>
          <w:rFonts w:ascii="Arial" w:hAnsi="Arial" w:cs="Arial"/>
          <w:lang w:val="ru-RU" w:eastAsia="ar-SA"/>
        </w:rPr>
        <w:t>-3</w:t>
      </w:r>
      <w:r w:rsidRPr="00E33F91">
        <w:rPr>
          <w:rFonts w:ascii="Arial" w:hAnsi="Arial" w:cs="Arial"/>
          <w:lang w:val="ru-RU" w:eastAsia="ar-SA"/>
        </w:rPr>
        <w:t>.</w:t>
      </w:r>
    </w:p>
    <w:p w:rsidR="001B184F" w:rsidRPr="00E33F91" w:rsidRDefault="001B184F" w:rsidP="009917B5">
      <w:pPr>
        <w:pStyle w:val="ab"/>
        <w:spacing w:line="360" w:lineRule="auto"/>
        <w:ind w:firstLine="567"/>
        <w:jc w:val="both"/>
        <w:rPr>
          <w:rFonts w:ascii="Arial" w:hAnsi="Arial" w:cs="Arial"/>
          <w:b/>
          <w:bCs/>
          <w:sz w:val="28"/>
          <w:szCs w:val="28"/>
        </w:rPr>
      </w:pPr>
      <w:r w:rsidRPr="00E33F91">
        <w:rPr>
          <w:rFonts w:ascii="Arial" w:hAnsi="Arial" w:cs="Arial"/>
          <w:b/>
          <w:bCs/>
          <w:sz w:val="28"/>
          <w:szCs w:val="28"/>
        </w:rPr>
        <w:lastRenderedPageBreak/>
        <w:t>2 Нормативные ссылки</w:t>
      </w:r>
    </w:p>
    <w:p w:rsidR="009917B5" w:rsidRPr="00E33F91" w:rsidRDefault="009917B5" w:rsidP="009917B5">
      <w:pPr>
        <w:shd w:val="clear" w:color="auto" w:fill="FFFFFF"/>
        <w:spacing w:line="360" w:lineRule="auto"/>
        <w:ind w:firstLine="567"/>
        <w:jc w:val="both"/>
        <w:rPr>
          <w:rFonts w:ascii="Arial" w:hAnsi="Arial" w:cs="Arial"/>
          <w:lang w:val="ru-RU"/>
        </w:rPr>
      </w:pPr>
      <w:r w:rsidRPr="00E33F91">
        <w:rPr>
          <w:rFonts w:ascii="Arial" w:hAnsi="Arial" w:cs="Arial"/>
          <w:lang w:val="ru-RU"/>
        </w:rPr>
        <w:t xml:space="preserve">В настоящем стандарте использованы нормативные ссылки на следующие </w:t>
      </w:r>
      <w:r w:rsidR="00C64A57" w:rsidRPr="00E33F91">
        <w:rPr>
          <w:rFonts w:ascii="Arial" w:hAnsi="Arial" w:cs="Arial"/>
          <w:lang w:val="ru-RU"/>
        </w:rPr>
        <w:t xml:space="preserve">межгосударственные </w:t>
      </w:r>
      <w:r w:rsidRPr="00E33F91">
        <w:rPr>
          <w:rFonts w:ascii="Arial" w:hAnsi="Arial" w:cs="Arial"/>
          <w:lang w:val="ru-RU"/>
        </w:rPr>
        <w:t>стандарты:</w:t>
      </w:r>
    </w:p>
    <w:p w:rsidR="009917B5" w:rsidRPr="00E33F91" w:rsidRDefault="009917B5" w:rsidP="009917B5">
      <w:pPr>
        <w:shd w:val="clear" w:color="auto" w:fill="FFFFFF"/>
        <w:spacing w:line="360" w:lineRule="auto"/>
        <w:ind w:firstLine="567"/>
        <w:jc w:val="both"/>
        <w:rPr>
          <w:rFonts w:ascii="Arial" w:hAnsi="Arial" w:cs="Arial"/>
          <w:lang w:val="ru-RU"/>
        </w:rPr>
      </w:pPr>
      <w:r w:rsidRPr="00E33F91">
        <w:rPr>
          <w:rFonts w:ascii="Arial" w:hAnsi="Arial" w:cs="Arial"/>
          <w:lang w:val="ru-RU"/>
        </w:rPr>
        <w:t>ГОСТ 2.601</w:t>
      </w:r>
      <w:r w:rsidR="00D377A2" w:rsidRPr="00E33F91">
        <w:rPr>
          <w:rStyle w:val="af1"/>
          <w:rFonts w:ascii="Arial" w:hAnsi="Arial"/>
          <w:lang w:val="ru-RU"/>
        </w:rPr>
        <w:footnoteReference w:customMarkFollows="1" w:id="3"/>
        <w:t>1)</w:t>
      </w:r>
      <w:r w:rsidRPr="00E33F91">
        <w:rPr>
          <w:rFonts w:ascii="Arial" w:hAnsi="Arial" w:cs="Arial"/>
          <w:lang w:val="ru-RU"/>
        </w:rPr>
        <w:t xml:space="preserve"> Единая система конструкторской документации. Эксплуатационные документы</w:t>
      </w:r>
    </w:p>
    <w:p w:rsidR="009917B5" w:rsidRPr="00E33F91" w:rsidRDefault="009917B5" w:rsidP="009917B5">
      <w:pPr>
        <w:shd w:val="clear" w:color="auto" w:fill="FFFFFF"/>
        <w:spacing w:line="360" w:lineRule="auto"/>
        <w:ind w:firstLine="567"/>
        <w:jc w:val="both"/>
        <w:rPr>
          <w:rFonts w:ascii="Arial" w:hAnsi="Arial" w:cs="Arial"/>
          <w:lang w:val="ru-RU"/>
        </w:rPr>
      </w:pPr>
      <w:r w:rsidRPr="00E33F91">
        <w:rPr>
          <w:rFonts w:ascii="Arial" w:hAnsi="Arial" w:cs="Arial"/>
          <w:lang w:val="ru-RU"/>
        </w:rPr>
        <w:t>ГОСТ 9.032 Единая система защиты от коррозии и старения. Покрытия лакокрасочные. Группы, технические требования и обозначения</w:t>
      </w:r>
    </w:p>
    <w:p w:rsidR="009917B5" w:rsidRPr="00E33F91" w:rsidRDefault="009917B5" w:rsidP="009917B5">
      <w:pPr>
        <w:shd w:val="clear" w:color="auto" w:fill="FFFFFF"/>
        <w:spacing w:line="360" w:lineRule="auto"/>
        <w:ind w:firstLine="567"/>
        <w:jc w:val="both"/>
        <w:rPr>
          <w:rFonts w:ascii="Arial" w:hAnsi="Arial" w:cs="Arial"/>
          <w:lang w:val="ru-RU"/>
        </w:rPr>
      </w:pPr>
      <w:r w:rsidRPr="00E33F91">
        <w:rPr>
          <w:rFonts w:ascii="Arial" w:hAnsi="Arial" w:cs="Arial"/>
          <w:lang w:val="ru-RU"/>
        </w:rPr>
        <w:t>ГОСТ 9.302 Единая система защиты от коррозии и старения. Покрытия металлические и неметаллические неорганические. Методы контроля</w:t>
      </w:r>
    </w:p>
    <w:p w:rsidR="009917B5" w:rsidRPr="00E33F91" w:rsidRDefault="009917B5" w:rsidP="009917B5">
      <w:pPr>
        <w:shd w:val="clear" w:color="auto" w:fill="FFFFFF"/>
        <w:spacing w:line="360" w:lineRule="auto"/>
        <w:ind w:firstLine="567"/>
        <w:jc w:val="both"/>
        <w:rPr>
          <w:rFonts w:ascii="Arial" w:hAnsi="Arial" w:cs="Arial"/>
          <w:lang w:val="ru-RU"/>
        </w:rPr>
      </w:pPr>
      <w:r w:rsidRPr="00E33F91">
        <w:rPr>
          <w:rFonts w:ascii="Arial" w:hAnsi="Arial" w:cs="Arial"/>
          <w:lang w:val="ru-RU"/>
        </w:rPr>
        <w:t>ГОСТ 9.303 Единая система защиты от коррозии и старения. Покрытия металлические и неметаллические неорганические. Общие требования к выбору</w:t>
      </w:r>
    </w:p>
    <w:p w:rsidR="009917B5" w:rsidRPr="00E33F91" w:rsidRDefault="009917B5" w:rsidP="009917B5">
      <w:pPr>
        <w:shd w:val="clear" w:color="auto" w:fill="FFFFFF"/>
        <w:spacing w:line="360" w:lineRule="auto"/>
        <w:ind w:firstLine="567"/>
        <w:jc w:val="both"/>
        <w:rPr>
          <w:rFonts w:ascii="Arial" w:hAnsi="Arial" w:cs="Arial"/>
          <w:lang w:val="ru-RU"/>
        </w:rPr>
      </w:pPr>
      <w:r w:rsidRPr="00E33F91">
        <w:rPr>
          <w:rFonts w:ascii="Arial" w:hAnsi="Arial" w:cs="Arial"/>
          <w:lang w:val="ru-RU"/>
        </w:rPr>
        <w:t>ГОСТ 9.401 Единая система защиты от коррозии и старения. Покрытия лакокрасочные. Общие требования и методы ускоренных испытаний на стойкость к воздействию климатических факторов</w:t>
      </w:r>
    </w:p>
    <w:p w:rsidR="009917B5" w:rsidRPr="00E33F91" w:rsidRDefault="009917B5" w:rsidP="009917B5">
      <w:pPr>
        <w:shd w:val="clear" w:color="auto" w:fill="FFFFFF"/>
        <w:spacing w:line="360" w:lineRule="auto"/>
        <w:ind w:firstLine="567"/>
        <w:jc w:val="both"/>
        <w:rPr>
          <w:rFonts w:ascii="Arial" w:hAnsi="Arial" w:cs="Arial"/>
          <w:lang w:val="ru-RU"/>
        </w:rPr>
      </w:pPr>
      <w:r w:rsidRPr="00E33F91">
        <w:rPr>
          <w:rFonts w:ascii="Arial" w:hAnsi="Arial" w:cs="Arial"/>
          <w:lang w:val="ru-RU"/>
        </w:rPr>
        <w:t>ГОСТ 9.410 Единая система защиты от коррозии и старения. Покрытия порошковые полимерные. Типовые технологические процессы</w:t>
      </w:r>
    </w:p>
    <w:p w:rsidR="009917B5" w:rsidRPr="00E33F91" w:rsidRDefault="009917B5" w:rsidP="009917B5">
      <w:pPr>
        <w:shd w:val="clear" w:color="auto" w:fill="FFFFFF"/>
        <w:spacing w:line="360" w:lineRule="auto"/>
        <w:ind w:firstLine="567"/>
        <w:jc w:val="both"/>
        <w:rPr>
          <w:rFonts w:ascii="Arial" w:hAnsi="Arial" w:cs="Arial"/>
          <w:lang w:val="ru-RU"/>
        </w:rPr>
      </w:pPr>
      <w:r w:rsidRPr="00E33F91">
        <w:rPr>
          <w:rFonts w:ascii="Arial" w:hAnsi="Arial" w:cs="Arial"/>
          <w:lang w:val="ru-RU"/>
        </w:rPr>
        <w:t>ГОСТ 12.2.007.0 Система стандартов безопасности труда. Изделия электротехнические. Общие требования безопасности</w:t>
      </w:r>
    </w:p>
    <w:p w:rsidR="009917B5" w:rsidRPr="00E33F91" w:rsidRDefault="009917B5" w:rsidP="009917B5">
      <w:pPr>
        <w:shd w:val="clear" w:color="auto" w:fill="FFFFFF"/>
        <w:spacing w:line="360" w:lineRule="auto"/>
        <w:ind w:firstLine="567"/>
        <w:jc w:val="both"/>
        <w:rPr>
          <w:rFonts w:ascii="Arial" w:hAnsi="Arial" w:cs="Arial"/>
          <w:lang w:val="ru-RU"/>
        </w:rPr>
      </w:pPr>
      <w:r w:rsidRPr="00E33F91">
        <w:rPr>
          <w:rFonts w:ascii="Arial" w:hAnsi="Arial" w:cs="Arial"/>
          <w:lang w:val="ru-RU"/>
        </w:rPr>
        <w:t xml:space="preserve">ГОСТ 12.4.026 </w:t>
      </w:r>
      <w:r w:rsidR="00EA51EB" w:rsidRPr="00E33F91">
        <w:rPr>
          <w:rFonts w:ascii="Arial" w:hAnsi="Arial" w:cs="Arial"/>
          <w:lang w:val="ru-RU"/>
        </w:rPr>
        <w:t>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rsidR="009917B5" w:rsidRPr="00E33F91" w:rsidRDefault="009917B5" w:rsidP="009917B5">
      <w:pPr>
        <w:shd w:val="clear" w:color="auto" w:fill="FFFFFF"/>
        <w:spacing w:line="360" w:lineRule="auto"/>
        <w:ind w:firstLine="567"/>
        <w:jc w:val="both"/>
        <w:rPr>
          <w:rFonts w:ascii="Arial" w:hAnsi="Arial" w:cs="Arial"/>
          <w:lang w:val="ru-RU"/>
        </w:rPr>
      </w:pPr>
      <w:r w:rsidRPr="00E33F91">
        <w:rPr>
          <w:rFonts w:ascii="Arial" w:hAnsi="Arial" w:cs="Arial"/>
          <w:lang w:val="ru-RU"/>
        </w:rPr>
        <w:t>ГОСТ 10434 Соединения контактные электрические. Классификация. Общие технические требования</w:t>
      </w:r>
    </w:p>
    <w:p w:rsidR="009917B5" w:rsidRPr="00E33F91" w:rsidRDefault="009917B5" w:rsidP="009917B5">
      <w:pPr>
        <w:shd w:val="clear" w:color="auto" w:fill="FFFFFF"/>
        <w:spacing w:line="360" w:lineRule="auto"/>
        <w:ind w:firstLine="567"/>
        <w:jc w:val="both"/>
        <w:rPr>
          <w:rFonts w:ascii="Arial" w:hAnsi="Arial" w:cs="Arial"/>
          <w:lang w:val="ru-RU"/>
        </w:rPr>
      </w:pPr>
      <w:r w:rsidRPr="00E33F91">
        <w:rPr>
          <w:rFonts w:ascii="Arial" w:hAnsi="Arial" w:cs="Arial"/>
          <w:lang w:val="ru-RU"/>
        </w:rPr>
        <w:t>ГОСТ 14192 Маркировка грузов</w:t>
      </w:r>
    </w:p>
    <w:p w:rsidR="009917B5" w:rsidRPr="00E33F91" w:rsidRDefault="009917B5" w:rsidP="009917B5">
      <w:pPr>
        <w:shd w:val="clear" w:color="auto" w:fill="FFFFFF"/>
        <w:spacing w:line="360" w:lineRule="auto"/>
        <w:ind w:firstLine="567"/>
        <w:jc w:val="both"/>
        <w:rPr>
          <w:rFonts w:ascii="Arial" w:hAnsi="Arial" w:cs="Arial"/>
          <w:lang w:val="ru-RU"/>
        </w:rPr>
      </w:pPr>
      <w:r w:rsidRPr="00E33F91">
        <w:rPr>
          <w:rFonts w:ascii="Arial" w:hAnsi="Arial" w:cs="Arial"/>
          <w:lang w:val="ru-RU"/>
        </w:rPr>
        <w:t>ГОСТ 14254 Степени защиты, обеспечиваемые оболочками (Код IP)</w:t>
      </w:r>
    </w:p>
    <w:p w:rsidR="009917B5" w:rsidRPr="00E33F91" w:rsidRDefault="009917B5" w:rsidP="009917B5">
      <w:pPr>
        <w:shd w:val="clear" w:color="auto" w:fill="FFFFFF"/>
        <w:spacing w:line="360" w:lineRule="auto"/>
        <w:ind w:firstLine="567"/>
        <w:jc w:val="both"/>
        <w:rPr>
          <w:rFonts w:ascii="Arial" w:hAnsi="Arial" w:cs="Arial"/>
          <w:lang w:val="ru-RU"/>
        </w:rPr>
      </w:pPr>
      <w:r w:rsidRPr="00E33F91">
        <w:rPr>
          <w:rFonts w:ascii="Arial" w:hAnsi="Arial" w:cs="Arial"/>
          <w:lang w:val="ru-RU"/>
        </w:rPr>
        <w:t>ГОСТ 15140 Материалы лакокрасочные. Методы определения адгезии</w:t>
      </w:r>
    </w:p>
    <w:p w:rsidR="009917B5" w:rsidRPr="00E33F91" w:rsidRDefault="009917B5" w:rsidP="009917B5">
      <w:pPr>
        <w:shd w:val="clear" w:color="auto" w:fill="FFFFFF"/>
        <w:spacing w:line="360" w:lineRule="auto"/>
        <w:ind w:firstLine="567"/>
        <w:jc w:val="both"/>
        <w:rPr>
          <w:rFonts w:ascii="Arial" w:hAnsi="Arial" w:cs="Arial"/>
          <w:lang w:val="ru-RU"/>
        </w:rPr>
      </w:pPr>
      <w:r w:rsidRPr="00E33F91">
        <w:rPr>
          <w:rFonts w:ascii="Arial" w:hAnsi="Arial" w:cs="Arial"/>
          <w:lang w:val="ru-RU"/>
        </w:rPr>
        <w:t>ГОСТ 15150 Машины, приборы и другие технические изделия. Исполнения для различных климатических районов. Категории, условия эксплуатации, хранения и транспортирования в части воздействия климатических факторов внешней среды</w:t>
      </w:r>
    </w:p>
    <w:p w:rsidR="009917B5" w:rsidRPr="00E33F91" w:rsidRDefault="009917B5" w:rsidP="009917B5">
      <w:pPr>
        <w:shd w:val="clear" w:color="auto" w:fill="FFFFFF"/>
        <w:spacing w:line="360" w:lineRule="auto"/>
        <w:ind w:firstLine="567"/>
        <w:jc w:val="both"/>
        <w:rPr>
          <w:rFonts w:ascii="Arial" w:hAnsi="Arial" w:cs="Arial"/>
          <w:lang w:val="ru-RU"/>
        </w:rPr>
      </w:pPr>
      <w:r w:rsidRPr="00E33F91">
        <w:rPr>
          <w:rFonts w:ascii="Arial" w:hAnsi="Arial" w:cs="Arial"/>
          <w:lang w:val="ru-RU"/>
        </w:rPr>
        <w:t>ГОСТ 15543.1 Изделия электротехнические. Общие требования в части стойкости к климатическим внешним воздействующим факторам</w:t>
      </w:r>
    </w:p>
    <w:p w:rsidR="009917B5" w:rsidRPr="00E33F91" w:rsidRDefault="009917B5" w:rsidP="009917B5">
      <w:pPr>
        <w:shd w:val="clear" w:color="auto" w:fill="FFFFFF"/>
        <w:spacing w:line="360" w:lineRule="auto"/>
        <w:ind w:firstLine="567"/>
        <w:jc w:val="both"/>
        <w:rPr>
          <w:rFonts w:ascii="Arial" w:hAnsi="Arial" w:cs="Arial"/>
          <w:lang w:val="ru-RU"/>
        </w:rPr>
      </w:pPr>
      <w:r w:rsidRPr="00E33F91">
        <w:rPr>
          <w:rFonts w:ascii="Arial" w:hAnsi="Arial" w:cs="Arial"/>
          <w:lang w:val="ru-RU"/>
        </w:rPr>
        <w:lastRenderedPageBreak/>
        <w:t>ГОСТ 16962.1 (МЭК 68-2-1</w:t>
      </w:r>
      <w:r w:rsidR="00273BFB" w:rsidRPr="00E33F91">
        <w:rPr>
          <w:rFonts w:ascii="Arial" w:hAnsi="Arial" w:cs="Arial"/>
          <w:lang w:val="ru-RU"/>
        </w:rPr>
        <w:t>–</w:t>
      </w:r>
      <w:r w:rsidRPr="00E33F91">
        <w:rPr>
          <w:rFonts w:ascii="Arial" w:hAnsi="Arial" w:cs="Arial"/>
          <w:lang w:val="ru-RU"/>
        </w:rPr>
        <w:t>74) Изделия электротехнические. Методы испытаний на устойчивость к климатическим внешним воздействующим факторам</w:t>
      </w:r>
    </w:p>
    <w:p w:rsidR="009917B5" w:rsidRPr="00E33F91" w:rsidRDefault="009917B5" w:rsidP="009917B5">
      <w:pPr>
        <w:shd w:val="clear" w:color="auto" w:fill="FFFFFF"/>
        <w:spacing w:line="360" w:lineRule="auto"/>
        <w:ind w:firstLine="567"/>
        <w:jc w:val="both"/>
        <w:rPr>
          <w:rFonts w:ascii="Arial" w:hAnsi="Arial" w:cs="Arial"/>
          <w:lang w:val="ru-RU"/>
        </w:rPr>
      </w:pPr>
      <w:r w:rsidRPr="00E33F91">
        <w:rPr>
          <w:rFonts w:ascii="Arial" w:hAnsi="Arial" w:cs="Arial"/>
          <w:lang w:val="ru-RU"/>
        </w:rPr>
        <w:t>ГОСТ 16962.2 Изделия электротехнические. Методы испытаний на стойкость к механическим внешним воздействующим факторам</w:t>
      </w:r>
    </w:p>
    <w:p w:rsidR="009917B5" w:rsidRPr="00E33F91" w:rsidRDefault="009917B5" w:rsidP="009917B5">
      <w:pPr>
        <w:shd w:val="clear" w:color="auto" w:fill="FFFFFF"/>
        <w:spacing w:line="360" w:lineRule="auto"/>
        <w:ind w:firstLine="567"/>
        <w:jc w:val="both"/>
        <w:rPr>
          <w:rFonts w:ascii="Arial" w:hAnsi="Arial" w:cs="Arial"/>
          <w:lang w:val="ru-RU"/>
        </w:rPr>
      </w:pPr>
      <w:r w:rsidRPr="00E33F91">
        <w:rPr>
          <w:rFonts w:ascii="Arial" w:hAnsi="Arial" w:cs="Arial"/>
          <w:lang w:val="ru-RU"/>
        </w:rPr>
        <w:t>ГОСТ 17516.1 Изделия электротехнические. Общие требования в части стойкости к механическим внешним воздействующим факторам</w:t>
      </w:r>
    </w:p>
    <w:p w:rsidR="009917B5" w:rsidRPr="00E33F91" w:rsidRDefault="009917B5" w:rsidP="009917B5">
      <w:pPr>
        <w:shd w:val="clear" w:color="auto" w:fill="FFFFFF"/>
        <w:spacing w:line="360" w:lineRule="auto"/>
        <w:ind w:firstLine="567"/>
        <w:jc w:val="both"/>
        <w:rPr>
          <w:rFonts w:ascii="Arial" w:hAnsi="Arial" w:cs="Arial"/>
          <w:lang w:val="ru-RU"/>
        </w:rPr>
      </w:pPr>
      <w:r w:rsidRPr="00E33F91">
        <w:rPr>
          <w:rFonts w:ascii="Arial" w:hAnsi="Arial" w:cs="Arial"/>
          <w:lang w:val="ru-RU"/>
        </w:rPr>
        <w:t>ГОСТ 18620 Изделия электротехнические. Маркировка</w:t>
      </w:r>
    </w:p>
    <w:p w:rsidR="00F973F8" w:rsidRPr="00E33F91" w:rsidRDefault="009B1D8C" w:rsidP="009917B5">
      <w:pPr>
        <w:shd w:val="clear" w:color="auto" w:fill="FFFFFF"/>
        <w:spacing w:line="360" w:lineRule="auto"/>
        <w:ind w:firstLine="567"/>
        <w:jc w:val="both"/>
        <w:rPr>
          <w:rFonts w:ascii="Arial" w:hAnsi="Arial" w:cs="Arial"/>
          <w:lang w:val="ru-RU"/>
        </w:rPr>
      </w:pPr>
      <w:r w:rsidRPr="00E33F91">
        <w:rPr>
          <w:rFonts w:ascii="Arial" w:hAnsi="Arial" w:cs="Arial"/>
          <w:szCs w:val="28"/>
          <w:lang w:val="ru-RU"/>
        </w:rPr>
        <w:t>ГОСТ 20967</w:t>
      </w:r>
      <w:r w:rsidRPr="00E33F91">
        <w:rPr>
          <w:rStyle w:val="af1"/>
          <w:rFonts w:ascii="Arial" w:hAnsi="Arial"/>
          <w:szCs w:val="28"/>
          <w:lang w:val="ru-RU"/>
        </w:rPr>
        <w:footnoteReference w:customMarkFollows="1" w:id="4"/>
        <w:t>1)</w:t>
      </w:r>
      <w:r w:rsidR="00505BC3" w:rsidRPr="00E33F91">
        <w:rPr>
          <w:rFonts w:ascii="Arial" w:hAnsi="Arial" w:cs="Arial"/>
          <w:lang w:val="ru-RU"/>
        </w:rPr>
        <w:t xml:space="preserve"> Катанка из алюминиевого сплава. Технические условия</w:t>
      </w:r>
    </w:p>
    <w:p w:rsidR="009917B5" w:rsidRPr="00E33F91" w:rsidRDefault="009917B5" w:rsidP="009917B5">
      <w:pPr>
        <w:shd w:val="clear" w:color="auto" w:fill="FFFFFF"/>
        <w:spacing w:line="360" w:lineRule="auto"/>
        <w:ind w:firstLine="567"/>
        <w:jc w:val="both"/>
        <w:rPr>
          <w:rFonts w:ascii="Arial" w:hAnsi="Arial" w:cs="Arial"/>
          <w:lang w:val="ru-RU"/>
        </w:rPr>
      </w:pPr>
      <w:r w:rsidRPr="00E33F91">
        <w:rPr>
          <w:rFonts w:ascii="Arial" w:hAnsi="Arial" w:cs="Arial"/>
          <w:lang w:val="ru-RU"/>
        </w:rPr>
        <w:t>ГОСТ 21130 Изделия электротехнические. Зажимы заземляющие и знаки заземления. Конструкция и размеры</w:t>
      </w:r>
    </w:p>
    <w:p w:rsidR="00EE4BFF" w:rsidRPr="00E33F91" w:rsidRDefault="00EE4BFF" w:rsidP="009917B5">
      <w:pPr>
        <w:shd w:val="clear" w:color="auto" w:fill="FFFFFF"/>
        <w:spacing w:line="360" w:lineRule="auto"/>
        <w:ind w:firstLine="567"/>
        <w:jc w:val="both"/>
        <w:rPr>
          <w:rFonts w:ascii="Arial" w:hAnsi="Arial" w:cs="Arial"/>
          <w:lang w:val="ru-RU"/>
        </w:rPr>
      </w:pPr>
      <w:r w:rsidRPr="00E33F91">
        <w:rPr>
          <w:rFonts w:ascii="Arial" w:hAnsi="Arial" w:cs="Arial"/>
          <w:lang w:val="ru-RU"/>
        </w:rPr>
        <w:t>ГОСТ 21991 (МЭК 447</w:t>
      </w:r>
      <w:r w:rsidR="00273BFB" w:rsidRPr="00E33F91">
        <w:rPr>
          <w:rFonts w:ascii="Arial" w:hAnsi="Arial" w:cs="Arial"/>
          <w:lang w:val="ru-RU"/>
        </w:rPr>
        <w:t>–</w:t>
      </w:r>
      <w:r w:rsidRPr="00E33F91">
        <w:rPr>
          <w:rFonts w:ascii="Arial" w:hAnsi="Arial" w:cs="Arial"/>
          <w:lang w:val="ru-RU"/>
        </w:rPr>
        <w:t>74) Оборудование электротехническое. Аппараты электрические. Направление движения органов управления</w:t>
      </w:r>
    </w:p>
    <w:p w:rsidR="00706CBC" w:rsidRPr="00E33F91" w:rsidRDefault="00706CBC" w:rsidP="00706CBC">
      <w:pPr>
        <w:shd w:val="clear" w:color="auto" w:fill="FFFFFF"/>
        <w:spacing w:line="360" w:lineRule="auto"/>
        <w:ind w:firstLine="567"/>
        <w:jc w:val="both"/>
        <w:rPr>
          <w:rFonts w:ascii="Arial" w:hAnsi="Arial" w:cs="Arial"/>
          <w:lang w:val="ru-RU"/>
        </w:rPr>
      </w:pPr>
      <w:r w:rsidRPr="00E33F91">
        <w:rPr>
          <w:rFonts w:ascii="Arial" w:hAnsi="Arial" w:cs="Arial"/>
          <w:lang w:val="ru-RU"/>
        </w:rPr>
        <w:t>ГОСТ 23216 Изделия электротехнические. Хранение, транспортирование, временная противокоррозионная защита</w:t>
      </w:r>
      <w:r w:rsidR="00D377A2" w:rsidRPr="00E33F91">
        <w:rPr>
          <w:rFonts w:ascii="Arial" w:hAnsi="Arial" w:cs="Arial"/>
          <w:lang w:val="ru-RU"/>
        </w:rPr>
        <w:t>,</w:t>
      </w:r>
      <w:r w:rsidRPr="00E33F91">
        <w:rPr>
          <w:rFonts w:ascii="Arial" w:hAnsi="Arial" w:cs="Arial"/>
          <w:lang w:val="ru-RU"/>
        </w:rPr>
        <w:t xml:space="preserve"> упаковка. Общие требования и методы испытаний</w:t>
      </w:r>
    </w:p>
    <w:p w:rsidR="00DC3734" w:rsidRPr="00E33F91" w:rsidRDefault="00DC3734" w:rsidP="00706CBC">
      <w:pPr>
        <w:shd w:val="clear" w:color="auto" w:fill="FFFFFF"/>
        <w:spacing w:line="360" w:lineRule="auto"/>
        <w:ind w:firstLine="567"/>
        <w:jc w:val="both"/>
        <w:rPr>
          <w:rFonts w:ascii="Arial" w:hAnsi="Arial" w:cs="Arial"/>
          <w:lang w:val="ru-RU"/>
        </w:rPr>
      </w:pPr>
      <w:r w:rsidRPr="00E33F91">
        <w:rPr>
          <w:rFonts w:ascii="Arial" w:hAnsi="Arial" w:cs="Arial"/>
          <w:lang w:val="ru-RU"/>
        </w:rPr>
        <w:t>ГОСТ 27483 (МЭК 695-2-1</w:t>
      </w:r>
      <w:r w:rsidR="00071A60" w:rsidRPr="00E33F91">
        <w:rPr>
          <w:rFonts w:ascii="Arial" w:hAnsi="Arial" w:cs="Arial"/>
          <w:lang w:val="ru-RU"/>
        </w:rPr>
        <w:t>–</w:t>
      </w:r>
      <w:r w:rsidRPr="00E33F91">
        <w:rPr>
          <w:rFonts w:ascii="Arial" w:hAnsi="Arial" w:cs="Arial"/>
          <w:lang w:val="ru-RU"/>
        </w:rPr>
        <w:t xml:space="preserve">80) Испытания на </w:t>
      </w:r>
      <w:proofErr w:type="spellStart"/>
      <w:r w:rsidRPr="00E33F91">
        <w:rPr>
          <w:rFonts w:ascii="Arial" w:hAnsi="Arial" w:cs="Arial"/>
          <w:lang w:val="ru-RU"/>
        </w:rPr>
        <w:t>пожароопасность</w:t>
      </w:r>
      <w:proofErr w:type="spellEnd"/>
      <w:r w:rsidRPr="00E33F91">
        <w:rPr>
          <w:rFonts w:ascii="Arial" w:hAnsi="Arial" w:cs="Arial"/>
          <w:lang w:val="ru-RU"/>
        </w:rPr>
        <w:t>. Методы испытаний. Испытания нагретой проволокой</w:t>
      </w:r>
    </w:p>
    <w:p w:rsidR="00DC3734" w:rsidRPr="00E33F91" w:rsidRDefault="00DC3734" w:rsidP="00706CBC">
      <w:pPr>
        <w:shd w:val="clear" w:color="auto" w:fill="FFFFFF"/>
        <w:spacing w:line="360" w:lineRule="auto"/>
        <w:ind w:firstLine="567"/>
        <w:jc w:val="both"/>
        <w:rPr>
          <w:rFonts w:ascii="Arial" w:hAnsi="Arial" w:cs="Arial"/>
          <w:lang w:val="ru-RU"/>
        </w:rPr>
      </w:pPr>
      <w:r w:rsidRPr="00E33F91">
        <w:rPr>
          <w:rFonts w:ascii="Arial" w:hAnsi="Arial" w:cs="Arial"/>
          <w:lang w:val="ru-RU"/>
        </w:rPr>
        <w:t>ГОСТ 27924 (МЭК 695-2-3</w:t>
      </w:r>
      <w:r w:rsidR="00071A60" w:rsidRPr="00E33F91">
        <w:rPr>
          <w:rFonts w:ascii="Arial" w:hAnsi="Arial" w:cs="Arial"/>
          <w:lang w:val="ru-RU"/>
        </w:rPr>
        <w:t>–</w:t>
      </w:r>
      <w:r w:rsidRPr="00E33F91">
        <w:rPr>
          <w:rFonts w:ascii="Arial" w:hAnsi="Arial" w:cs="Arial"/>
          <w:lang w:val="ru-RU"/>
        </w:rPr>
        <w:t xml:space="preserve">84) Испытания на </w:t>
      </w:r>
      <w:proofErr w:type="spellStart"/>
      <w:r w:rsidRPr="00E33F91">
        <w:rPr>
          <w:rFonts w:ascii="Arial" w:hAnsi="Arial" w:cs="Arial"/>
          <w:lang w:val="ru-RU"/>
        </w:rPr>
        <w:t>пожароопасность</w:t>
      </w:r>
      <w:proofErr w:type="spellEnd"/>
      <w:r w:rsidRPr="00E33F91">
        <w:rPr>
          <w:rFonts w:ascii="Arial" w:hAnsi="Arial" w:cs="Arial"/>
          <w:lang w:val="ru-RU"/>
        </w:rPr>
        <w:t>. Методы испытаний. Испытания на плохой контакт при помощи накальных элементов</w:t>
      </w:r>
    </w:p>
    <w:p w:rsidR="00706CBC" w:rsidRPr="00E33F91" w:rsidRDefault="00706CBC" w:rsidP="00706CBC">
      <w:pPr>
        <w:shd w:val="clear" w:color="auto" w:fill="FFFFFF"/>
        <w:spacing w:line="360" w:lineRule="auto"/>
        <w:ind w:firstLine="567"/>
        <w:jc w:val="both"/>
        <w:rPr>
          <w:rFonts w:ascii="Arial" w:hAnsi="Arial" w:cs="Arial"/>
          <w:lang w:val="ru-RU"/>
        </w:rPr>
      </w:pPr>
      <w:r w:rsidRPr="00E33F91">
        <w:rPr>
          <w:rFonts w:ascii="Arial" w:hAnsi="Arial" w:cs="Arial"/>
          <w:lang w:val="ru-RU" w:eastAsia="ru-RU"/>
        </w:rPr>
        <w:t>ГОСТ 30331.2</w:t>
      </w:r>
      <w:r w:rsidR="009B1D8C">
        <w:rPr>
          <w:rStyle w:val="af1"/>
          <w:rFonts w:ascii="Arial" w:hAnsi="Arial"/>
          <w:lang w:val="ru-RU" w:eastAsia="ru-RU"/>
        </w:rPr>
        <w:footnoteReference w:customMarkFollows="1" w:id="5"/>
        <w:t>2)</w:t>
      </w:r>
      <w:r w:rsidRPr="00E33F91">
        <w:rPr>
          <w:rFonts w:ascii="Arial" w:hAnsi="Arial" w:cs="Arial"/>
          <w:lang w:val="ru-RU" w:eastAsia="ru-RU"/>
        </w:rPr>
        <w:t xml:space="preserve"> Электроустановка зданий. Часть 3. Основные характеристики</w:t>
      </w:r>
    </w:p>
    <w:p w:rsidR="00E43AEF" w:rsidRDefault="00E43AEF" w:rsidP="00E43AEF">
      <w:pPr>
        <w:shd w:val="clear" w:color="auto" w:fill="FFFFFF"/>
        <w:spacing w:line="360" w:lineRule="auto"/>
        <w:ind w:firstLine="567"/>
        <w:jc w:val="both"/>
        <w:rPr>
          <w:rFonts w:ascii="Arial" w:hAnsi="Arial" w:cs="Arial"/>
          <w:lang w:val="ru-RU" w:eastAsia="ru-RU"/>
        </w:rPr>
      </w:pPr>
      <w:r w:rsidRPr="00E43AEF">
        <w:rPr>
          <w:rFonts w:ascii="Arial" w:hAnsi="Arial" w:cs="Arial"/>
          <w:lang w:val="ru-RU" w:eastAsia="ru-RU"/>
        </w:rPr>
        <w:t>ГОСТ 31225.1/IEC 61009-1:2013</w:t>
      </w:r>
      <w:r w:rsidRPr="00E33F91">
        <w:rPr>
          <w:rFonts w:ascii="Arial" w:hAnsi="Arial" w:cs="Arial"/>
          <w:lang w:val="ru-RU" w:eastAsia="ru-RU"/>
        </w:rPr>
        <w:t xml:space="preserve"> </w:t>
      </w:r>
      <w:r>
        <w:rPr>
          <w:rFonts w:ascii="Arial" w:hAnsi="Arial" w:cs="Arial"/>
          <w:lang w:val="ru-RU" w:eastAsia="ru-RU"/>
        </w:rPr>
        <w:t>В</w:t>
      </w:r>
      <w:r w:rsidRPr="00E43AEF">
        <w:rPr>
          <w:rFonts w:ascii="Arial" w:hAnsi="Arial" w:cs="Arial"/>
          <w:lang w:val="ru-RU" w:eastAsia="ru-RU"/>
        </w:rPr>
        <w:t xml:space="preserve">ыключатели автоматические, управляемые дифференциальным током, бытового и аналогичного назначения со </w:t>
      </w:r>
      <w:proofErr w:type="spellStart"/>
      <w:r w:rsidRPr="00E43AEF">
        <w:rPr>
          <w:rFonts w:ascii="Arial" w:hAnsi="Arial" w:cs="Arial"/>
          <w:lang w:val="ru-RU" w:eastAsia="ru-RU"/>
        </w:rPr>
        <w:t>встроеннной</w:t>
      </w:r>
      <w:proofErr w:type="spellEnd"/>
      <w:r w:rsidRPr="00E43AEF">
        <w:rPr>
          <w:rFonts w:ascii="Arial" w:hAnsi="Arial" w:cs="Arial"/>
          <w:lang w:val="ru-RU" w:eastAsia="ru-RU"/>
        </w:rPr>
        <w:t xml:space="preserve"> защитой от сверхтоков</w:t>
      </w:r>
      <w:r>
        <w:rPr>
          <w:rFonts w:ascii="Arial" w:hAnsi="Arial" w:cs="Arial"/>
          <w:lang w:val="ru-RU" w:eastAsia="ru-RU"/>
        </w:rPr>
        <w:t xml:space="preserve">. </w:t>
      </w:r>
      <w:r w:rsidRPr="00E43AEF">
        <w:rPr>
          <w:rFonts w:ascii="Arial" w:hAnsi="Arial" w:cs="Arial"/>
          <w:lang w:val="ru-RU" w:eastAsia="ru-RU"/>
        </w:rPr>
        <w:t>Часть 1</w:t>
      </w:r>
      <w:r>
        <w:rPr>
          <w:rFonts w:ascii="Arial" w:hAnsi="Arial" w:cs="Arial"/>
          <w:lang w:val="ru-RU" w:eastAsia="ru-RU"/>
        </w:rPr>
        <w:t xml:space="preserve">. </w:t>
      </w:r>
      <w:r w:rsidRPr="00E43AEF">
        <w:rPr>
          <w:rFonts w:ascii="Arial" w:hAnsi="Arial" w:cs="Arial"/>
          <w:lang w:val="ru-RU" w:eastAsia="ru-RU"/>
        </w:rPr>
        <w:t>Общие требования и методы испытаний</w:t>
      </w:r>
    </w:p>
    <w:p w:rsidR="00E43AEF" w:rsidRPr="00E33F91" w:rsidRDefault="00E43AEF" w:rsidP="00E43AEF">
      <w:pPr>
        <w:shd w:val="clear" w:color="auto" w:fill="FFFFFF"/>
        <w:spacing w:line="360" w:lineRule="auto"/>
        <w:ind w:firstLine="567"/>
        <w:jc w:val="both"/>
        <w:rPr>
          <w:rFonts w:ascii="Arial" w:hAnsi="Arial" w:cs="Arial"/>
          <w:lang w:val="ru-RU"/>
        </w:rPr>
      </w:pPr>
      <w:r w:rsidRPr="00E43AEF">
        <w:rPr>
          <w:rFonts w:ascii="Arial" w:hAnsi="Arial" w:cs="Arial"/>
          <w:lang w:val="ru-RU"/>
        </w:rPr>
        <w:t>ГОСТ 31601.1/IEC 61008-1:2013</w:t>
      </w:r>
      <w:r w:rsidRPr="00E33F91">
        <w:rPr>
          <w:rFonts w:ascii="Arial" w:hAnsi="Arial" w:cs="Arial"/>
          <w:lang w:val="ru-RU"/>
        </w:rPr>
        <w:t xml:space="preserve"> </w:t>
      </w:r>
      <w:r>
        <w:rPr>
          <w:rFonts w:ascii="Arial" w:hAnsi="Arial" w:cs="Arial"/>
          <w:lang w:val="ru-RU"/>
        </w:rPr>
        <w:t>В</w:t>
      </w:r>
      <w:r w:rsidRPr="00E43AEF">
        <w:rPr>
          <w:rFonts w:ascii="Arial" w:hAnsi="Arial" w:cs="Arial"/>
          <w:lang w:val="ru-RU"/>
        </w:rPr>
        <w:t>ыключатели автоматические, управляемые дифференциальным током, бытового и аналогичного назначения без встроенной защиты от сверхтоков</w:t>
      </w:r>
      <w:r>
        <w:rPr>
          <w:rFonts w:ascii="Arial" w:hAnsi="Arial" w:cs="Arial"/>
          <w:lang w:val="ru-RU"/>
        </w:rPr>
        <w:t xml:space="preserve">. </w:t>
      </w:r>
      <w:r w:rsidRPr="00E43AEF">
        <w:rPr>
          <w:rFonts w:ascii="Arial" w:hAnsi="Arial" w:cs="Arial"/>
          <w:lang w:val="ru-RU"/>
        </w:rPr>
        <w:t>Часть 1</w:t>
      </w:r>
      <w:r>
        <w:rPr>
          <w:rFonts w:ascii="Arial" w:hAnsi="Arial" w:cs="Arial"/>
          <w:lang w:val="ru-RU"/>
        </w:rPr>
        <w:t xml:space="preserve">. </w:t>
      </w:r>
      <w:r w:rsidRPr="00E43AEF">
        <w:rPr>
          <w:rFonts w:ascii="Arial" w:hAnsi="Arial" w:cs="Arial"/>
          <w:lang w:val="ru-RU"/>
        </w:rPr>
        <w:t>Общие требования и методы испытаний</w:t>
      </w:r>
    </w:p>
    <w:p w:rsidR="005D1E7D" w:rsidRPr="00E33F91" w:rsidRDefault="005D1E7D" w:rsidP="005D1E7D">
      <w:pPr>
        <w:shd w:val="clear" w:color="auto" w:fill="FFFFFF"/>
        <w:spacing w:line="360" w:lineRule="auto"/>
        <w:ind w:firstLine="567"/>
        <w:jc w:val="both"/>
        <w:rPr>
          <w:rFonts w:ascii="Arial" w:hAnsi="Arial" w:cs="Arial"/>
          <w:lang w:val="ru-RU"/>
        </w:rPr>
      </w:pPr>
      <w:r>
        <w:rPr>
          <w:rFonts w:ascii="Arial" w:hAnsi="Arial" w:cs="Arial"/>
          <w:lang w:val="ru-RU"/>
        </w:rPr>
        <w:t xml:space="preserve">ГОСТ IEC 60695-2-11 </w:t>
      </w:r>
      <w:r w:rsidRPr="00A870F4">
        <w:rPr>
          <w:rFonts w:ascii="Arial" w:hAnsi="Arial" w:cs="Arial"/>
          <w:lang w:val="ru-RU"/>
        </w:rPr>
        <w:t xml:space="preserve">Испытания на </w:t>
      </w:r>
      <w:proofErr w:type="spellStart"/>
      <w:r w:rsidRPr="00A870F4">
        <w:rPr>
          <w:rFonts w:ascii="Arial" w:hAnsi="Arial" w:cs="Arial"/>
          <w:lang w:val="ru-RU"/>
        </w:rPr>
        <w:t>пожароопасность</w:t>
      </w:r>
      <w:proofErr w:type="spellEnd"/>
      <w:r w:rsidRPr="00A870F4">
        <w:rPr>
          <w:rFonts w:ascii="Arial" w:hAnsi="Arial" w:cs="Arial"/>
          <w:lang w:val="ru-RU"/>
        </w:rPr>
        <w:t xml:space="preserve">. Часть 2-11. </w:t>
      </w:r>
      <w:proofErr w:type="spellStart"/>
      <w:r w:rsidRPr="00A870F4">
        <w:rPr>
          <w:rFonts w:ascii="Arial" w:hAnsi="Arial" w:cs="Arial"/>
          <w:lang w:val="ru-RU"/>
        </w:rPr>
        <w:t>Оcновные</w:t>
      </w:r>
      <w:proofErr w:type="spellEnd"/>
      <w:r w:rsidRPr="00A870F4">
        <w:rPr>
          <w:rFonts w:ascii="Arial" w:hAnsi="Arial" w:cs="Arial"/>
          <w:lang w:val="ru-RU"/>
        </w:rPr>
        <w:t xml:space="preserve"> методы испытаний раскаленной проволокой. Испытание раскаленной проволокой на воспламеняемость конечной продукции</w:t>
      </w:r>
    </w:p>
    <w:p w:rsidR="006A6AE8" w:rsidRPr="00E33F91" w:rsidRDefault="006A6AE8" w:rsidP="00706CBC">
      <w:pPr>
        <w:shd w:val="clear" w:color="auto" w:fill="FFFFFF"/>
        <w:spacing w:line="360" w:lineRule="auto"/>
        <w:ind w:firstLine="567"/>
        <w:jc w:val="both"/>
        <w:rPr>
          <w:rFonts w:ascii="Arial" w:hAnsi="Arial" w:cs="Arial"/>
          <w:lang w:val="ru-RU"/>
        </w:rPr>
      </w:pPr>
      <w:r w:rsidRPr="00E33F91">
        <w:rPr>
          <w:rFonts w:ascii="Arial" w:hAnsi="Arial" w:cs="Arial"/>
          <w:lang w:val="ru-RU"/>
        </w:rPr>
        <w:lastRenderedPageBreak/>
        <w:t>ГОСТ IEC 60715 Аппаратура распределения и управления низковольтная. Установка и крепление на направляющих электрических аппаратов в устройствах распределения и управления</w:t>
      </w:r>
    </w:p>
    <w:p w:rsidR="00C333A8" w:rsidRDefault="00C333A8" w:rsidP="00706CBC">
      <w:pPr>
        <w:shd w:val="clear" w:color="auto" w:fill="FFFFFF"/>
        <w:spacing w:line="360" w:lineRule="auto"/>
        <w:ind w:firstLine="567"/>
        <w:jc w:val="both"/>
        <w:rPr>
          <w:rFonts w:ascii="Arial" w:hAnsi="Arial" w:cs="Arial"/>
          <w:lang w:val="ru-RU"/>
        </w:rPr>
      </w:pPr>
      <w:r w:rsidRPr="00E33F91">
        <w:rPr>
          <w:rFonts w:ascii="Arial" w:hAnsi="Arial" w:cs="Arial"/>
          <w:lang w:val="ru-RU"/>
        </w:rPr>
        <w:t xml:space="preserve">ГОСТ IEC 60900 Работа под напряжением. Ручные инструменты для работ под напряжением до 1000 </w:t>
      </w:r>
      <w:proofErr w:type="gramStart"/>
      <w:r w:rsidRPr="00E33F91">
        <w:rPr>
          <w:rFonts w:ascii="Arial" w:hAnsi="Arial" w:cs="Arial"/>
          <w:lang w:val="ru-RU"/>
        </w:rPr>
        <w:t>В</w:t>
      </w:r>
      <w:proofErr w:type="gramEnd"/>
      <w:r w:rsidRPr="00E33F91">
        <w:rPr>
          <w:rFonts w:ascii="Arial" w:hAnsi="Arial" w:cs="Arial"/>
          <w:lang w:val="ru-RU"/>
        </w:rPr>
        <w:t xml:space="preserve"> переменного и 1500 В постоянного тока. Общие требования и методы испытаний</w:t>
      </w:r>
    </w:p>
    <w:p w:rsidR="009917B5" w:rsidRPr="00E33F91" w:rsidRDefault="009917B5" w:rsidP="009917B5">
      <w:pPr>
        <w:shd w:val="clear" w:color="auto" w:fill="FFFFFF"/>
        <w:spacing w:line="360" w:lineRule="auto"/>
        <w:ind w:firstLine="567"/>
        <w:jc w:val="both"/>
        <w:rPr>
          <w:rFonts w:ascii="Arial" w:hAnsi="Arial" w:cs="Arial"/>
          <w:lang w:val="ru-RU"/>
        </w:rPr>
      </w:pPr>
      <w:r w:rsidRPr="00E33F91">
        <w:rPr>
          <w:rFonts w:ascii="Arial" w:hAnsi="Arial" w:cs="Arial"/>
          <w:lang w:val="ru-RU"/>
        </w:rPr>
        <w:t>ГОСТ IEC 61439-1 Устройства комплектные низковольтные распределения и управления. Часть 1. Общие требования</w:t>
      </w:r>
    </w:p>
    <w:p w:rsidR="009917B5" w:rsidRPr="00E33F91" w:rsidRDefault="009917B5" w:rsidP="009917B5">
      <w:pPr>
        <w:shd w:val="clear" w:color="auto" w:fill="FFFFFF"/>
        <w:spacing w:line="360" w:lineRule="auto"/>
        <w:ind w:firstLine="567"/>
        <w:jc w:val="both"/>
        <w:rPr>
          <w:rFonts w:ascii="Arial" w:hAnsi="Arial" w:cs="Arial"/>
          <w:lang w:val="ru-RU"/>
        </w:rPr>
      </w:pPr>
      <w:r w:rsidRPr="00E33F91">
        <w:rPr>
          <w:rFonts w:ascii="Arial" w:hAnsi="Arial" w:cs="Arial"/>
          <w:lang w:val="ru-RU"/>
        </w:rPr>
        <w:t>ГОСТ IEC 61439-3 Устройства комплектные низковольтные распределения и управления. Часть 3. Распределительные щиты, предназначенные для управления неквалифицированными лицами</w:t>
      </w:r>
    </w:p>
    <w:p w:rsidR="00706CBC" w:rsidRPr="00E33F91" w:rsidRDefault="00706CBC" w:rsidP="009917B5">
      <w:pPr>
        <w:shd w:val="clear" w:color="auto" w:fill="FFFFFF"/>
        <w:spacing w:line="360" w:lineRule="auto"/>
        <w:ind w:firstLine="567"/>
        <w:jc w:val="both"/>
        <w:rPr>
          <w:rFonts w:ascii="Arial" w:hAnsi="Arial" w:cs="Arial"/>
          <w:lang w:val="ru-RU"/>
        </w:rPr>
      </w:pPr>
      <w:r w:rsidRPr="00E33F91">
        <w:rPr>
          <w:rFonts w:ascii="Arial" w:hAnsi="Arial" w:cs="Arial"/>
          <w:lang w:val="ru-RU"/>
        </w:rPr>
        <w:t xml:space="preserve">ГОСТ IEC 62423 Автоматические выключатели, управляемые дифференциальным током, типа F и типа </w:t>
      </w:r>
      <w:proofErr w:type="gramStart"/>
      <w:r w:rsidRPr="00E33F91">
        <w:rPr>
          <w:rFonts w:ascii="Arial" w:hAnsi="Arial" w:cs="Arial"/>
          <w:lang w:val="ru-RU"/>
        </w:rPr>
        <w:t>В со</w:t>
      </w:r>
      <w:proofErr w:type="gramEnd"/>
      <w:r w:rsidRPr="00E33F91">
        <w:rPr>
          <w:rFonts w:ascii="Arial" w:hAnsi="Arial" w:cs="Arial"/>
          <w:lang w:val="ru-RU"/>
        </w:rPr>
        <w:t xml:space="preserve"> встроенной и без встроенной защиты от сверхтоков бытового и аналогичного назначения</w:t>
      </w:r>
    </w:p>
    <w:p w:rsidR="00FE3E20" w:rsidRDefault="009917B5" w:rsidP="009917B5">
      <w:pPr>
        <w:shd w:val="clear" w:color="auto" w:fill="FFFFFF"/>
        <w:spacing w:line="360" w:lineRule="auto"/>
        <w:ind w:firstLine="567"/>
        <w:jc w:val="both"/>
        <w:rPr>
          <w:rFonts w:ascii="Arial" w:hAnsi="Arial" w:cs="Arial"/>
          <w:lang w:val="ru-RU"/>
        </w:rPr>
      </w:pPr>
      <w:r w:rsidRPr="00E33F91">
        <w:rPr>
          <w:rFonts w:ascii="Arial" w:hAnsi="Arial" w:cs="Arial"/>
          <w:lang w:val="ru-RU"/>
        </w:rPr>
        <w:t>ГОСТ IEC 62606</w:t>
      </w:r>
      <w:r w:rsidR="00871BC3" w:rsidRPr="00E33F91">
        <w:rPr>
          <w:rFonts w:ascii="Arial" w:hAnsi="Arial" w:cs="Arial"/>
          <w:lang w:val="ru-RU"/>
        </w:rPr>
        <w:t xml:space="preserve"> </w:t>
      </w:r>
      <w:r w:rsidRPr="00E33F91">
        <w:rPr>
          <w:rFonts w:ascii="Arial" w:hAnsi="Arial" w:cs="Arial"/>
          <w:lang w:val="ru-RU"/>
        </w:rPr>
        <w:t>Устройства защиты бытового и аналогичного назначения при дуговом пробое. Общие требования</w:t>
      </w:r>
    </w:p>
    <w:p w:rsidR="006B3831" w:rsidRDefault="006B3831" w:rsidP="009917B5">
      <w:pPr>
        <w:shd w:val="clear" w:color="auto" w:fill="FFFFFF"/>
        <w:spacing w:line="360" w:lineRule="auto"/>
        <w:ind w:firstLine="567"/>
        <w:jc w:val="both"/>
        <w:rPr>
          <w:rFonts w:ascii="Arial" w:hAnsi="Arial" w:cs="Arial"/>
          <w:spacing w:val="40"/>
          <w:sz w:val="22"/>
          <w:lang w:val="ru-RU"/>
        </w:rPr>
      </w:pPr>
    </w:p>
    <w:p w:rsidR="009917B5" w:rsidRPr="00E33F91" w:rsidRDefault="009917B5" w:rsidP="009917B5">
      <w:pPr>
        <w:shd w:val="clear" w:color="auto" w:fill="FFFFFF"/>
        <w:spacing w:line="360" w:lineRule="auto"/>
        <w:ind w:firstLine="567"/>
        <w:jc w:val="both"/>
        <w:rPr>
          <w:rFonts w:ascii="Arial" w:hAnsi="Arial" w:cs="Arial"/>
          <w:sz w:val="22"/>
          <w:lang w:val="ru-RU"/>
        </w:rPr>
      </w:pPr>
      <w:r w:rsidRPr="00E33F91">
        <w:rPr>
          <w:rFonts w:ascii="Arial" w:hAnsi="Arial" w:cs="Arial"/>
          <w:spacing w:val="40"/>
          <w:sz w:val="22"/>
          <w:lang w:val="ru-RU"/>
        </w:rPr>
        <w:t>Примечание</w:t>
      </w:r>
      <w:r w:rsidRPr="00E33F91">
        <w:rPr>
          <w:rFonts w:ascii="Arial" w:hAnsi="Arial" w:cs="Arial"/>
          <w:sz w:val="22"/>
          <w:lang w:val="ru-RU"/>
        </w:rPr>
        <w:t xml:space="preserve"> – При пользовании настоящим стандартом целесообразно проверить действие ссылочных стандартов и классификаторов на официальном интернет-сайте Межгосударственного совета по стандартизации, метрологии и сертификации (</w:t>
      </w:r>
      <w:r w:rsidRPr="00E33F91">
        <w:rPr>
          <w:rFonts w:ascii="Arial" w:hAnsi="Arial" w:cs="Arial"/>
          <w:sz w:val="22"/>
          <w:lang w:val="en-US"/>
        </w:rPr>
        <w:t>www</w:t>
      </w:r>
      <w:r w:rsidRPr="00E33F91">
        <w:rPr>
          <w:rFonts w:ascii="Arial" w:hAnsi="Arial" w:cs="Arial"/>
          <w:sz w:val="22"/>
          <w:lang w:val="ru-RU"/>
        </w:rPr>
        <w:t>.</w:t>
      </w:r>
      <w:proofErr w:type="spellStart"/>
      <w:r w:rsidRPr="00E33F91">
        <w:rPr>
          <w:rFonts w:ascii="Arial" w:hAnsi="Arial" w:cs="Arial"/>
          <w:sz w:val="22"/>
          <w:lang w:val="en-US"/>
        </w:rPr>
        <w:t>easc</w:t>
      </w:r>
      <w:proofErr w:type="spellEnd"/>
      <w:r w:rsidRPr="00E33F91">
        <w:rPr>
          <w:rFonts w:ascii="Arial" w:hAnsi="Arial" w:cs="Arial"/>
          <w:sz w:val="22"/>
          <w:lang w:val="ru-RU"/>
        </w:rPr>
        <w:t>.</w:t>
      </w:r>
      <w:r w:rsidRPr="00E33F91">
        <w:rPr>
          <w:rFonts w:ascii="Arial" w:hAnsi="Arial" w:cs="Arial"/>
          <w:sz w:val="22"/>
          <w:lang w:val="en-US"/>
        </w:rPr>
        <w:t>by</w:t>
      </w:r>
      <w:r w:rsidRPr="00E33F91">
        <w:rPr>
          <w:rFonts w:ascii="Arial" w:hAnsi="Arial" w:cs="Arial"/>
          <w:sz w:val="22"/>
          <w:lang w:val="ru-RU"/>
        </w:rPr>
        <w:t>) или по указателям национальных стандартов, издаваемым в государствах, указанных в предисловии, или на официальных сайтах соответствующих национальных органов по стандартизации. Если на документ дана недатированная ссылка, то следует использовать документ, действующий на текущий момент, с учетом всех внесенных в него изменений. Если заменен ссылочный документ, на который дана датированная ссылка, то следует использовать указанную версию этого документа. Если после принятия настоящего стандарта в ссылочный документ, на который дана датированная ссылка, внесено изменение, затрагивающее положение, на которое дана ссылка, то это положение применяется без учета данного изменения. Если ссылочный документ отменен без замены, то положение, в котором дана ссылка на него, применяется в части, не затрагивающей эту ссылку.</w:t>
      </w:r>
    </w:p>
    <w:p w:rsidR="00755364" w:rsidRPr="00B11296" w:rsidRDefault="00755364" w:rsidP="009917B5">
      <w:pPr>
        <w:spacing w:line="360" w:lineRule="auto"/>
        <w:ind w:firstLine="567"/>
        <w:jc w:val="both"/>
        <w:rPr>
          <w:rFonts w:ascii="Arial" w:hAnsi="Arial" w:cs="Arial"/>
          <w:lang w:val="ru-RU"/>
        </w:rPr>
      </w:pPr>
    </w:p>
    <w:p w:rsidR="00755364" w:rsidRPr="00E33F91" w:rsidRDefault="00755364" w:rsidP="009917B5">
      <w:pPr>
        <w:shd w:val="clear" w:color="auto" w:fill="FFFFFF"/>
        <w:spacing w:line="360" w:lineRule="auto"/>
        <w:ind w:firstLine="567"/>
        <w:jc w:val="both"/>
        <w:rPr>
          <w:rFonts w:ascii="Arial" w:hAnsi="Arial" w:cs="Arial"/>
          <w:b/>
          <w:bCs/>
          <w:sz w:val="28"/>
          <w:lang w:val="ru-RU"/>
        </w:rPr>
      </w:pPr>
      <w:r w:rsidRPr="00E33F91">
        <w:rPr>
          <w:rFonts w:ascii="Arial" w:hAnsi="Arial" w:cs="Arial"/>
          <w:b/>
          <w:bCs/>
          <w:sz w:val="28"/>
          <w:lang w:val="ru-RU"/>
        </w:rPr>
        <w:t>3 Термины и определения</w:t>
      </w:r>
    </w:p>
    <w:p w:rsidR="009917B5" w:rsidRPr="00E33F91" w:rsidRDefault="009917B5" w:rsidP="009917B5">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В настоящем стандарте применены следующие термины с соответствующими определениями:</w:t>
      </w:r>
    </w:p>
    <w:p w:rsidR="009917B5" w:rsidRPr="00E33F91" w:rsidRDefault="009917B5" w:rsidP="009917B5">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 xml:space="preserve">3.1 </w:t>
      </w:r>
      <w:r w:rsidRPr="00E33F91">
        <w:rPr>
          <w:rFonts w:ascii="Arial" w:hAnsi="Arial" w:cs="Arial"/>
          <w:b/>
          <w:bCs/>
          <w:lang w:val="ru-RU"/>
        </w:rPr>
        <w:t xml:space="preserve">квартирный </w:t>
      </w:r>
      <w:r w:rsidRPr="00E33F91">
        <w:rPr>
          <w:rFonts w:ascii="Arial" w:hAnsi="Arial" w:cs="Arial"/>
          <w:b/>
          <w:lang w:val="ru-RU"/>
        </w:rPr>
        <w:t xml:space="preserve">групповой </w:t>
      </w:r>
      <w:r w:rsidRPr="00E33F91">
        <w:rPr>
          <w:rFonts w:ascii="Arial" w:hAnsi="Arial" w:cs="Arial"/>
          <w:b/>
          <w:bCs/>
          <w:lang w:val="ru-RU"/>
        </w:rPr>
        <w:t xml:space="preserve">щиток: </w:t>
      </w:r>
      <w:r w:rsidRPr="00E33F91">
        <w:rPr>
          <w:rFonts w:ascii="Arial" w:hAnsi="Arial" w:cs="Arial"/>
          <w:lang w:val="ru-RU"/>
        </w:rPr>
        <w:t xml:space="preserve">Щиток, устанавливаемый в квартире и предназначенный для присоединения групповых цепей, причем счетчик </w:t>
      </w:r>
      <w:r w:rsidRPr="00E33F91">
        <w:rPr>
          <w:rFonts w:ascii="Arial" w:hAnsi="Arial" w:cs="Arial"/>
          <w:lang w:val="ru-RU"/>
        </w:rPr>
        <w:lastRenderedPageBreak/>
        <w:t>электроэнергии располагается на этажном учетно-распределительном щитке (3.4).</w:t>
      </w:r>
    </w:p>
    <w:p w:rsidR="009917B5" w:rsidRPr="00E33F91" w:rsidRDefault="009917B5" w:rsidP="009917B5">
      <w:pPr>
        <w:widowControl w:val="0"/>
        <w:shd w:val="clear" w:color="auto" w:fill="FFFFFF"/>
        <w:spacing w:line="360" w:lineRule="auto"/>
        <w:ind w:firstLine="567"/>
        <w:jc w:val="both"/>
        <w:rPr>
          <w:rFonts w:ascii="Arial" w:hAnsi="Arial" w:cs="Arial"/>
          <w:b/>
          <w:bCs/>
          <w:lang w:val="ru-RU"/>
        </w:rPr>
      </w:pPr>
      <w:r w:rsidRPr="00E33F91">
        <w:rPr>
          <w:rFonts w:ascii="Arial" w:hAnsi="Arial" w:cs="Arial"/>
          <w:bCs/>
          <w:lang w:val="ru-RU"/>
        </w:rPr>
        <w:t>3.2</w:t>
      </w:r>
      <w:r w:rsidRPr="00E33F91">
        <w:rPr>
          <w:rFonts w:ascii="Arial" w:hAnsi="Arial" w:cs="Arial"/>
          <w:b/>
          <w:bCs/>
          <w:lang w:val="ru-RU"/>
        </w:rPr>
        <w:t xml:space="preserve"> квартирный учетно-групповой щиток: </w:t>
      </w:r>
      <w:r w:rsidRPr="00E33F91">
        <w:rPr>
          <w:rFonts w:ascii="Arial" w:hAnsi="Arial" w:cs="Arial"/>
          <w:lang w:val="ru-RU"/>
        </w:rPr>
        <w:t>Щиток, устанавливаемый в квартире и предназначенный для присоединения групповых цепей и учета электроэнергии.</w:t>
      </w:r>
    </w:p>
    <w:p w:rsidR="009917B5" w:rsidRPr="00E33F91" w:rsidRDefault="009917B5" w:rsidP="009917B5">
      <w:pPr>
        <w:widowControl w:val="0"/>
        <w:shd w:val="clear" w:color="auto" w:fill="FFFFFF"/>
        <w:tabs>
          <w:tab w:val="left" w:pos="883"/>
        </w:tabs>
        <w:autoSpaceDE w:val="0"/>
        <w:autoSpaceDN w:val="0"/>
        <w:adjustRightInd w:val="0"/>
        <w:spacing w:line="360" w:lineRule="auto"/>
        <w:ind w:firstLine="567"/>
        <w:jc w:val="both"/>
        <w:rPr>
          <w:rFonts w:ascii="Arial" w:hAnsi="Arial" w:cs="Arial"/>
          <w:lang w:val="ru-RU"/>
        </w:rPr>
      </w:pPr>
      <w:r w:rsidRPr="00E33F91">
        <w:rPr>
          <w:rFonts w:ascii="Arial" w:hAnsi="Arial" w:cs="Arial"/>
          <w:bCs/>
          <w:lang w:val="ru-RU"/>
        </w:rPr>
        <w:t>3.3</w:t>
      </w:r>
      <w:r w:rsidRPr="00E33F91">
        <w:rPr>
          <w:rFonts w:ascii="Arial" w:hAnsi="Arial" w:cs="Arial"/>
          <w:b/>
          <w:bCs/>
          <w:lang w:val="ru-RU"/>
        </w:rPr>
        <w:t xml:space="preserve"> этажный распределительный щиток: </w:t>
      </w:r>
      <w:r w:rsidRPr="00E33F91">
        <w:rPr>
          <w:rFonts w:ascii="Arial" w:hAnsi="Arial" w:cs="Arial"/>
          <w:lang w:val="ru-RU"/>
        </w:rPr>
        <w:t>Щиток, устанавливаемый на этаже (лестничных клетках, этажных коридорах) и предназначенный для присоединения квартирных учетно-групповых щитков (3.2).</w:t>
      </w:r>
    </w:p>
    <w:p w:rsidR="009917B5" w:rsidRPr="00E33F91" w:rsidRDefault="009917B5" w:rsidP="009917B5">
      <w:pPr>
        <w:widowControl w:val="0"/>
        <w:shd w:val="clear" w:color="auto" w:fill="FFFFFF"/>
        <w:tabs>
          <w:tab w:val="left" w:pos="883"/>
        </w:tabs>
        <w:autoSpaceDE w:val="0"/>
        <w:autoSpaceDN w:val="0"/>
        <w:adjustRightInd w:val="0"/>
        <w:spacing w:line="360" w:lineRule="auto"/>
        <w:ind w:firstLine="567"/>
        <w:jc w:val="both"/>
        <w:rPr>
          <w:rFonts w:ascii="Arial" w:hAnsi="Arial" w:cs="Arial"/>
          <w:lang w:val="ru-RU"/>
        </w:rPr>
      </w:pPr>
      <w:r w:rsidRPr="00E33F91">
        <w:rPr>
          <w:rFonts w:ascii="Arial" w:hAnsi="Arial" w:cs="Arial"/>
          <w:bCs/>
          <w:lang w:val="ru-RU"/>
        </w:rPr>
        <w:t>3.4</w:t>
      </w:r>
      <w:r w:rsidRPr="00E33F91">
        <w:rPr>
          <w:rFonts w:ascii="Arial" w:hAnsi="Arial" w:cs="Arial"/>
          <w:b/>
          <w:bCs/>
          <w:lang w:val="ru-RU"/>
        </w:rPr>
        <w:t xml:space="preserve"> этажный учетно-распределительный щиток: </w:t>
      </w:r>
      <w:r w:rsidRPr="00E33F91">
        <w:rPr>
          <w:rFonts w:ascii="Arial" w:hAnsi="Arial" w:cs="Arial"/>
          <w:lang w:val="ru-RU"/>
        </w:rPr>
        <w:t>Щиток, устанавливаемый на этаже и предназначенный для присоединения квартирных групповых щитков (3.1) и поквартирного учета электроэнергии.</w:t>
      </w:r>
    </w:p>
    <w:p w:rsidR="009917B5" w:rsidRPr="00E33F91" w:rsidRDefault="009917B5" w:rsidP="009917B5">
      <w:pPr>
        <w:widowControl w:val="0"/>
        <w:shd w:val="clear" w:color="auto" w:fill="FFFFFF"/>
        <w:tabs>
          <w:tab w:val="left" w:pos="883"/>
        </w:tabs>
        <w:autoSpaceDE w:val="0"/>
        <w:autoSpaceDN w:val="0"/>
        <w:adjustRightInd w:val="0"/>
        <w:spacing w:line="360" w:lineRule="auto"/>
        <w:ind w:firstLine="567"/>
        <w:jc w:val="both"/>
        <w:rPr>
          <w:rFonts w:ascii="Arial" w:hAnsi="Arial" w:cs="Arial"/>
          <w:lang w:val="ru-RU"/>
        </w:rPr>
      </w:pPr>
      <w:r w:rsidRPr="00E33F91">
        <w:rPr>
          <w:rFonts w:ascii="Arial" w:hAnsi="Arial" w:cs="Arial"/>
          <w:bCs/>
          <w:lang w:val="ru-RU"/>
        </w:rPr>
        <w:t>3.5</w:t>
      </w:r>
      <w:r w:rsidRPr="00E33F91">
        <w:rPr>
          <w:rFonts w:ascii="Arial" w:hAnsi="Arial" w:cs="Arial"/>
          <w:b/>
          <w:bCs/>
          <w:lang w:val="ru-RU"/>
        </w:rPr>
        <w:t xml:space="preserve"> этажный учетно-распределительно-групповой щиток: </w:t>
      </w:r>
      <w:r w:rsidRPr="00E33F91">
        <w:rPr>
          <w:rFonts w:ascii="Arial" w:hAnsi="Arial" w:cs="Arial"/>
          <w:lang w:val="ru-RU"/>
        </w:rPr>
        <w:t>Щиток, устанавливаемый на этаже и предназначенный для присоединения групповых сетей квартир и поквартирного учета электроэнергии.</w:t>
      </w:r>
    </w:p>
    <w:p w:rsidR="009917B5" w:rsidRPr="00E33F91" w:rsidRDefault="009917B5" w:rsidP="009917B5">
      <w:pPr>
        <w:widowControl w:val="0"/>
        <w:shd w:val="clear" w:color="auto" w:fill="FFFFFF"/>
        <w:tabs>
          <w:tab w:val="left" w:pos="883"/>
        </w:tabs>
        <w:autoSpaceDE w:val="0"/>
        <w:autoSpaceDN w:val="0"/>
        <w:adjustRightInd w:val="0"/>
        <w:spacing w:line="360" w:lineRule="auto"/>
        <w:ind w:firstLine="567"/>
        <w:jc w:val="both"/>
        <w:rPr>
          <w:rFonts w:ascii="Arial" w:hAnsi="Arial" w:cs="Arial"/>
          <w:lang w:val="ru-RU"/>
        </w:rPr>
      </w:pPr>
      <w:r w:rsidRPr="00E33F91">
        <w:rPr>
          <w:rFonts w:ascii="Arial" w:hAnsi="Arial" w:cs="Arial"/>
          <w:bCs/>
          <w:lang w:val="ru-RU"/>
        </w:rPr>
        <w:t>3.6</w:t>
      </w:r>
      <w:r w:rsidRPr="00E33F91">
        <w:rPr>
          <w:rFonts w:ascii="Arial" w:hAnsi="Arial" w:cs="Arial"/>
          <w:b/>
          <w:bCs/>
          <w:lang w:val="ru-RU"/>
        </w:rPr>
        <w:t xml:space="preserve"> этажный совмещенный щиток: </w:t>
      </w:r>
      <w:r w:rsidRPr="00E33F91">
        <w:rPr>
          <w:rFonts w:ascii="Arial" w:hAnsi="Arial" w:cs="Arial"/>
          <w:lang w:val="ru-RU"/>
        </w:rPr>
        <w:t>Щиток по 3.3, 3.4 или 3.5, имеющий слаботочный отсек (для размещения устройств телефонной, радиотрансляционной, телевизионной и других слаботочных сетей).</w:t>
      </w:r>
    </w:p>
    <w:p w:rsidR="009917B5" w:rsidRPr="00E33F91" w:rsidRDefault="009917B5" w:rsidP="009917B5">
      <w:pPr>
        <w:widowControl w:val="0"/>
        <w:shd w:val="clear" w:color="auto" w:fill="FFFFFF"/>
        <w:tabs>
          <w:tab w:val="left" w:pos="883"/>
        </w:tabs>
        <w:autoSpaceDE w:val="0"/>
        <w:autoSpaceDN w:val="0"/>
        <w:adjustRightInd w:val="0"/>
        <w:spacing w:line="360" w:lineRule="auto"/>
        <w:ind w:firstLine="567"/>
        <w:jc w:val="both"/>
        <w:rPr>
          <w:rFonts w:ascii="Arial" w:hAnsi="Arial" w:cs="Arial"/>
          <w:lang w:val="ru-RU"/>
        </w:rPr>
      </w:pPr>
      <w:r w:rsidRPr="00E33F91">
        <w:rPr>
          <w:rFonts w:ascii="Arial" w:hAnsi="Arial" w:cs="Arial"/>
          <w:bCs/>
          <w:lang w:val="ru-RU"/>
        </w:rPr>
        <w:t>3.7</w:t>
      </w:r>
      <w:r w:rsidRPr="00E33F91">
        <w:rPr>
          <w:rFonts w:ascii="Arial" w:hAnsi="Arial" w:cs="Arial"/>
          <w:b/>
          <w:bCs/>
          <w:lang w:val="ru-RU"/>
        </w:rPr>
        <w:t xml:space="preserve"> питающая сеть (цепь): </w:t>
      </w:r>
      <w:r w:rsidRPr="00E33F91">
        <w:rPr>
          <w:rFonts w:ascii="Arial" w:hAnsi="Arial" w:cs="Arial"/>
          <w:lang w:val="ru-RU"/>
        </w:rPr>
        <w:t>Сеть (цепь) от распределительного устройства подстанции или ответвления от воздушных линий электропередачи до вводного устройства, вводно-распределительного устройства, главного распределительного щита.</w:t>
      </w:r>
    </w:p>
    <w:p w:rsidR="009917B5" w:rsidRPr="00E33F91" w:rsidRDefault="009917B5" w:rsidP="009917B5">
      <w:pPr>
        <w:widowControl w:val="0"/>
        <w:shd w:val="clear" w:color="auto" w:fill="FFFFFF"/>
        <w:tabs>
          <w:tab w:val="left" w:pos="883"/>
        </w:tabs>
        <w:autoSpaceDE w:val="0"/>
        <w:autoSpaceDN w:val="0"/>
        <w:adjustRightInd w:val="0"/>
        <w:spacing w:line="360" w:lineRule="auto"/>
        <w:ind w:firstLine="567"/>
        <w:jc w:val="both"/>
        <w:rPr>
          <w:rFonts w:ascii="Arial" w:hAnsi="Arial" w:cs="Arial"/>
          <w:lang w:val="ru-RU"/>
        </w:rPr>
      </w:pPr>
      <w:r w:rsidRPr="00E33F91">
        <w:rPr>
          <w:rFonts w:ascii="Arial" w:hAnsi="Arial" w:cs="Arial"/>
          <w:bCs/>
          <w:lang w:val="ru-RU"/>
        </w:rPr>
        <w:t>3.8</w:t>
      </w:r>
      <w:r w:rsidRPr="00E33F91">
        <w:rPr>
          <w:rFonts w:ascii="Arial" w:hAnsi="Arial" w:cs="Arial"/>
          <w:b/>
          <w:bCs/>
          <w:lang w:val="ru-RU"/>
        </w:rPr>
        <w:t xml:space="preserve"> распределительная сеть (цепь):</w:t>
      </w:r>
      <w:r w:rsidRPr="00E33F91">
        <w:rPr>
          <w:rFonts w:ascii="Arial" w:hAnsi="Arial" w:cs="Arial"/>
          <w:bCs/>
          <w:lang w:val="ru-RU"/>
        </w:rPr>
        <w:t xml:space="preserve"> </w:t>
      </w:r>
      <w:r w:rsidRPr="00E33F91">
        <w:rPr>
          <w:rFonts w:ascii="Arial" w:hAnsi="Arial" w:cs="Arial"/>
          <w:lang w:val="ru-RU"/>
        </w:rPr>
        <w:t>Сеть (цепь) от вводного устройства, вводно-распределительного устройства, главного распределительного щита до рас</w:t>
      </w:r>
      <w:r w:rsidRPr="00E33F91">
        <w:rPr>
          <w:rFonts w:ascii="Arial" w:hAnsi="Arial" w:cs="Arial"/>
          <w:lang w:val="ru-RU"/>
        </w:rPr>
        <w:softHyphen/>
        <w:t>пределительных пунктов и щитков.</w:t>
      </w:r>
    </w:p>
    <w:p w:rsidR="009917B5" w:rsidRPr="00E33F91" w:rsidRDefault="009917B5" w:rsidP="009917B5">
      <w:pPr>
        <w:widowControl w:val="0"/>
        <w:shd w:val="clear" w:color="auto" w:fill="FFFFFF"/>
        <w:tabs>
          <w:tab w:val="left" w:pos="883"/>
        </w:tabs>
        <w:autoSpaceDE w:val="0"/>
        <w:autoSpaceDN w:val="0"/>
        <w:adjustRightInd w:val="0"/>
        <w:spacing w:line="360" w:lineRule="auto"/>
        <w:ind w:firstLine="567"/>
        <w:jc w:val="both"/>
        <w:rPr>
          <w:rFonts w:ascii="Arial" w:hAnsi="Arial" w:cs="Arial"/>
          <w:lang w:val="ru-RU"/>
        </w:rPr>
      </w:pPr>
      <w:r w:rsidRPr="00E33F91">
        <w:rPr>
          <w:rFonts w:ascii="Arial" w:hAnsi="Arial" w:cs="Arial"/>
          <w:bCs/>
          <w:lang w:val="ru-RU"/>
        </w:rPr>
        <w:t>3.9</w:t>
      </w:r>
      <w:r w:rsidRPr="00E33F91">
        <w:rPr>
          <w:rFonts w:ascii="Arial" w:hAnsi="Arial" w:cs="Arial"/>
          <w:b/>
          <w:bCs/>
          <w:lang w:val="ru-RU"/>
        </w:rPr>
        <w:t xml:space="preserve"> групповая сеть (цепь): </w:t>
      </w:r>
      <w:r w:rsidRPr="00E33F91">
        <w:rPr>
          <w:rFonts w:ascii="Arial" w:hAnsi="Arial" w:cs="Arial"/>
          <w:lang w:val="ru-RU"/>
        </w:rPr>
        <w:t xml:space="preserve">Сеть (цепь) от щитков, распределительных пунктов и главного распределительного щита до светильников, штепсельных розеток и других </w:t>
      </w:r>
      <w:proofErr w:type="spellStart"/>
      <w:r w:rsidRPr="00E33F91">
        <w:rPr>
          <w:rFonts w:ascii="Arial" w:hAnsi="Arial" w:cs="Arial"/>
          <w:lang w:val="ru-RU"/>
        </w:rPr>
        <w:t>электроприемников</w:t>
      </w:r>
      <w:proofErr w:type="spellEnd"/>
      <w:r w:rsidRPr="00E33F91">
        <w:rPr>
          <w:rFonts w:ascii="Arial" w:hAnsi="Arial" w:cs="Arial"/>
          <w:lang w:val="ru-RU"/>
        </w:rPr>
        <w:t>.</w:t>
      </w:r>
    </w:p>
    <w:p w:rsidR="00525C87" w:rsidRPr="00E33F91" w:rsidRDefault="00525C87" w:rsidP="00525C87">
      <w:pPr>
        <w:widowControl w:val="0"/>
        <w:shd w:val="clear" w:color="auto" w:fill="FFFFFF"/>
        <w:tabs>
          <w:tab w:val="left" w:pos="883"/>
        </w:tabs>
        <w:autoSpaceDE w:val="0"/>
        <w:autoSpaceDN w:val="0"/>
        <w:adjustRightInd w:val="0"/>
        <w:spacing w:line="360" w:lineRule="auto"/>
        <w:ind w:firstLine="567"/>
        <w:jc w:val="both"/>
        <w:rPr>
          <w:rFonts w:ascii="Arial" w:hAnsi="Arial" w:cs="Arial"/>
          <w:lang w:val="ru-RU"/>
        </w:rPr>
      </w:pPr>
      <w:r w:rsidRPr="00E33F91">
        <w:rPr>
          <w:rFonts w:ascii="Arial" w:hAnsi="Arial" w:cs="Arial"/>
          <w:bCs/>
          <w:lang w:val="ru-RU"/>
        </w:rPr>
        <w:t>3.10</w:t>
      </w:r>
    </w:p>
    <w:p w:rsidR="009917B5" w:rsidRPr="00E33F91" w:rsidRDefault="009917B5" w:rsidP="00525C87">
      <w:pPr>
        <w:pBdr>
          <w:top w:val="single" w:sz="4" w:space="1" w:color="auto"/>
          <w:left w:val="single" w:sz="4" w:space="4" w:color="auto"/>
          <w:bottom w:val="single" w:sz="4" w:space="1" w:color="auto"/>
          <w:right w:val="single" w:sz="4" w:space="4" w:color="auto"/>
        </w:pBdr>
        <w:shd w:val="clear" w:color="auto" w:fill="FFFFFF"/>
        <w:tabs>
          <w:tab w:val="left" w:pos="902"/>
        </w:tabs>
        <w:spacing w:line="360" w:lineRule="auto"/>
        <w:ind w:right="165" w:firstLine="567"/>
        <w:jc w:val="both"/>
        <w:rPr>
          <w:rFonts w:ascii="Arial" w:hAnsi="Arial" w:cs="Arial"/>
          <w:bCs/>
          <w:lang w:val="ru-RU"/>
        </w:rPr>
      </w:pPr>
      <w:r w:rsidRPr="00E33F91">
        <w:rPr>
          <w:rFonts w:ascii="Arial" w:hAnsi="Arial" w:cs="Arial"/>
          <w:b/>
          <w:bCs/>
          <w:lang w:val="ru-RU"/>
        </w:rPr>
        <w:t>нулевой защитный проводник</w:t>
      </w:r>
      <w:r w:rsidR="00BD5ED9" w:rsidRPr="00E33F91">
        <w:rPr>
          <w:rFonts w:ascii="Arial" w:hAnsi="Arial" w:cs="Arial"/>
          <w:b/>
          <w:bCs/>
          <w:lang w:val="ru-RU"/>
        </w:rPr>
        <w:t>,</w:t>
      </w:r>
      <w:r w:rsidRPr="00E33F91">
        <w:rPr>
          <w:rFonts w:ascii="Arial" w:hAnsi="Arial" w:cs="Arial"/>
          <w:b/>
          <w:bCs/>
          <w:lang w:val="ru-RU"/>
        </w:rPr>
        <w:t xml:space="preserve"> </w:t>
      </w:r>
      <w:r w:rsidRPr="00E33F91">
        <w:rPr>
          <w:rFonts w:ascii="Arial" w:hAnsi="Arial" w:cs="Arial"/>
          <w:b/>
          <w:bCs/>
          <w:i/>
          <w:lang w:val="ru-RU"/>
        </w:rPr>
        <w:t>РЕ</w:t>
      </w:r>
      <w:r w:rsidRPr="00E33F91">
        <w:rPr>
          <w:rFonts w:ascii="Arial" w:hAnsi="Arial" w:cs="Arial"/>
          <w:b/>
          <w:bCs/>
          <w:lang w:val="ru-RU"/>
        </w:rPr>
        <w:t>:</w:t>
      </w:r>
      <w:r w:rsidRPr="00E33F91">
        <w:rPr>
          <w:rFonts w:ascii="Arial" w:hAnsi="Arial" w:cs="Arial"/>
          <w:bCs/>
          <w:lang w:val="ru-RU"/>
        </w:rPr>
        <w:t xml:space="preserve"> </w:t>
      </w:r>
      <w:r w:rsidR="00525C87" w:rsidRPr="00E33F91">
        <w:rPr>
          <w:rFonts w:ascii="Arial" w:hAnsi="Arial" w:cs="Arial"/>
          <w:bCs/>
          <w:lang w:val="ru-RU"/>
        </w:rPr>
        <w:t xml:space="preserve">Проводник, предусмотренный в целях безопасности, </w:t>
      </w:r>
      <w:proofErr w:type="gramStart"/>
      <w:r w:rsidR="00525C87" w:rsidRPr="00E33F91">
        <w:rPr>
          <w:rFonts w:ascii="Arial" w:hAnsi="Arial" w:cs="Arial"/>
          <w:bCs/>
          <w:lang w:val="ru-RU"/>
        </w:rPr>
        <w:t>например</w:t>
      </w:r>
      <w:proofErr w:type="gramEnd"/>
      <w:r w:rsidR="00525C87" w:rsidRPr="00E33F91">
        <w:rPr>
          <w:rFonts w:ascii="Arial" w:hAnsi="Arial" w:cs="Arial"/>
          <w:bCs/>
          <w:lang w:val="ru-RU"/>
        </w:rPr>
        <w:t xml:space="preserve"> для защиты от поражения электрическим током.</w:t>
      </w:r>
    </w:p>
    <w:p w:rsidR="009917B5" w:rsidRPr="00E33F91" w:rsidRDefault="009917B5" w:rsidP="00525C87">
      <w:pPr>
        <w:pBdr>
          <w:top w:val="single" w:sz="4" w:space="1" w:color="auto"/>
          <w:left w:val="single" w:sz="4" w:space="4" w:color="auto"/>
          <w:bottom w:val="single" w:sz="4" w:space="1" w:color="auto"/>
          <w:right w:val="single" w:sz="4" w:space="4" w:color="auto"/>
        </w:pBdr>
        <w:shd w:val="clear" w:color="auto" w:fill="FFFFFF"/>
        <w:tabs>
          <w:tab w:val="left" w:pos="902"/>
        </w:tabs>
        <w:spacing w:line="360" w:lineRule="auto"/>
        <w:ind w:right="165" w:firstLine="567"/>
        <w:jc w:val="both"/>
        <w:rPr>
          <w:rFonts w:ascii="Arial" w:hAnsi="Arial" w:cs="Arial"/>
          <w:lang w:val="ru-RU"/>
        </w:rPr>
      </w:pPr>
      <w:r w:rsidRPr="00E33F91">
        <w:rPr>
          <w:rFonts w:ascii="Arial" w:hAnsi="Arial" w:cs="Arial"/>
          <w:bCs/>
          <w:lang w:val="ru-RU"/>
        </w:rPr>
        <w:t>[</w:t>
      </w:r>
      <w:r w:rsidRPr="00E33F91">
        <w:rPr>
          <w:rFonts w:ascii="Arial" w:hAnsi="Arial" w:cs="Arial"/>
          <w:lang w:val="ru-RU"/>
        </w:rPr>
        <w:t xml:space="preserve">ГОСТ </w:t>
      </w:r>
      <w:r w:rsidRPr="00E33F91">
        <w:rPr>
          <w:rFonts w:ascii="Arial" w:hAnsi="Arial" w:cs="Arial"/>
          <w:lang w:val="en-US"/>
        </w:rPr>
        <w:t>IEC</w:t>
      </w:r>
      <w:r w:rsidRPr="00E33F91">
        <w:rPr>
          <w:rFonts w:ascii="Arial" w:hAnsi="Arial" w:cs="Arial"/>
          <w:lang w:val="ru-RU"/>
        </w:rPr>
        <w:t xml:space="preserve"> 61439-1</w:t>
      </w:r>
      <w:r w:rsidR="00525C87" w:rsidRPr="00E33F91">
        <w:rPr>
          <w:rFonts w:ascii="Arial" w:hAnsi="Arial" w:cs="Arial"/>
          <w:lang w:val="ru-RU"/>
        </w:rPr>
        <w:t xml:space="preserve">, </w:t>
      </w:r>
      <w:r w:rsidR="00BD5ED9" w:rsidRPr="00E33F91">
        <w:rPr>
          <w:rFonts w:ascii="Arial" w:hAnsi="Arial" w:cs="Arial"/>
          <w:lang w:val="ru-RU"/>
        </w:rPr>
        <w:t xml:space="preserve">пункт </w:t>
      </w:r>
      <w:r w:rsidR="00525C87" w:rsidRPr="00E33F91">
        <w:rPr>
          <w:rFonts w:ascii="Arial" w:hAnsi="Arial" w:cs="Arial"/>
          <w:lang w:val="ru-RU"/>
        </w:rPr>
        <w:t>3.7.4</w:t>
      </w:r>
      <w:r w:rsidRPr="00E33F91">
        <w:rPr>
          <w:rFonts w:ascii="Arial" w:hAnsi="Arial" w:cs="Arial"/>
          <w:bCs/>
          <w:lang w:val="ru-RU"/>
        </w:rPr>
        <w:t>]</w:t>
      </w:r>
    </w:p>
    <w:p w:rsidR="009917B5" w:rsidRPr="00E33F91" w:rsidRDefault="009917B5" w:rsidP="00525C87">
      <w:pPr>
        <w:shd w:val="clear" w:color="auto" w:fill="FFFFFF"/>
        <w:tabs>
          <w:tab w:val="left" w:pos="902"/>
        </w:tabs>
        <w:spacing w:line="360" w:lineRule="auto"/>
        <w:ind w:firstLine="567"/>
        <w:jc w:val="both"/>
        <w:rPr>
          <w:rFonts w:ascii="Arial" w:hAnsi="Arial" w:cs="Arial"/>
          <w:lang w:val="ru-RU"/>
        </w:rPr>
      </w:pPr>
    </w:p>
    <w:p w:rsidR="00BD5ED9" w:rsidRPr="00E33F91" w:rsidRDefault="00BD5ED9" w:rsidP="00525C87">
      <w:pPr>
        <w:shd w:val="clear" w:color="auto" w:fill="FFFFFF"/>
        <w:tabs>
          <w:tab w:val="left" w:pos="902"/>
        </w:tabs>
        <w:spacing w:line="360" w:lineRule="auto"/>
        <w:ind w:firstLine="567"/>
        <w:jc w:val="both"/>
        <w:rPr>
          <w:rFonts w:ascii="Arial" w:hAnsi="Arial" w:cs="Arial"/>
          <w:lang w:val="ru-RU"/>
        </w:rPr>
      </w:pPr>
      <w:r w:rsidRPr="00E33F91">
        <w:rPr>
          <w:rFonts w:ascii="Arial" w:hAnsi="Arial" w:cs="Arial"/>
          <w:bCs/>
          <w:lang w:val="ru-RU"/>
        </w:rPr>
        <w:t>3.11</w:t>
      </w:r>
    </w:p>
    <w:p w:rsidR="009917B5" w:rsidRPr="00E33F91" w:rsidRDefault="009917B5" w:rsidP="00525C87">
      <w:pPr>
        <w:pBdr>
          <w:top w:val="single" w:sz="4" w:space="1" w:color="auto"/>
          <w:left w:val="single" w:sz="4" w:space="4" w:color="auto"/>
          <w:bottom w:val="single" w:sz="4" w:space="1" w:color="auto"/>
          <w:right w:val="single" w:sz="4" w:space="4" w:color="auto"/>
        </w:pBdr>
        <w:shd w:val="clear" w:color="auto" w:fill="FFFFFF"/>
        <w:tabs>
          <w:tab w:val="left" w:pos="902"/>
        </w:tabs>
        <w:spacing w:line="360" w:lineRule="auto"/>
        <w:ind w:right="165" w:firstLine="567"/>
        <w:jc w:val="both"/>
        <w:rPr>
          <w:rFonts w:ascii="Arial" w:hAnsi="Arial" w:cs="Arial"/>
          <w:bCs/>
          <w:lang w:val="ru-RU"/>
        </w:rPr>
      </w:pPr>
      <w:r w:rsidRPr="00E33F91">
        <w:rPr>
          <w:rFonts w:ascii="Arial" w:hAnsi="Arial" w:cs="Arial"/>
          <w:b/>
          <w:bCs/>
          <w:lang w:val="ru-RU"/>
        </w:rPr>
        <w:t>нулевой рабочий проводник</w:t>
      </w:r>
      <w:r w:rsidR="00BD5ED9" w:rsidRPr="00E33F91">
        <w:rPr>
          <w:rFonts w:ascii="Arial" w:hAnsi="Arial" w:cs="Arial"/>
          <w:b/>
          <w:bCs/>
          <w:lang w:val="ru-RU"/>
        </w:rPr>
        <w:t>,</w:t>
      </w:r>
      <w:r w:rsidRPr="00E33F91">
        <w:rPr>
          <w:rFonts w:ascii="Arial" w:hAnsi="Arial" w:cs="Arial"/>
          <w:b/>
          <w:bCs/>
          <w:lang w:val="ru-RU"/>
        </w:rPr>
        <w:t xml:space="preserve"> </w:t>
      </w:r>
      <w:r w:rsidRPr="00E33F91">
        <w:rPr>
          <w:rFonts w:ascii="Arial" w:hAnsi="Arial" w:cs="Arial"/>
          <w:b/>
          <w:bCs/>
          <w:i/>
          <w:lang w:val="en-US"/>
        </w:rPr>
        <w:t>N</w:t>
      </w:r>
      <w:r w:rsidRPr="00E33F91">
        <w:rPr>
          <w:rFonts w:ascii="Arial" w:hAnsi="Arial" w:cs="Arial"/>
          <w:b/>
          <w:bCs/>
          <w:lang w:val="ru-RU"/>
        </w:rPr>
        <w:t>:</w:t>
      </w:r>
      <w:r w:rsidRPr="00E33F91">
        <w:rPr>
          <w:rFonts w:ascii="Arial" w:hAnsi="Arial" w:cs="Arial"/>
          <w:bCs/>
          <w:lang w:val="ru-RU"/>
        </w:rPr>
        <w:t xml:space="preserve"> </w:t>
      </w:r>
      <w:r w:rsidR="00BD5ED9" w:rsidRPr="00E33F91">
        <w:rPr>
          <w:rFonts w:ascii="Arial" w:hAnsi="Arial" w:cs="Arial"/>
          <w:bCs/>
          <w:lang w:val="ru-RU"/>
        </w:rPr>
        <w:t>Проводник, соединенный с нейтральной точкой сети, который может быть использован для передачи электрической энергии.</w:t>
      </w:r>
    </w:p>
    <w:p w:rsidR="009917B5" w:rsidRPr="00E33F91" w:rsidRDefault="009917B5" w:rsidP="00525C87">
      <w:pPr>
        <w:pBdr>
          <w:top w:val="single" w:sz="4" w:space="1" w:color="auto"/>
          <w:left w:val="single" w:sz="4" w:space="4" w:color="auto"/>
          <w:bottom w:val="single" w:sz="4" w:space="1" w:color="auto"/>
          <w:right w:val="single" w:sz="4" w:space="4" w:color="auto"/>
        </w:pBdr>
        <w:shd w:val="clear" w:color="auto" w:fill="FFFFFF"/>
        <w:tabs>
          <w:tab w:val="left" w:pos="902"/>
        </w:tabs>
        <w:spacing w:line="360" w:lineRule="auto"/>
        <w:ind w:right="165" w:firstLine="567"/>
        <w:jc w:val="both"/>
        <w:rPr>
          <w:rFonts w:ascii="Arial" w:hAnsi="Arial" w:cs="Arial"/>
          <w:lang w:val="ru-RU"/>
        </w:rPr>
      </w:pPr>
      <w:r w:rsidRPr="00E33F91">
        <w:rPr>
          <w:rFonts w:ascii="Arial" w:hAnsi="Arial" w:cs="Arial"/>
          <w:bCs/>
          <w:lang w:val="ru-RU"/>
        </w:rPr>
        <w:t>[</w:t>
      </w:r>
      <w:r w:rsidRPr="00E33F91">
        <w:rPr>
          <w:rFonts w:ascii="Arial" w:hAnsi="Arial" w:cs="Arial"/>
          <w:lang w:val="ru-RU"/>
        </w:rPr>
        <w:t xml:space="preserve">ГОСТ </w:t>
      </w:r>
      <w:r w:rsidRPr="00E33F91">
        <w:rPr>
          <w:rFonts w:ascii="Arial" w:hAnsi="Arial" w:cs="Arial"/>
          <w:lang w:val="en-US"/>
        </w:rPr>
        <w:t>IEC</w:t>
      </w:r>
      <w:r w:rsidRPr="00E33F91">
        <w:rPr>
          <w:rFonts w:ascii="Arial" w:hAnsi="Arial" w:cs="Arial"/>
          <w:lang w:val="ru-RU"/>
        </w:rPr>
        <w:t xml:space="preserve"> 61439-1</w:t>
      </w:r>
      <w:r w:rsidR="00BD5ED9" w:rsidRPr="00E33F91">
        <w:rPr>
          <w:rFonts w:ascii="Arial" w:hAnsi="Arial" w:cs="Arial"/>
          <w:lang w:val="ru-RU"/>
        </w:rPr>
        <w:t>, пункт 3.7.5</w:t>
      </w:r>
      <w:r w:rsidRPr="00E33F91">
        <w:rPr>
          <w:rFonts w:ascii="Arial" w:hAnsi="Arial" w:cs="Arial"/>
          <w:bCs/>
          <w:lang w:val="ru-RU"/>
        </w:rPr>
        <w:t>]</w:t>
      </w:r>
    </w:p>
    <w:p w:rsidR="009917B5" w:rsidRPr="00E33F91" w:rsidRDefault="009917B5" w:rsidP="00525C87">
      <w:pPr>
        <w:shd w:val="clear" w:color="auto" w:fill="FFFFFF"/>
        <w:tabs>
          <w:tab w:val="left" w:pos="902"/>
        </w:tabs>
        <w:spacing w:line="360" w:lineRule="auto"/>
        <w:ind w:firstLine="567"/>
        <w:jc w:val="both"/>
        <w:rPr>
          <w:rFonts w:ascii="Arial" w:hAnsi="Arial" w:cs="Arial"/>
          <w:lang w:val="ru-RU"/>
        </w:rPr>
      </w:pPr>
    </w:p>
    <w:p w:rsidR="00BD5ED9" w:rsidRPr="00E33F91" w:rsidRDefault="00BD5ED9" w:rsidP="00525C87">
      <w:pPr>
        <w:shd w:val="clear" w:color="auto" w:fill="FFFFFF"/>
        <w:tabs>
          <w:tab w:val="left" w:pos="902"/>
        </w:tabs>
        <w:spacing w:line="360" w:lineRule="auto"/>
        <w:ind w:firstLine="567"/>
        <w:jc w:val="both"/>
        <w:rPr>
          <w:rFonts w:ascii="Arial" w:hAnsi="Arial" w:cs="Arial"/>
          <w:lang w:val="ru-RU"/>
        </w:rPr>
      </w:pPr>
      <w:r w:rsidRPr="00E33F91">
        <w:rPr>
          <w:rFonts w:ascii="Arial" w:hAnsi="Arial" w:cs="Arial"/>
          <w:bCs/>
          <w:lang w:val="ru-RU"/>
        </w:rPr>
        <w:lastRenderedPageBreak/>
        <w:t>3.12</w:t>
      </w:r>
    </w:p>
    <w:p w:rsidR="009917B5" w:rsidRPr="00E33F91" w:rsidRDefault="009917B5" w:rsidP="00525C87">
      <w:pPr>
        <w:pBdr>
          <w:top w:val="single" w:sz="4" w:space="1" w:color="auto"/>
          <w:left w:val="single" w:sz="4" w:space="4" w:color="auto"/>
          <w:bottom w:val="single" w:sz="4" w:space="1" w:color="auto"/>
          <w:right w:val="single" w:sz="4" w:space="4" w:color="auto"/>
        </w:pBdr>
        <w:shd w:val="clear" w:color="auto" w:fill="FFFFFF"/>
        <w:tabs>
          <w:tab w:val="left" w:pos="902"/>
        </w:tabs>
        <w:spacing w:line="360" w:lineRule="auto"/>
        <w:ind w:right="165" w:firstLine="567"/>
        <w:jc w:val="both"/>
        <w:rPr>
          <w:rFonts w:ascii="Arial" w:hAnsi="Arial" w:cs="Arial"/>
          <w:bCs/>
          <w:lang w:val="ru-RU"/>
        </w:rPr>
      </w:pPr>
      <w:r w:rsidRPr="00E33F91">
        <w:rPr>
          <w:rFonts w:ascii="Arial" w:hAnsi="Arial" w:cs="Arial"/>
          <w:b/>
          <w:bCs/>
          <w:lang w:val="ru-RU"/>
        </w:rPr>
        <w:t>совмещенный нулевой рабочий и защитный проводник</w:t>
      </w:r>
      <w:r w:rsidR="00BD5ED9" w:rsidRPr="00E33F91">
        <w:rPr>
          <w:rFonts w:ascii="Arial" w:hAnsi="Arial" w:cs="Arial"/>
          <w:b/>
          <w:bCs/>
          <w:lang w:val="ru-RU"/>
        </w:rPr>
        <w:t>,</w:t>
      </w:r>
      <w:r w:rsidRPr="00E33F91">
        <w:rPr>
          <w:rFonts w:ascii="Arial" w:hAnsi="Arial" w:cs="Arial"/>
          <w:b/>
          <w:bCs/>
          <w:lang w:val="ru-RU"/>
        </w:rPr>
        <w:t xml:space="preserve"> </w:t>
      </w:r>
      <w:r w:rsidRPr="00E33F91">
        <w:rPr>
          <w:rFonts w:ascii="Arial" w:hAnsi="Arial" w:cs="Arial"/>
          <w:b/>
          <w:bCs/>
          <w:i/>
          <w:lang w:val="en-US"/>
        </w:rPr>
        <w:t>PEN</w:t>
      </w:r>
      <w:r w:rsidRPr="00E33F91">
        <w:rPr>
          <w:rFonts w:ascii="Arial" w:hAnsi="Arial" w:cs="Arial"/>
          <w:b/>
          <w:bCs/>
          <w:lang w:val="ru-RU"/>
        </w:rPr>
        <w:t>-проводник:</w:t>
      </w:r>
      <w:r w:rsidRPr="00E33F91">
        <w:rPr>
          <w:rFonts w:ascii="Arial" w:hAnsi="Arial" w:cs="Arial"/>
          <w:bCs/>
          <w:lang w:val="ru-RU"/>
        </w:rPr>
        <w:t xml:space="preserve"> </w:t>
      </w:r>
      <w:r w:rsidR="00BD5ED9" w:rsidRPr="00E33F91">
        <w:rPr>
          <w:rFonts w:ascii="Arial" w:hAnsi="Arial" w:cs="Arial"/>
          <w:bCs/>
          <w:lang w:val="ru-RU"/>
        </w:rPr>
        <w:t>Заземленный проводник, сочетающий функции нулевого защитного и нулевого рабочего проводника.</w:t>
      </w:r>
    </w:p>
    <w:p w:rsidR="009917B5" w:rsidRPr="00E33F91" w:rsidRDefault="009917B5" w:rsidP="00525C87">
      <w:pPr>
        <w:pBdr>
          <w:top w:val="single" w:sz="4" w:space="1" w:color="auto"/>
          <w:left w:val="single" w:sz="4" w:space="4" w:color="auto"/>
          <w:bottom w:val="single" w:sz="4" w:space="1" w:color="auto"/>
          <w:right w:val="single" w:sz="4" w:space="4" w:color="auto"/>
        </w:pBdr>
        <w:shd w:val="clear" w:color="auto" w:fill="FFFFFF"/>
        <w:tabs>
          <w:tab w:val="left" w:pos="902"/>
        </w:tabs>
        <w:spacing w:line="360" w:lineRule="auto"/>
        <w:ind w:right="165" w:firstLine="567"/>
        <w:jc w:val="both"/>
        <w:rPr>
          <w:rFonts w:ascii="Arial" w:hAnsi="Arial" w:cs="Arial"/>
          <w:lang w:val="ru-RU"/>
        </w:rPr>
      </w:pPr>
      <w:r w:rsidRPr="00E33F91">
        <w:rPr>
          <w:rFonts w:ascii="Arial" w:hAnsi="Arial" w:cs="Arial"/>
          <w:bCs/>
          <w:lang w:val="ru-RU"/>
        </w:rPr>
        <w:t xml:space="preserve">[ГОСТ </w:t>
      </w:r>
      <w:r w:rsidRPr="00E33F91">
        <w:rPr>
          <w:rFonts w:ascii="Arial" w:hAnsi="Arial" w:cs="Arial"/>
          <w:lang w:val="en-US"/>
        </w:rPr>
        <w:t>IEC</w:t>
      </w:r>
      <w:r w:rsidRPr="00E33F91">
        <w:rPr>
          <w:rFonts w:ascii="Arial" w:hAnsi="Arial" w:cs="Arial"/>
          <w:lang w:val="ru-RU"/>
        </w:rPr>
        <w:t xml:space="preserve"> 61439-1</w:t>
      </w:r>
      <w:r w:rsidR="00BD5ED9" w:rsidRPr="00E33F91">
        <w:rPr>
          <w:rFonts w:ascii="Arial" w:hAnsi="Arial" w:cs="Arial"/>
          <w:lang w:val="ru-RU"/>
        </w:rPr>
        <w:t>, пункт 3.7.6</w:t>
      </w:r>
      <w:r w:rsidRPr="00E33F91">
        <w:rPr>
          <w:rFonts w:ascii="Arial" w:hAnsi="Arial" w:cs="Arial"/>
          <w:bCs/>
          <w:lang w:val="ru-RU"/>
        </w:rPr>
        <w:t>]</w:t>
      </w:r>
    </w:p>
    <w:p w:rsidR="009917B5" w:rsidRPr="00E33F91" w:rsidRDefault="009917B5" w:rsidP="00525C87">
      <w:pPr>
        <w:widowControl w:val="0"/>
        <w:shd w:val="clear" w:color="auto" w:fill="FFFFFF"/>
        <w:tabs>
          <w:tab w:val="left" w:pos="989"/>
        </w:tabs>
        <w:autoSpaceDE w:val="0"/>
        <w:autoSpaceDN w:val="0"/>
        <w:adjustRightInd w:val="0"/>
        <w:spacing w:line="360" w:lineRule="auto"/>
        <w:ind w:firstLine="567"/>
        <w:jc w:val="both"/>
        <w:rPr>
          <w:rFonts w:ascii="Arial" w:hAnsi="Arial" w:cs="Arial"/>
          <w:bCs/>
          <w:lang w:val="ru-RU"/>
        </w:rPr>
      </w:pPr>
    </w:p>
    <w:p w:rsidR="009917B5" w:rsidRPr="00E33F91" w:rsidRDefault="009917B5" w:rsidP="009917B5">
      <w:pPr>
        <w:widowControl w:val="0"/>
        <w:shd w:val="clear" w:color="auto" w:fill="FFFFFF"/>
        <w:tabs>
          <w:tab w:val="left" w:pos="989"/>
        </w:tabs>
        <w:autoSpaceDE w:val="0"/>
        <w:autoSpaceDN w:val="0"/>
        <w:adjustRightInd w:val="0"/>
        <w:spacing w:line="360" w:lineRule="auto"/>
        <w:ind w:firstLine="567"/>
        <w:jc w:val="both"/>
        <w:rPr>
          <w:rFonts w:ascii="Arial" w:hAnsi="Arial" w:cs="Arial"/>
          <w:lang w:val="ru-RU"/>
        </w:rPr>
      </w:pPr>
      <w:r w:rsidRPr="00E33F91">
        <w:rPr>
          <w:rFonts w:ascii="Arial" w:hAnsi="Arial" w:cs="Arial"/>
          <w:bCs/>
          <w:lang w:val="ru-RU"/>
        </w:rPr>
        <w:t>3.13</w:t>
      </w:r>
      <w:r w:rsidRPr="00E33F91">
        <w:rPr>
          <w:rFonts w:ascii="Arial" w:hAnsi="Arial" w:cs="Arial"/>
          <w:b/>
          <w:bCs/>
          <w:lang w:val="ru-RU"/>
        </w:rPr>
        <w:t xml:space="preserve"> корпус: </w:t>
      </w:r>
      <w:r w:rsidRPr="00E33F91">
        <w:rPr>
          <w:rFonts w:ascii="Arial" w:hAnsi="Arial" w:cs="Arial"/>
          <w:lang w:val="ru-RU"/>
        </w:rPr>
        <w:t>Основной элемент конструкции щитка, с которым соединены другие элементы конструкции, включая оболочку.</w:t>
      </w:r>
    </w:p>
    <w:p w:rsidR="009917B5" w:rsidRPr="00E33F91" w:rsidRDefault="009917B5" w:rsidP="009917B5">
      <w:pPr>
        <w:widowControl w:val="0"/>
        <w:shd w:val="clear" w:color="auto" w:fill="FFFFFF"/>
        <w:tabs>
          <w:tab w:val="left" w:pos="989"/>
        </w:tabs>
        <w:autoSpaceDE w:val="0"/>
        <w:autoSpaceDN w:val="0"/>
        <w:adjustRightInd w:val="0"/>
        <w:spacing w:line="360" w:lineRule="auto"/>
        <w:ind w:firstLine="567"/>
        <w:jc w:val="both"/>
        <w:rPr>
          <w:rFonts w:ascii="Arial" w:hAnsi="Arial" w:cs="Arial"/>
          <w:lang w:val="ru-RU"/>
        </w:rPr>
      </w:pPr>
    </w:p>
    <w:p w:rsidR="009917B5" w:rsidRPr="00E33F91" w:rsidRDefault="009917B5" w:rsidP="009917B5">
      <w:pPr>
        <w:widowControl w:val="0"/>
        <w:shd w:val="clear" w:color="auto" w:fill="FFFFFF"/>
        <w:spacing w:line="360" w:lineRule="auto"/>
        <w:ind w:firstLine="567"/>
        <w:jc w:val="both"/>
        <w:rPr>
          <w:rFonts w:ascii="Arial" w:hAnsi="Arial" w:cs="Arial"/>
          <w:sz w:val="22"/>
          <w:lang w:val="ru-RU"/>
        </w:rPr>
      </w:pPr>
      <w:r w:rsidRPr="00E33F91">
        <w:rPr>
          <w:rFonts w:ascii="Arial" w:hAnsi="Arial" w:cs="Arial"/>
          <w:spacing w:val="40"/>
          <w:sz w:val="22"/>
          <w:lang w:val="ru-RU"/>
        </w:rPr>
        <w:t>Примечание</w:t>
      </w:r>
      <w:r w:rsidRPr="00E33F91">
        <w:rPr>
          <w:rFonts w:ascii="Arial" w:hAnsi="Arial" w:cs="Arial"/>
          <w:sz w:val="22"/>
          <w:lang w:val="ru-RU"/>
        </w:rPr>
        <w:t xml:space="preserve"> – Оболочка может выполнять функции корпуса.</w:t>
      </w:r>
    </w:p>
    <w:p w:rsidR="009917B5" w:rsidRPr="00E33F91" w:rsidRDefault="009917B5" w:rsidP="009917B5">
      <w:pPr>
        <w:widowControl w:val="0"/>
        <w:shd w:val="clear" w:color="auto" w:fill="FFFFFF"/>
        <w:spacing w:line="360" w:lineRule="auto"/>
        <w:ind w:firstLine="567"/>
        <w:jc w:val="both"/>
        <w:rPr>
          <w:rFonts w:ascii="Arial" w:hAnsi="Arial" w:cs="Arial"/>
          <w:lang w:val="ru-RU"/>
        </w:rPr>
      </w:pPr>
    </w:p>
    <w:p w:rsidR="00BD5ED9" w:rsidRPr="00E33F91" w:rsidRDefault="00BD5ED9" w:rsidP="00BD5ED9">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3.14</w:t>
      </w:r>
    </w:p>
    <w:p w:rsidR="009917B5" w:rsidRPr="00E33F91" w:rsidRDefault="009917B5" w:rsidP="00BD5ED9">
      <w:pPr>
        <w:pBdr>
          <w:top w:val="single" w:sz="4" w:space="1" w:color="auto"/>
          <w:left w:val="single" w:sz="4" w:space="0" w:color="auto"/>
          <w:bottom w:val="single" w:sz="4" w:space="1" w:color="auto"/>
          <w:right w:val="single" w:sz="4" w:space="4" w:color="auto"/>
        </w:pBdr>
        <w:shd w:val="clear" w:color="auto" w:fill="FFFFFF"/>
        <w:tabs>
          <w:tab w:val="left" w:pos="902"/>
        </w:tabs>
        <w:spacing w:line="360" w:lineRule="auto"/>
        <w:ind w:right="165" w:firstLine="567"/>
        <w:jc w:val="both"/>
        <w:rPr>
          <w:rFonts w:ascii="Arial" w:hAnsi="Arial" w:cs="Arial"/>
          <w:lang w:val="ru-RU"/>
        </w:rPr>
      </w:pPr>
      <w:r w:rsidRPr="00E33F91">
        <w:rPr>
          <w:rFonts w:ascii="Arial" w:hAnsi="Arial" w:cs="Arial"/>
          <w:b/>
          <w:bCs/>
          <w:lang w:val="ru-RU"/>
        </w:rPr>
        <w:t>оболочка:</w:t>
      </w:r>
      <w:r w:rsidRPr="00E33F91">
        <w:rPr>
          <w:rFonts w:ascii="Arial" w:hAnsi="Arial" w:cs="Arial"/>
          <w:lang w:val="ru-RU"/>
        </w:rPr>
        <w:t xml:space="preserve"> </w:t>
      </w:r>
      <w:r w:rsidR="00BD5ED9" w:rsidRPr="00E33F91">
        <w:rPr>
          <w:rFonts w:ascii="Arial" w:hAnsi="Arial" w:cs="Arial"/>
          <w:lang w:val="ru-RU"/>
        </w:rPr>
        <w:t>Часть, обеспечивающая защиту оборудования от некоторых внешних воздействий и защиту по всем направлениям от прямых контактов</w:t>
      </w:r>
      <w:r w:rsidR="00E43AEF">
        <w:rPr>
          <w:rFonts w:ascii="Arial" w:hAnsi="Arial" w:cs="Arial"/>
          <w:lang w:val="ru-RU"/>
        </w:rPr>
        <w:t>.</w:t>
      </w:r>
    </w:p>
    <w:p w:rsidR="009917B5" w:rsidRPr="00E33F91" w:rsidRDefault="009917B5" w:rsidP="00BD5ED9">
      <w:pPr>
        <w:pBdr>
          <w:top w:val="single" w:sz="4" w:space="1" w:color="auto"/>
          <w:left w:val="single" w:sz="4" w:space="0" w:color="auto"/>
          <w:bottom w:val="single" w:sz="4" w:space="1" w:color="auto"/>
          <w:right w:val="single" w:sz="4" w:space="4" w:color="auto"/>
        </w:pBdr>
        <w:shd w:val="clear" w:color="auto" w:fill="FFFFFF"/>
        <w:tabs>
          <w:tab w:val="left" w:pos="902"/>
        </w:tabs>
        <w:spacing w:line="360" w:lineRule="auto"/>
        <w:ind w:right="165" w:firstLine="567"/>
        <w:jc w:val="both"/>
        <w:rPr>
          <w:rFonts w:ascii="Arial" w:hAnsi="Arial" w:cs="Arial"/>
          <w:b/>
          <w:bCs/>
          <w:lang w:val="ru-RU"/>
        </w:rPr>
      </w:pPr>
      <w:r w:rsidRPr="00E33F91">
        <w:rPr>
          <w:rFonts w:ascii="Arial" w:hAnsi="Arial" w:cs="Arial"/>
          <w:lang w:val="ru-RU"/>
        </w:rPr>
        <w:t xml:space="preserve">[ГОСТ 14254, </w:t>
      </w:r>
      <w:r w:rsidR="00BD5ED9" w:rsidRPr="00E33F91">
        <w:rPr>
          <w:rFonts w:ascii="Arial" w:hAnsi="Arial" w:cs="Arial"/>
          <w:lang w:val="ru-RU"/>
        </w:rPr>
        <w:t xml:space="preserve">пункт </w:t>
      </w:r>
      <w:r w:rsidRPr="00E33F91">
        <w:rPr>
          <w:rFonts w:ascii="Arial" w:hAnsi="Arial" w:cs="Arial"/>
          <w:lang w:val="ru-RU"/>
        </w:rPr>
        <w:t>3.1]</w:t>
      </w:r>
    </w:p>
    <w:p w:rsidR="009917B5" w:rsidRPr="00E33F91" w:rsidRDefault="009917B5" w:rsidP="009917B5">
      <w:pPr>
        <w:widowControl w:val="0"/>
        <w:shd w:val="clear" w:color="auto" w:fill="FFFFFF"/>
        <w:tabs>
          <w:tab w:val="left" w:pos="989"/>
        </w:tabs>
        <w:autoSpaceDE w:val="0"/>
        <w:autoSpaceDN w:val="0"/>
        <w:adjustRightInd w:val="0"/>
        <w:spacing w:line="360" w:lineRule="auto"/>
        <w:ind w:firstLine="567"/>
        <w:jc w:val="both"/>
        <w:rPr>
          <w:rFonts w:ascii="Arial" w:hAnsi="Arial" w:cs="Arial"/>
          <w:bCs/>
          <w:lang w:val="ru-RU"/>
        </w:rPr>
      </w:pPr>
    </w:p>
    <w:p w:rsidR="009917B5" w:rsidRPr="00E33F91" w:rsidRDefault="009917B5" w:rsidP="009917B5">
      <w:pPr>
        <w:widowControl w:val="0"/>
        <w:shd w:val="clear" w:color="auto" w:fill="FFFFFF"/>
        <w:tabs>
          <w:tab w:val="left" w:pos="989"/>
        </w:tabs>
        <w:autoSpaceDE w:val="0"/>
        <w:autoSpaceDN w:val="0"/>
        <w:adjustRightInd w:val="0"/>
        <w:spacing w:line="360" w:lineRule="auto"/>
        <w:ind w:firstLine="567"/>
        <w:jc w:val="both"/>
        <w:rPr>
          <w:rFonts w:ascii="Arial" w:hAnsi="Arial" w:cs="Arial"/>
          <w:lang w:val="ru-RU"/>
        </w:rPr>
      </w:pPr>
      <w:r w:rsidRPr="00E33F91">
        <w:rPr>
          <w:rFonts w:ascii="Arial" w:hAnsi="Arial" w:cs="Arial"/>
          <w:bCs/>
          <w:lang w:val="ru-RU"/>
        </w:rPr>
        <w:t>3.15</w:t>
      </w:r>
      <w:r w:rsidRPr="00E33F91">
        <w:rPr>
          <w:rFonts w:ascii="Arial" w:hAnsi="Arial" w:cs="Arial"/>
          <w:b/>
          <w:bCs/>
          <w:lang w:val="ru-RU"/>
        </w:rPr>
        <w:t xml:space="preserve"> оперативная панель: </w:t>
      </w:r>
      <w:r w:rsidRPr="00E33F91">
        <w:rPr>
          <w:rFonts w:ascii="Arial" w:hAnsi="Arial" w:cs="Arial"/>
          <w:lang w:val="ru-RU"/>
        </w:rPr>
        <w:t>Панель, на которую выведены органы управления аппаратов.</w:t>
      </w:r>
    </w:p>
    <w:p w:rsidR="009917B5" w:rsidRPr="00E33F91" w:rsidRDefault="009917B5" w:rsidP="009917B5">
      <w:pPr>
        <w:widowControl w:val="0"/>
        <w:autoSpaceDE w:val="0"/>
        <w:autoSpaceDN w:val="0"/>
        <w:adjustRightInd w:val="0"/>
        <w:spacing w:line="360" w:lineRule="auto"/>
        <w:ind w:firstLine="567"/>
        <w:jc w:val="both"/>
        <w:rPr>
          <w:rFonts w:ascii="Arial" w:hAnsi="Arial" w:cs="Arial"/>
          <w:lang w:val="ru-RU"/>
        </w:rPr>
      </w:pPr>
      <w:r w:rsidRPr="00E33F91">
        <w:rPr>
          <w:rFonts w:ascii="Arial" w:hAnsi="Arial" w:cs="Arial"/>
          <w:bCs/>
          <w:lang w:val="ru-RU"/>
        </w:rPr>
        <w:t>3.16</w:t>
      </w:r>
      <w:r w:rsidRPr="00E33F91">
        <w:rPr>
          <w:rFonts w:ascii="Arial" w:hAnsi="Arial" w:cs="Arial"/>
          <w:b/>
          <w:bCs/>
          <w:lang w:val="ru-RU"/>
        </w:rPr>
        <w:t xml:space="preserve"> номинальный ток аппарата: </w:t>
      </w:r>
      <w:r w:rsidR="00BD5ED9" w:rsidRPr="00E33F91">
        <w:rPr>
          <w:rFonts w:ascii="Arial" w:hAnsi="Arial" w:cs="Arial"/>
          <w:lang w:val="ru-RU"/>
        </w:rPr>
        <w:t>И</w:t>
      </w:r>
      <w:r w:rsidRPr="00E33F91">
        <w:rPr>
          <w:rFonts w:ascii="Arial" w:hAnsi="Arial" w:cs="Arial"/>
          <w:lang w:val="ru-RU"/>
        </w:rPr>
        <w:t>нтервал рабочих токов, указанный изготовителем с учетом номинального рабочего напряжения, номинальной частоты, номинального режима, категории применения и типа защитной оболочки (при наличии).</w:t>
      </w:r>
    </w:p>
    <w:p w:rsidR="009917B5" w:rsidRPr="00E33F91" w:rsidRDefault="009917B5" w:rsidP="009917B5">
      <w:pPr>
        <w:widowControl w:val="0"/>
        <w:autoSpaceDE w:val="0"/>
        <w:autoSpaceDN w:val="0"/>
        <w:adjustRightInd w:val="0"/>
        <w:spacing w:line="360" w:lineRule="auto"/>
        <w:ind w:firstLine="567"/>
        <w:jc w:val="both"/>
        <w:rPr>
          <w:rFonts w:ascii="Arial" w:hAnsi="Arial" w:cs="Arial"/>
          <w:lang w:val="ru-RU"/>
        </w:rPr>
      </w:pPr>
      <w:r w:rsidRPr="00E33F91">
        <w:rPr>
          <w:rFonts w:ascii="Arial" w:hAnsi="Arial" w:cs="Arial"/>
          <w:bCs/>
          <w:lang w:val="ru-RU"/>
        </w:rPr>
        <w:t>3.17</w:t>
      </w:r>
      <w:r w:rsidRPr="00E33F91">
        <w:rPr>
          <w:rFonts w:ascii="Arial" w:hAnsi="Arial" w:cs="Arial"/>
          <w:b/>
          <w:bCs/>
          <w:lang w:val="ru-RU"/>
        </w:rPr>
        <w:t xml:space="preserve"> номинальный рабочий ток аппарата: </w:t>
      </w:r>
      <w:r w:rsidR="00BD5ED9" w:rsidRPr="00E33F91">
        <w:rPr>
          <w:rFonts w:ascii="Arial" w:hAnsi="Arial" w:cs="Arial"/>
          <w:lang w:val="ru-RU"/>
        </w:rPr>
        <w:t>Т</w:t>
      </w:r>
      <w:r w:rsidRPr="00E33F91">
        <w:rPr>
          <w:rFonts w:ascii="Arial" w:hAnsi="Arial" w:cs="Arial"/>
          <w:lang w:val="ru-RU"/>
        </w:rPr>
        <w:t>ок, указанный изготовителем с учетом номинального рабочего напряжения, номинальной частоты, номинального режима, категории применения и типа защитной оболочки (при наличии).</w:t>
      </w:r>
    </w:p>
    <w:p w:rsidR="00BF332E" w:rsidRPr="00E33F91" w:rsidRDefault="009917B5" w:rsidP="009917B5">
      <w:pPr>
        <w:pStyle w:val="3"/>
        <w:keepNext w:val="0"/>
        <w:keepLines w:val="0"/>
        <w:widowControl w:val="0"/>
        <w:numPr>
          <w:ilvl w:val="2"/>
          <w:numId w:val="17"/>
        </w:numPr>
        <w:suppressAutoHyphens/>
        <w:spacing w:before="0" w:line="360" w:lineRule="auto"/>
        <w:ind w:firstLine="567"/>
        <w:jc w:val="both"/>
        <w:rPr>
          <w:rFonts w:ascii="Arial" w:hAnsi="Arial" w:cs="Arial"/>
          <w:color w:val="auto"/>
          <w:lang w:val="ru-RU"/>
        </w:rPr>
      </w:pPr>
      <w:r w:rsidRPr="00E33F91">
        <w:rPr>
          <w:rFonts w:ascii="Arial" w:hAnsi="Arial" w:cs="Arial"/>
          <w:color w:val="auto"/>
          <w:lang w:val="ru-RU"/>
        </w:rPr>
        <w:t xml:space="preserve">3.18 </w:t>
      </w:r>
      <w:r w:rsidRPr="00E33F91">
        <w:rPr>
          <w:rFonts w:ascii="Arial" w:hAnsi="Arial" w:cs="Arial"/>
          <w:b/>
          <w:color w:val="auto"/>
          <w:lang w:val="ru-RU"/>
        </w:rPr>
        <w:t>номинальный ток щитка:</w:t>
      </w:r>
      <w:r w:rsidRPr="00E33F91">
        <w:rPr>
          <w:rFonts w:ascii="Arial" w:hAnsi="Arial" w:cs="Arial"/>
          <w:color w:val="auto"/>
          <w:lang w:val="ru-RU"/>
        </w:rPr>
        <w:t xml:space="preserve"> </w:t>
      </w:r>
      <w:r w:rsidR="00BD5ED9" w:rsidRPr="00E33F91">
        <w:rPr>
          <w:rFonts w:ascii="Arial" w:hAnsi="Arial" w:cs="Arial"/>
          <w:color w:val="auto"/>
          <w:lang w:val="ru-RU"/>
        </w:rPr>
        <w:t>М</w:t>
      </w:r>
      <w:r w:rsidRPr="00E33F91">
        <w:rPr>
          <w:rFonts w:ascii="Arial" w:hAnsi="Arial" w:cs="Arial"/>
          <w:color w:val="auto"/>
          <w:lang w:val="ru-RU"/>
        </w:rPr>
        <w:t xml:space="preserve">аксимальное значение тока, указанное изготовителем, который может быть распределен щитком без превышения температуры его отдельных частей выше заданных пределов </w:t>
      </w:r>
      <w:r w:rsidR="00BD5ED9" w:rsidRPr="00E33F91">
        <w:rPr>
          <w:rFonts w:ascii="Arial" w:hAnsi="Arial" w:cs="Arial"/>
          <w:color w:val="auto"/>
          <w:lang w:val="ru-RU"/>
        </w:rPr>
        <w:t xml:space="preserve">(см. </w:t>
      </w:r>
      <w:r w:rsidRPr="00E33F91">
        <w:rPr>
          <w:rFonts w:ascii="Arial" w:hAnsi="Arial" w:cs="Arial"/>
          <w:color w:val="auto"/>
          <w:lang w:val="ru-RU"/>
        </w:rPr>
        <w:t>приложени</w:t>
      </w:r>
      <w:r w:rsidR="00BD5ED9" w:rsidRPr="00E33F91">
        <w:rPr>
          <w:rFonts w:ascii="Arial" w:hAnsi="Arial" w:cs="Arial"/>
          <w:color w:val="auto"/>
          <w:lang w:val="ru-RU"/>
        </w:rPr>
        <w:t>е</w:t>
      </w:r>
      <w:r w:rsidRPr="00E33F91">
        <w:rPr>
          <w:rFonts w:ascii="Arial" w:hAnsi="Arial" w:cs="Arial"/>
          <w:color w:val="auto"/>
          <w:lang w:val="ru-RU"/>
        </w:rPr>
        <w:t xml:space="preserve"> Б</w:t>
      </w:r>
      <w:r w:rsidR="00BD5ED9" w:rsidRPr="00E33F91">
        <w:rPr>
          <w:rFonts w:ascii="Arial" w:hAnsi="Arial" w:cs="Arial"/>
          <w:color w:val="auto"/>
          <w:lang w:val="ru-RU"/>
        </w:rPr>
        <w:t>)</w:t>
      </w:r>
      <w:r w:rsidRPr="00E33F91">
        <w:rPr>
          <w:rFonts w:ascii="Arial" w:hAnsi="Arial" w:cs="Arial"/>
          <w:color w:val="auto"/>
          <w:lang w:val="ru-RU"/>
        </w:rPr>
        <w:t xml:space="preserve"> в заданных условиях эксплуатации.</w:t>
      </w:r>
    </w:p>
    <w:p w:rsidR="009917B5" w:rsidRPr="00E33F91" w:rsidRDefault="009917B5" w:rsidP="009917B5">
      <w:pPr>
        <w:rPr>
          <w:rFonts w:ascii="Arial" w:hAnsi="Arial" w:cs="Arial"/>
          <w:lang w:val="ru-RU"/>
        </w:rPr>
      </w:pPr>
    </w:p>
    <w:p w:rsidR="00081770" w:rsidRPr="00E33F91" w:rsidRDefault="00081770" w:rsidP="00BD5ED9">
      <w:pPr>
        <w:pStyle w:val="3"/>
        <w:keepNext w:val="0"/>
        <w:keepLines w:val="0"/>
        <w:widowControl w:val="0"/>
        <w:numPr>
          <w:ilvl w:val="2"/>
          <w:numId w:val="17"/>
        </w:numPr>
        <w:suppressAutoHyphens/>
        <w:spacing w:before="0" w:line="360" w:lineRule="auto"/>
        <w:ind w:firstLine="567"/>
        <w:jc w:val="both"/>
        <w:rPr>
          <w:rFonts w:ascii="Arial" w:hAnsi="Arial" w:cs="Arial"/>
          <w:b/>
          <w:bCs/>
          <w:color w:val="auto"/>
          <w:sz w:val="28"/>
          <w:szCs w:val="28"/>
        </w:rPr>
      </w:pPr>
      <w:r w:rsidRPr="00E33F91">
        <w:rPr>
          <w:rFonts w:ascii="Arial" w:hAnsi="Arial" w:cs="Arial"/>
          <w:b/>
          <w:bCs/>
          <w:color w:val="auto"/>
          <w:sz w:val="28"/>
          <w:szCs w:val="28"/>
        </w:rPr>
        <w:t xml:space="preserve">4 </w:t>
      </w:r>
      <w:r w:rsidRPr="00E33F91">
        <w:rPr>
          <w:rFonts w:ascii="Arial" w:hAnsi="Arial" w:cs="Arial"/>
          <w:b/>
          <w:bCs/>
          <w:color w:val="auto"/>
          <w:sz w:val="28"/>
          <w:szCs w:val="28"/>
          <w:lang w:val="ru-RU"/>
        </w:rPr>
        <w:t>Классификация</w:t>
      </w:r>
    </w:p>
    <w:p w:rsidR="00081770" w:rsidRPr="00E33F91" w:rsidRDefault="00081770" w:rsidP="00DE1F04">
      <w:pPr>
        <w:spacing w:line="360" w:lineRule="auto"/>
        <w:ind w:firstLine="567"/>
        <w:jc w:val="both"/>
        <w:rPr>
          <w:rFonts w:ascii="Arial" w:hAnsi="Arial" w:cs="Arial"/>
          <w:b/>
          <w:bCs/>
          <w:lang w:val="ru-RU"/>
        </w:rPr>
      </w:pPr>
    </w:p>
    <w:p w:rsidR="009917B5" w:rsidRPr="00E33F91" w:rsidRDefault="009917B5" w:rsidP="009917B5">
      <w:pPr>
        <w:widowControl w:val="0"/>
        <w:shd w:val="clear" w:color="auto" w:fill="FFFFFF"/>
        <w:spacing w:line="360" w:lineRule="auto"/>
        <w:ind w:left="5" w:right="19" w:firstLine="562"/>
        <w:jc w:val="both"/>
        <w:rPr>
          <w:rFonts w:ascii="Arial" w:hAnsi="Arial" w:cs="Arial"/>
          <w:szCs w:val="28"/>
          <w:lang w:val="ru-RU"/>
        </w:rPr>
      </w:pPr>
      <w:r w:rsidRPr="00E33F91">
        <w:rPr>
          <w:rFonts w:ascii="Arial" w:hAnsi="Arial" w:cs="Arial"/>
          <w:szCs w:val="28"/>
          <w:lang w:val="ru-RU"/>
        </w:rPr>
        <w:t xml:space="preserve">Щитки классифицируют по признакам, приведенным в таблице 1. </w:t>
      </w:r>
    </w:p>
    <w:p w:rsidR="009917B5" w:rsidRPr="00E33F91" w:rsidRDefault="009917B5" w:rsidP="009917B5">
      <w:pPr>
        <w:widowControl w:val="0"/>
        <w:shd w:val="clear" w:color="auto" w:fill="FFFFFF"/>
        <w:spacing w:line="360" w:lineRule="auto"/>
        <w:ind w:left="5" w:right="19" w:firstLine="562"/>
        <w:jc w:val="both"/>
        <w:rPr>
          <w:rFonts w:ascii="Arial" w:hAnsi="Arial" w:cs="Arial"/>
          <w:szCs w:val="28"/>
          <w:lang w:val="ru-RU"/>
        </w:rPr>
      </w:pPr>
    </w:p>
    <w:p w:rsidR="00E33F91" w:rsidRDefault="00E33F91">
      <w:pPr>
        <w:rPr>
          <w:rFonts w:ascii="Arial" w:hAnsi="Arial" w:cs="Arial"/>
          <w:szCs w:val="28"/>
          <w:lang w:val="ru-RU"/>
        </w:rPr>
      </w:pPr>
      <w:r>
        <w:rPr>
          <w:rFonts w:ascii="Arial" w:hAnsi="Arial" w:cs="Arial"/>
          <w:szCs w:val="28"/>
          <w:lang w:val="ru-RU"/>
        </w:rPr>
        <w:br w:type="page"/>
      </w:r>
    </w:p>
    <w:p w:rsidR="009917B5" w:rsidRPr="00E33F91" w:rsidRDefault="009917B5" w:rsidP="006218A2">
      <w:pPr>
        <w:widowControl w:val="0"/>
        <w:shd w:val="clear" w:color="auto" w:fill="FFFFFF"/>
        <w:spacing w:line="360" w:lineRule="auto"/>
        <w:ind w:left="5" w:right="19" w:hanging="5"/>
        <w:jc w:val="both"/>
        <w:rPr>
          <w:rFonts w:ascii="Arial" w:hAnsi="Arial" w:cs="Arial"/>
          <w:sz w:val="28"/>
          <w:szCs w:val="28"/>
          <w:lang w:val="ru-RU"/>
        </w:rPr>
      </w:pPr>
      <w:r w:rsidRPr="00E33F91">
        <w:rPr>
          <w:rFonts w:ascii="Arial" w:hAnsi="Arial" w:cs="Arial"/>
          <w:spacing w:val="40"/>
          <w:sz w:val="22"/>
          <w:szCs w:val="28"/>
          <w:lang w:val="ru-RU"/>
        </w:rPr>
        <w:lastRenderedPageBreak/>
        <w:t>Таблица</w:t>
      </w:r>
      <w:r w:rsidRPr="00E33F91">
        <w:rPr>
          <w:rFonts w:ascii="Arial" w:hAnsi="Arial" w:cs="Arial"/>
          <w:sz w:val="22"/>
          <w:szCs w:val="28"/>
          <w:lang w:val="ru-RU"/>
        </w:rPr>
        <w:t xml:space="preserve"> 1</w:t>
      </w:r>
      <w:r w:rsidR="006E0F4B" w:rsidRPr="00E33F91">
        <w:rPr>
          <w:rFonts w:ascii="Arial" w:hAnsi="Arial" w:cs="Arial"/>
          <w:sz w:val="22"/>
          <w:szCs w:val="28"/>
          <w:lang w:val="ru-RU"/>
        </w:rPr>
        <w:t xml:space="preserve"> </w:t>
      </w:r>
      <w:r w:rsidRPr="00E33F91">
        <w:rPr>
          <w:rFonts w:ascii="Arial" w:hAnsi="Arial" w:cs="Arial"/>
          <w:sz w:val="22"/>
          <w:szCs w:val="28"/>
          <w:lang w:val="ru-RU"/>
        </w:rPr>
        <w:t>– Виды щитков по признакам классификации</w:t>
      </w:r>
    </w:p>
    <w:p w:rsidR="009917B5" w:rsidRPr="00E33F91" w:rsidRDefault="009917B5" w:rsidP="009917B5">
      <w:pPr>
        <w:spacing w:after="10"/>
        <w:rPr>
          <w:rFonts w:ascii="Arial" w:hAnsi="Arial" w:cs="Arial"/>
          <w:sz w:val="2"/>
          <w:szCs w:val="2"/>
          <w:lang w:val="ru-RU"/>
        </w:rPr>
      </w:pPr>
    </w:p>
    <w:tbl>
      <w:tblPr>
        <w:tblW w:w="9790" w:type="dxa"/>
        <w:tblInd w:w="-5" w:type="dxa"/>
        <w:tblLayout w:type="fixed"/>
        <w:tblCellMar>
          <w:left w:w="40" w:type="dxa"/>
          <w:right w:w="40" w:type="dxa"/>
        </w:tblCellMar>
        <w:tblLook w:val="0000" w:firstRow="0" w:lastRow="0" w:firstColumn="0" w:lastColumn="0" w:noHBand="0" w:noVBand="0"/>
      </w:tblPr>
      <w:tblGrid>
        <w:gridCol w:w="7"/>
        <w:gridCol w:w="2878"/>
        <w:gridCol w:w="1275"/>
        <w:gridCol w:w="1275"/>
        <w:gridCol w:w="1416"/>
        <w:gridCol w:w="1417"/>
        <w:gridCol w:w="1522"/>
      </w:tblGrid>
      <w:tr w:rsidR="009917B5" w:rsidRPr="00E33F91" w:rsidTr="003C38D8">
        <w:trPr>
          <w:trHeight w:hRule="exact" w:val="281"/>
        </w:trPr>
        <w:tc>
          <w:tcPr>
            <w:tcW w:w="2885" w:type="dxa"/>
            <w:gridSpan w:val="2"/>
            <w:vMerge w:val="restart"/>
            <w:tcBorders>
              <w:top w:val="single" w:sz="6" w:space="0" w:color="auto"/>
              <w:left w:val="single" w:sz="4" w:space="0" w:color="auto"/>
              <w:right w:val="single" w:sz="6" w:space="0" w:color="auto"/>
            </w:tcBorders>
            <w:vAlign w:val="center"/>
          </w:tcPr>
          <w:p w:rsidR="009917B5" w:rsidRPr="00E33F91" w:rsidRDefault="009917B5" w:rsidP="009F6662">
            <w:pPr>
              <w:spacing w:line="360" w:lineRule="auto"/>
              <w:jc w:val="center"/>
              <w:rPr>
                <w:rFonts w:ascii="Arial" w:hAnsi="Arial" w:cs="Arial"/>
                <w:sz w:val="22"/>
                <w:lang w:val="ru-RU"/>
              </w:rPr>
            </w:pPr>
            <w:r w:rsidRPr="00E33F91">
              <w:rPr>
                <w:rFonts w:ascii="Arial" w:hAnsi="Arial" w:cs="Arial"/>
                <w:sz w:val="22"/>
                <w:lang w:val="ru-RU"/>
              </w:rPr>
              <w:t>Признак классификации щитков</w:t>
            </w:r>
          </w:p>
        </w:tc>
        <w:tc>
          <w:tcPr>
            <w:tcW w:w="6905" w:type="dxa"/>
            <w:gridSpan w:val="5"/>
            <w:tcBorders>
              <w:top w:val="single" w:sz="6" w:space="0" w:color="auto"/>
              <w:left w:val="single" w:sz="6" w:space="0" w:color="auto"/>
              <w:bottom w:val="single" w:sz="6" w:space="0" w:color="auto"/>
              <w:right w:val="single" w:sz="6" w:space="0" w:color="auto"/>
            </w:tcBorders>
            <w:vAlign w:val="center"/>
          </w:tcPr>
          <w:p w:rsidR="009917B5" w:rsidRPr="00E33F91" w:rsidRDefault="009917B5" w:rsidP="009F6662">
            <w:pPr>
              <w:spacing w:line="360" w:lineRule="auto"/>
              <w:jc w:val="center"/>
              <w:rPr>
                <w:rFonts w:ascii="Arial" w:hAnsi="Arial" w:cs="Arial"/>
                <w:sz w:val="22"/>
                <w:lang w:val="ru-RU"/>
              </w:rPr>
            </w:pPr>
            <w:r w:rsidRPr="00E33F91">
              <w:rPr>
                <w:rFonts w:ascii="Arial" w:hAnsi="Arial" w:cs="Arial"/>
                <w:sz w:val="22"/>
                <w:lang w:val="ru-RU"/>
              </w:rPr>
              <w:t>Виды щитков</w:t>
            </w:r>
          </w:p>
        </w:tc>
      </w:tr>
      <w:tr w:rsidR="009917B5" w:rsidRPr="00E33F91" w:rsidTr="003C38D8">
        <w:trPr>
          <w:trHeight w:hRule="exact" w:val="270"/>
        </w:trPr>
        <w:tc>
          <w:tcPr>
            <w:tcW w:w="2885" w:type="dxa"/>
            <w:gridSpan w:val="2"/>
            <w:vMerge/>
            <w:tcBorders>
              <w:left w:val="single" w:sz="4" w:space="0" w:color="auto"/>
              <w:right w:val="single" w:sz="6" w:space="0" w:color="auto"/>
            </w:tcBorders>
            <w:vAlign w:val="center"/>
          </w:tcPr>
          <w:p w:rsidR="009917B5" w:rsidRPr="00E33F91" w:rsidRDefault="009917B5" w:rsidP="009F6662">
            <w:pPr>
              <w:spacing w:line="360" w:lineRule="auto"/>
              <w:jc w:val="center"/>
              <w:rPr>
                <w:rFonts w:ascii="Arial" w:hAnsi="Arial" w:cs="Arial"/>
                <w:sz w:val="22"/>
                <w:lang w:val="ru-RU"/>
              </w:rPr>
            </w:pPr>
          </w:p>
        </w:tc>
        <w:tc>
          <w:tcPr>
            <w:tcW w:w="2550" w:type="dxa"/>
            <w:gridSpan w:val="2"/>
            <w:tcBorders>
              <w:top w:val="single" w:sz="6" w:space="0" w:color="auto"/>
              <w:left w:val="single" w:sz="6" w:space="0" w:color="auto"/>
              <w:bottom w:val="single" w:sz="6" w:space="0" w:color="auto"/>
              <w:right w:val="single" w:sz="6" w:space="0" w:color="auto"/>
            </w:tcBorders>
            <w:vAlign w:val="center"/>
          </w:tcPr>
          <w:p w:rsidR="009917B5" w:rsidRPr="00E33F91" w:rsidRDefault="009917B5" w:rsidP="009F6662">
            <w:pPr>
              <w:spacing w:line="360" w:lineRule="auto"/>
              <w:jc w:val="center"/>
              <w:rPr>
                <w:rFonts w:ascii="Arial" w:hAnsi="Arial" w:cs="Arial"/>
                <w:sz w:val="22"/>
                <w:lang w:val="ru-RU"/>
              </w:rPr>
            </w:pPr>
            <w:r w:rsidRPr="00E33F91">
              <w:rPr>
                <w:rFonts w:ascii="Arial" w:hAnsi="Arial" w:cs="Arial"/>
                <w:sz w:val="22"/>
                <w:lang w:val="ru-RU"/>
              </w:rPr>
              <w:t>Квартирные</w:t>
            </w:r>
          </w:p>
        </w:tc>
        <w:tc>
          <w:tcPr>
            <w:tcW w:w="4355" w:type="dxa"/>
            <w:gridSpan w:val="3"/>
            <w:tcBorders>
              <w:top w:val="single" w:sz="6" w:space="0" w:color="auto"/>
              <w:left w:val="single" w:sz="6" w:space="0" w:color="auto"/>
              <w:bottom w:val="single" w:sz="6" w:space="0" w:color="auto"/>
              <w:right w:val="single" w:sz="6" w:space="0" w:color="auto"/>
            </w:tcBorders>
            <w:vAlign w:val="center"/>
          </w:tcPr>
          <w:p w:rsidR="009917B5" w:rsidRPr="00E33F91" w:rsidRDefault="009917B5" w:rsidP="009F6662">
            <w:pPr>
              <w:spacing w:line="360" w:lineRule="auto"/>
              <w:jc w:val="center"/>
              <w:rPr>
                <w:rFonts w:ascii="Arial" w:hAnsi="Arial" w:cs="Arial"/>
                <w:sz w:val="22"/>
                <w:lang w:val="ru-RU"/>
              </w:rPr>
            </w:pPr>
            <w:r w:rsidRPr="00E33F91">
              <w:rPr>
                <w:rFonts w:ascii="Arial" w:hAnsi="Arial" w:cs="Arial"/>
                <w:sz w:val="22"/>
                <w:lang w:val="ru-RU"/>
              </w:rPr>
              <w:t>Этажные</w:t>
            </w:r>
          </w:p>
        </w:tc>
      </w:tr>
      <w:tr w:rsidR="009917B5" w:rsidRPr="00E33F91" w:rsidTr="003C38D8">
        <w:trPr>
          <w:trHeight w:val="968"/>
        </w:trPr>
        <w:tc>
          <w:tcPr>
            <w:tcW w:w="2885" w:type="dxa"/>
            <w:gridSpan w:val="2"/>
            <w:vMerge/>
            <w:tcBorders>
              <w:left w:val="single" w:sz="4" w:space="0" w:color="auto"/>
              <w:bottom w:val="double" w:sz="4" w:space="0" w:color="auto"/>
              <w:right w:val="single" w:sz="6" w:space="0" w:color="auto"/>
            </w:tcBorders>
            <w:vAlign w:val="center"/>
          </w:tcPr>
          <w:p w:rsidR="009917B5" w:rsidRPr="00E33F91" w:rsidRDefault="009917B5" w:rsidP="009F6662">
            <w:pPr>
              <w:spacing w:line="360" w:lineRule="auto"/>
              <w:jc w:val="center"/>
              <w:rPr>
                <w:rFonts w:ascii="Arial" w:hAnsi="Arial" w:cs="Arial"/>
                <w:sz w:val="22"/>
                <w:lang w:val="ru-RU"/>
              </w:rPr>
            </w:pPr>
          </w:p>
        </w:tc>
        <w:tc>
          <w:tcPr>
            <w:tcW w:w="1275" w:type="dxa"/>
            <w:tcBorders>
              <w:top w:val="single" w:sz="6" w:space="0" w:color="auto"/>
              <w:left w:val="single" w:sz="6" w:space="0" w:color="auto"/>
              <w:bottom w:val="double" w:sz="4" w:space="0" w:color="auto"/>
              <w:right w:val="single" w:sz="6" w:space="0" w:color="auto"/>
            </w:tcBorders>
            <w:vAlign w:val="center"/>
          </w:tcPr>
          <w:p w:rsidR="009917B5" w:rsidRPr="00E33F91" w:rsidRDefault="009917B5" w:rsidP="009F6662">
            <w:pPr>
              <w:spacing w:line="360" w:lineRule="auto"/>
              <w:jc w:val="center"/>
              <w:rPr>
                <w:rFonts w:ascii="Arial" w:hAnsi="Arial" w:cs="Arial"/>
                <w:sz w:val="22"/>
                <w:lang w:val="ru-RU"/>
              </w:rPr>
            </w:pPr>
            <w:r w:rsidRPr="00E33F91">
              <w:rPr>
                <w:rFonts w:ascii="Arial" w:hAnsi="Arial" w:cs="Arial"/>
                <w:sz w:val="22"/>
                <w:lang w:val="ru-RU"/>
              </w:rPr>
              <w:t>групповые</w:t>
            </w:r>
          </w:p>
        </w:tc>
        <w:tc>
          <w:tcPr>
            <w:tcW w:w="1275" w:type="dxa"/>
            <w:tcBorders>
              <w:top w:val="single" w:sz="6" w:space="0" w:color="auto"/>
              <w:left w:val="single" w:sz="6" w:space="0" w:color="auto"/>
              <w:bottom w:val="double" w:sz="4" w:space="0" w:color="auto"/>
              <w:right w:val="single" w:sz="6" w:space="0" w:color="auto"/>
            </w:tcBorders>
            <w:vAlign w:val="center"/>
          </w:tcPr>
          <w:p w:rsidR="009917B5" w:rsidRPr="00E33F91" w:rsidRDefault="009917B5" w:rsidP="009F6662">
            <w:pPr>
              <w:spacing w:line="360" w:lineRule="auto"/>
              <w:jc w:val="center"/>
              <w:rPr>
                <w:rFonts w:ascii="Arial" w:hAnsi="Arial" w:cs="Arial"/>
                <w:sz w:val="22"/>
                <w:lang w:val="ru-RU"/>
              </w:rPr>
            </w:pPr>
            <w:r w:rsidRPr="00E33F91">
              <w:rPr>
                <w:rFonts w:ascii="Arial" w:hAnsi="Arial" w:cs="Arial"/>
                <w:sz w:val="22"/>
                <w:lang w:val="ru-RU"/>
              </w:rPr>
              <w:t>учетно-групповые</w:t>
            </w:r>
          </w:p>
        </w:tc>
        <w:tc>
          <w:tcPr>
            <w:tcW w:w="1416" w:type="dxa"/>
            <w:tcBorders>
              <w:top w:val="single" w:sz="6" w:space="0" w:color="auto"/>
              <w:left w:val="single" w:sz="6" w:space="0" w:color="auto"/>
              <w:bottom w:val="double" w:sz="4" w:space="0" w:color="auto"/>
              <w:right w:val="single" w:sz="6" w:space="0" w:color="auto"/>
            </w:tcBorders>
            <w:vAlign w:val="center"/>
          </w:tcPr>
          <w:p w:rsidR="009917B5" w:rsidRPr="00E33F91" w:rsidRDefault="009917B5" w:rsidP="009F6662">
            <w:pPr>
              <w:spacing w:line="360" w:lineRule="auto"/>
              <w:jc w:val="center"/>
              <w:rPr>
                <w:rFonts w:ascii="Arial" w:hAnsi="Arial" w:cs="Arial"/>
                <w:sz w:val="22"/>
                <w:lang w:val="ru-RU"/>
              </w:rPr>
            </w:pPr>
            <w:proofErr w:type="gramStart"/>
            <w:r w:rsidRPr="00E33F91">
              <w:rPr>
                <w:rFonts w:ascii="Arial" w:hAnsi="Arial" w:cs="Arial"/>
                <w:sz w:val="22"/>
                <w:lang w:val="ru-RU"/>
              </w:rPr>
              <w:t>распредели-тельные</w:t>
            </w:r>
            <w:proofErr w:type="gramEnd"/>
          </w:p>
        </w:tc>
        <w:tc>
          <w:tcPr>
            <w:tcW w:w="1417" w:type="dxa"/>
            <w:tcBorders>
              <w:top w:val="single" w:sz="6" w:space="0" w:color="auto"/>
              <w:left w:val="single" w:sz="6" w:space="0" w:color="auto"/>
              <w:bottom w:val="double" w:sz="4" w:space="0" w:color="auto"/>
              <w:right w:val="single" w:sz="6" w:space="0" w:color="auto"/>
            </w:tcBorders>
            <w:vAlign w:val="center"/>
          </w:tcPr>
          <w:p w:rsidR="009917B5" w:rsidRPr="00E33F91" w:rsidRDefault="009917B5" w:rsidP="009F6662">
            <w:pPr>
              <w:spacing w:line="360" w:lineRule="auto"/>
              <w:jc w:val="center"/>
              <w:rPr>
                <w:rFonts w:ascii="Arial" w:hAnsi="Arial" w:cs="Arial"/>
                <w:sz w:val="22"/>
                <w:lang w:val="ru-RU"/>
              </w:rPr>
            </w:pPr>
            <w:r w:rsidRPr="00E33F91">
              <w:rPr>
                <w:rFonts w:ascii="Arial" w:hAnsi="Arial" w:cs="Arial"/>
                <w:sz w:val="22"/>
                <w:lang w:val="ru-RU"/>
              </w:rPr>
              <w:t>учетно-распреде</w:t>
            </w:r>
            <w:r w:rsidRPr="00E33F91">
              <w:rPr>
                <w:rFonts w:ascii="Arial" w:hAnsi="Arial" w:cs="Arial"/>
                <w:sz w:val="22"/>
                <w:lang w:val="ru-RU"/>
              </w:rPr>
              <w:softHyphen/>
              <w:t>лительные</w:t>
            </w:r>
          </w:p>
        </w:tc>
        <w:tc>
          <w:tcPr>
            <w:tcW w:w="1522" w:type="dxa"/>
            <w:tcBorders>
              <w:top w:val="single" w:sz="6" w:space="0" w:color="auto"/>
              <w:left w:val="single" w:sz="6" w:space="0" w:color="auto"/>
              <w:bottom w:val="double" w:sz="4" w:space="0" w:color="auto"/>
              <w:right w:val="single" w:sz="6" w:space="0" w:color="auto"/>
            </w:tcBorders>
            <w:vAlign w:val="center"/>
          </w:tcPr>
          <w:p w:rsidR="009917B5" w:rsidRPr="00E33F91" w:rsidRDefault="009917B5" w:rsidP="009F6662">
            <w:pPr>
              <w:spacing w:line="360" w:lineRule="auto"/>
              <w:jc w:val="center"/>
              <w:rPr>
                <w:rFonts w:ascii="Arial" w:hAnsi="Arial" w:cs="Arial"/>
                <w:sz w:val="22"/>
                <w:lang w:val="ru-RU"/>
              </w:rPr>
            </w:pPr>
            <w:r w:rsidRPr="00E33F91">
              <w:rPr>
                <w:rFonts w:ascii="Arial" w:hAnsi="Arial" w:cs="Arial"/>
                <w:sz w:val="22"/>
                <w:lang w:val="ru-RU"/>
              </w:rPr>
              <w:t>учетно-распредели-</w:t>
            </w:r>
            <w:proofErr w:type="spellStart"/>
            <w:r w:rsidRPr="00E33F91">
              <w:rPr>
                <w:rFonts w:ascii="Arial" w:hAnsi="Arial" w:cs="Arial"/>
                <w:sz w:val="22"/>
                <w:lang w:val="ru-RU"/>
              </w:rPr>
              <w:t>тельно</w:t>
            </w:r>
            <w:proofErr w:type="spellEnd"/>
            <w:r w:rsidRPr="00E33F91">
              <w:rPr>
                <w:rFonts w:ascii="Arial" w:hAnsi="Arial" w:cs="Arial"/>
                <w:sz w:val="22"/>
                <w:lang w:val="ru-RU"/>
              </w:rPr>
              <w:t>-</w:t>
            </w:r>
          </w:p>
          <w:p w:rsidR="009917B5" w:rsidRPr="00E33F91" w:rsidRDefault="009917B5" w:rsidP="009F6662">
            <w:pPr>
              <w:spacing w:line="360" w:lineRule="auto"/>
              <w:jc w:val="center"/>
              <w:rPr>
                <w:rFonts w:ascii="Arial" w:hAnsi="Arial" w:cs="Arial"/>
                <w:sz w:val="22"/>
                <w:lang w:val="ru-RU"/>
              </w:rPr>
            </w:pPr>
            <w:r w:rsidRPr="00E33F91">
              <w:rPr>
                <w:rFonts w:ascii="Arial" w:hAnsi="Arial" w:cs="Arial"/>
                <w:sz w:val="22"/>
                <w:lang w:val="ru-RU"/>
              </w:rPr>
              <w:t>групповые</w:t>
            </w:r>
          </w:p>
        </w:tc>
      </w:tr>
      <w:tr w:rsidR="009917B5" w:rsidRPr="008F3F7A" w:rsidTr="009F6662">
        <w:trPr>
          <w:trHeight w:val="735"/>
        </w:trPr>
        <w:tc>
          <w:tcPr>
            <w:tcW w:w="2885" w:type="dxa"/>
            <w:gridSpan w:val="2"/>
            <w:tcBorders>
              <w:top w:val="double" w:sz="4" w:space="0" w:color="auto"/>
              <w:left w:val="single" w:sz="4" w:space="0" w:color="auto"/>
              <w:right w:val="single" w:sz="6" w:space="0" w:color="auto"/>
            </w:tcBorders>
          </w:tcPr>
          <w:p w:rsidR="009917B5" w:rsidRPr="00E33F91" w:rsidRDefault="009917B5" w:rsidP="009F6662">
            <w:pPr>
              <w:spacing w:line="360" w:lineRule="auto"/>
              <w:ind w:firstLine="235"/>
              <w:rPr>
                <w:rFonts w:ascii="Arial" w:hAnsi="Arial" w:cs="Arial"/>
                <w:sz w:val="22"/>
                <w:lang w:val="ru-RU"/>
              </w:rPr>
            </w:pPr>
            <w:r w:rsidRPr="00E33F91">
              <w:rPr>
                <w:rFonts w:ascii="Arial" w:hAnsi="Arial" w:cs="Arial"/>
                <w:sz w:val="22"/>
                <w:lang w:val="ru-RU"/>
              </w:rPr>
              <w:t>1 По исполнению,</w:t>
            </w:r>
            <w:r w:rsidR="003C38D8" w:rsidRPr="00E33F91">
              <w:rPr>
                <w:rFonts w:ascii="Arial" w:hAnsi="Arial" w:cs="Arial"/>
                <w:sz w:val="22"/>
                <w:lang w:val="ru-RU"/>
              </w:rPr>
              <w:t xml:space="preserve"> </w:t>
            </w:r>
            <w:r w:rsidRPr="00E33F91">
              <w:rPr>
                <w:rFonts w:ascii="Arial" w:hAnsi="Arial" w:cs="Arial"/>
                <w:sz w:val="22"/>
                <w:lang w:val="ru-RU"/>
              </w:rPr>
              <w:t xml:space="preserve">относящемуся к виду установки: </w:t>
            </w:r>
          </w:p>
        </w:tc>
        <w:tc>
          <w:tcPr>
            <w:tcW w:w="1275" w:type="dxa"/>
            <w:tcBorders>
              <w:top w:val="double" w:sz="4" w:space="0" w:color="auto"/>
              <w:left w:val="single" w:sz="6" w:space="0" w:color="auto"/>
              <w:right w:val="single" w:sz="6" w:space="0" w:color="auto"/>
            </w:tcBorders>
          </w:tcPr>
          <w:p w:rsidR="009917B5" w:rsidRPr="00E33F91" w:rsidRDefault="009917B5" w:rsidP="009F6662">
            <w:pPr>
              <w:spacing w:line="360" w:lineRule="auto"/>
              <w:jc w:val="center"/>
              <w:rPr>
                <w:rFonts w:ascii="Arial" w:hAnsi="Arial" w:cs="Arial"/>
                <w:sz w:val="22"/>
                <w:lang w:val="ru-RU"/>
              </w:rPr>
            </w:pPr>
          </w:p>
        </w:tc>
        <w:tc>
          <w:tcPr>
            <w:tcW w:w="1275" w:type="dxa"/>
            <w:tcBorders>
              <w:top w:val="double" w:sz="4" w:space="0" w:color="auto"/>
              <w:left w:val="single" w:sz="6" w:space="0" w:color="auto"/>
              <w:right w:val="single" w:sz="6" w:space="0" w:color="auto"/>
            </w:tcBorders>
          </w:tcPr>
          <w:p w:rsidR="009917B5" w:rsidRPr="00E33F91" w:rsidRDefault="009917B5" w:rsidP="009F6662">
            <w:pPr>
              <w:spacing w:line="360" w:lineRule="auto"/>
              <w:jc w:val="center"/>
              <w:rPr>
                <w:rFonts w:ascii="Arial" w:hAnsi="Arial" w:cs="Arial"/>
                <w:sz w:val="22"/>
                <w:lang w:val="ru-RU"/>
              </w:rPr>
            </w:pPr>
          </w:p>
        </w:tc>
        <w:tc>
          <w:tcPr>
            <w:tcW w:w="1416" w:type="dxa"/>
            <w:tcBorders>
              <w:top w:val="double" w:sz="4" w:space="0" w:color="auto"/>
              <w:left w:val="single" w:sz="6" w:space="0" w:color="auto"/>
              <w:right w:val="single" w:sz="6" w:space="0" w:color="auto"/>
            </w:tcBorders>
          </w:tcPr>
          <w:p w:rsidR="009917B5" w:rsidRPr="00E33F91" w:rsidRDefault="009917B5" w:rsidP="009F6662">
            <w:pPr>
              <w:spacing w:line="360" w:lineRule="auto"/>
              <w:jc w:val="center"/>
              <w:rPr>
                <w:rFonts w:ascii="Arial" w:hAnsi="Arial" w:cs="Arial"/>
                <w:sz w:val="22"/>
                <w:lang w:val="ru-RU"/>
              </w:rPr>
            </w:pPr>
          </w:p>
        </w:tc>
        <w:tc>
          <w:tcPr>
            <w:tcW w:w="1417" w:type="dxa"/>
            <w:tcBorders>
              <w:top w:val="double" w:sz="4" w:space="0" w:color="auto"/>
              <w:left w:val="single" w:sz="6" w:space="0" w:color="auto"/>
              <w:right w:val="single" w:sz="6" w:space="0" w:color="auto"/>
            </w:tcBorders>
          </w:tcPr>
          <w:p w:rsidR="009917B5" w:rsidRPr="00E33F91" w:rsidRDefault="009917B5" w:rsidP="009F6662">
            <w:pPr>
              <w:spacing w:line="360" w:lineRule="auto"/>
              <w:jc w:val="center"/>
              <w:rPr>
                <w:rFonts w:ascii="Arial" w:hAnsi="Arial" w:cs="Arial"/>
                <w:sz w:val="22"/>
                <w:lang w:val="ru-RU"/>
              </w:rPr>
            </w:pPr>
          </w:p>
        </w:tc>
        <w:tc>
          <w:tcPr>
            <w:tcW w:w="1522" w:type="dxa"/>
            <w:tcBorders>
              <w:top w:val="double" w:sz="4" w:space="0" w:color="auto"/>
              <w:left w:val="single" w:sz="6" w:space="0" w:color="auto"/>
              <w:right w:val="single" w:sz="6" w:space="0" w:color="auto"/>
            </w:tcBorders>
          </w:tcPr>
          <w:p w:rsidR="009917B5" w:rsidRPr="00E33F91" w:rsidRDefault="009917B5" w:rsidP="009F6662">
            <w:pPr>
              <w:spacing w:line="360" w:lineRule="auto"/>
              <w:jc w:val="center"/>
              <w:rPr>
                <w:rFonts w:ascii="Arial" w:hAnsi="Arial" w:cs="Arial"/>
                <w:sz w:val="22"/>
                <w:lang w:val="ru-RU"/>
              </w:rPr>
            </w:pPr>
          </w:p>
        </w:tc>
      </w:tr>
      <w:tr w:rsidR="003C38D8" w:rsidRPr="00E33F91" w:rsidTr="009F6662">
        <w:trPr>
          <w:trHeight w:val="277"/>
        </w:trPr>
        <w:tc>
          <w:tcPr>
            <w:tcW w:w="2885" w:type="dxa"/>
            <w:gridSpan w:val="2"/>
            <w:tcBorders>
              <w:top w:val="nil"/>
              <w:left w:val="single" w:sz="4" w:space="0" w:color="auto"/>
              <w:right w:val="single" w:sz="6" w:space="0" w:color="auto"/>
            </w:tcBorders>
          </w:tcPr>
          <w:p w:rsidR="003C38D8" w:rsidRPr="00E33F91" w:rsidRDefault="003C38D8" w:rsidP="009F6662">
            <w:pPr>
              <w:spacing w:line="360" w:lineRule="auto"/>
              <w:ind w:firstLine="235"/>
              <w:rPr>
                <w:rFonts w:ascii="Arial" w:hAnsi="Arial" w:cs="Arial"/>
                <w:sz w:val="22"/>
                <w:lang w:val="ru-RU"/>
              </w:rPr>
            </w:pPr>
            <w:r w:rsidRPr="00E33F91">
              <w:rPr>
                <w:rFonts w:ascii="Arial" w:hAnsi="Arial" w:cs="Arial"/>
                <w:sz w:val="22"/>
                <w:lang w:val="ru-RU"/>
              </w:rPr>
              <w:t>- настенное;</w:t>
            </w:r>
          </w:p>
        </w:tc>
        <w:tc>
          <w:tcPr>
            <w:tcW w:w="1275" w:type="dxa"/>
            <w:tcBorders>
              <w:top w:val="nil"/>
              <w:left w:val="single" w:sz="6" w:space="0" w:color="auto"/>
              <w:right w:val="single" w:sz="6" w:space="0" w:color="auto"/>
            </w:tcBorders>
          </w:tcPr>
          <w:p w:rsidR="003C38D8" w:rsidRPr="00E33F91" w:rsidRDefault="003C38D8" w:rsidP="009F6662">
            <w:pPr>
              <w:spacing w:line="360" w:lineRule="auto"/>
              <w:jc w:val="center"/>
              <w:rPr>
                <w:rFonts w:ascii="Arial" w:hAnsi="Arial" w:cs="Arial"/>
                <w:sz w:val="22"/>
                <w:lang w:val="ru-RU"/>
              </w:rPr>
            </w:pPr>
            <w:r w:rsidRPr="00E33F91">
              <w:rPr>
                <w:rFonts w:ascii="Arial" w:hAnsi="Arial" w:cs="Arial"/>
                <w:sz w:val="22"/>
                <w:lang w:val="ru-RU"/>
              </w:rPr>
              <w:t>+</w:t>
            </w:r>
          </w:p>
        </w:tc>
        <w:tc>
          <w:tcPr>
            <w:tcW w:w="1275" w:type="dxa"/>
            <w:tcBorders>
              <w:top w:val="nil"/>
              <w:left w:val="single" w:sz="6" w:space="0" w:color="auto"/>
              <w:right w:val="single" w:sz="6" w:space="0" w:color="auto"/>
            </w:tcBorders>
          </w:tcPr>
          <w:p w:rsidR="003C38D8" w:rsidRPr="00E33F91" w:rsidRDefault="003C38D8" w:rsidP="009F6662">
            <w:pPr>
              <w:spacing w:line="360" w:lineRule="auto"/>
              <w:jc w:val="center"/>
              <w:rPr>
                <w:rFonts w:ascii="Arial" w:hAnsi="Arial" w:cs="Arial"/>
                <w:sz w:val="22"/>
                <w:lang w:val="ru-RU"/>
              </w:rPr>
            </w:pPr>
            <w:r w:rsidRPr="00E33F91">
              <w:rPr>
                <w:rFonts w:ascii="Arial" w:hAnsi="Arial" w:cs="Arial"/>
                <w:sz w:val="22"/>
                <w:lang w:val="ru-RU"/>
              </w:rPr>
              <w:t>+</w:t>
            </w:r>
          </w:p>
        </w:tc>
        <w:tc>
          <w:tcPr>
            <w:tcW w:w="1416" w:type="dxa"/>
            <w:tcBorders>
              <w:top w:val="nil"/>
              <w:left w:val="single" w:sz="6" w:space="0" w:color="auto"/>
              <w:right w:val="single" w:sz="6" w:space="0" w:color="auto"/>
            </w:tcBorders>
          </w:tcPr>
          <w:p w:rsidR="003C38D8" w:rsidRPr="00E33F91" w:rsidRDefault="003C38D8" w:rsidP="009F6662">
            <w:pPr>
              <w:spacing w:line="360" w:lineRule="auto"/>
              <w:jc w:val="center"/>
              <w:rPr>
                <w:rFonts w:ascii="Arial" w:hAnsi="Arial" w:cs="Arial"/>
                <w:sz w:val="22"/>
                <w:lang w:val="ru-RU"/>
              </w:rPr>
            </w:pPr>
            <w:r w:rsidRPr="00E33F91">
              <w:rPr>
                <w:rFonts w:ascii="Arial" w:hAnsi="Arial" w:cs="Arial"/>
                <w:sz w:val="22"/>
                <w:lang w:val="ru-RU"/>
              </w:rPr>
              <w:t>+</w:t>
            </w:r>
          </w:p>
        </w:tc>
        <w:tc>
          <w:tcPr>
            <w:tcW w:w="1417" w:type="dxa"/>
            <w:tcBorders>
              <w:top w:val="nil"/>
              <w:left w:val="single" w:sz="6" w:space="0" w:color="auto"/>
              <w:right w:val="single" w:sz="6" w:space="0" w:color="auto"/>
            </w:tcBorders>
          </w:tcPr>
          <w:p w:rsidR="003C38D8" w:rsidRPr="00E33F91" w:rsidRDefault="003C38D8" w:rsidP="009F6662">
            <w:pPr>
              <w:spacing w:line="360" w:lineRule="auto"/>
              <w:jc w:val="center"/>
              <w:rPr>
                <w:rFonts w:ascii="Arial" w:hAnsi="Arial" w:cs="Arial"/>
                <w:sz w:val="22"/>
                <w:lang w:val="ru-RU"/>
              </w:rPr>
            </w:pPr>
            <w:r w:rsidRPr="00E33F91">
              <w:rPr>
                <w:rFonts w:ascii="Arial" w:hAnsi="Arial" w:cs="Arial"/>
                <w:sz w:val="22"/>
                <w:lang w:val="ru-RU"/>
              </w:rPr>
              <w:t>+</w:t>
            </w:r>
          </w:p>
        </w:tc>
        <w:tc>
          <w:tcPr>
            <w:tcW w:w="1522" w:type="dxa"/>
            <w:tcBorders>
              <w:top w:val="nil"/>
              <w:left w:val="single" w:sz="6" w:space="0" w:color="auto"/>
              <w:right w:val="single" w:sz="6" w:space="0" w:color="auto"/>
            </w:tcBorders>
          </w:tcPr>
          <w:p w:rsidR="003C38D8" w:rsidRPr="00E33F91" w:rsidRDefault="003C38D8" w:rsidP="009F6662">
            <w:pPr>
              <w:spacing w:line="360" w:lineRule="auto"/>
              <w:jc w:val="center"/>
              <w:rPr>
                <w:rFonts w:ascii="Arial" w:hAnsi="Arial" w:cs="Arial"/>
                <w:sz w:val="22"/>
                <w:lang w:val="ru-RU"/>
              </w:rPr>
            </w:pPr>
            <w:r w:rsidRPr="00E33F91">
              <w:rPr>
                <w:rFonts w:ascii="Arial" w:hAnsi="Arial" w:cs="Arial"/>
                <w:sz w:val="22"/>
                <w:lang w:val="ru-RU"/>
              </w:rPr>
              <w:t>+</w:t>
            </w:r>
          </w:p>
        </w:tc>
      </w:tr>
      <w:tr w:rsidR="003C38D8" w:rsidRPr="00E33F91" w:rsidTr="009F6662">
        <w:trPr>
          <w:trHeight w:val="232"/>
        </w:trPr>
        <w:tc>
          <w:tcPr>
            <w:tcW w:w="2885" w:type="dxa"/>
            <w:gridSpan w:val="2"/>
            <w:tcBorders>
              <w:top w:val="nil"/>
              <w:left w:val="single" w:sz="4" w:space="0" w:color="auto"/>
              <w:right w:val="single" w:sz="6" w:space="0" w:color="auto"/>
            </w:tcBorders>
          </w:tcPr>
          <w:p w:rsidR="003C38D8" w:rsidRPr="00E33F91" w:rsidRDefault="003C38D8" w:rsidP="009F6662">
            <w:pPr>
              <w:spacing w:line="360" w:lineRule="auto"/>
              <w:ind w:firstLine="235"/>
              <w:rPr>
                <w:rFonts w:ascii="Arial" w:hAnsi="Arial" w:cs="Arial"/>
                <w:sz w:val="22"/>
                <w:lang w:val="ru-RU"/>
              </w:rPr>
            </w:pPr>
            <w:r w:rsidRPr="00E33F91">
              <w:rPr>
                <w:rFonts w:ascii="Arial" w:hAnsi="Arial" w:cs="Arial"/>
                <w:sz w:val="22"/>
                <w:lang w:val="ru-RU"/>
              </w:rPr>
              <w:t>- встраиваемое в нишу</w:t>
            </w:r>
          </w:p>
        </w:tc>
        <w:tc>
          <w:tcPr>
            <w:tcW w:w="1275" w:type="dxa"/>
            <w:tcBorders>
              <w:top w:val="nil"/>
              <w:left w:val="single" w:sz="6" w:space="0" w:color="auto"/>
              <w:right w:val="single" w:sz="6" w:space="0" w:color="auto"/>
            </w:tcBorders>
          </w:tcPr>
          <w:p w:rsidR="003C38D8" w:rsidRPr="00E33F91" w:rsidRDefault="003C38D8" w:rsidP="009F6662">
            <w:pPr>
              <w:spacing w:line="360" w:lineRule="auto"/>
              <w:jc w:val="center"/>
              <w:rPr>
                <w:rFonts w:ascii="Arial" w:hAnsi="Arial" w:cs="Arial"/>
                <w:sz w:val="22"/>
                <w:lang w:val="ru-RU"/>
              </w:rPr>
            </w:pPr>
            <w:r w:rsidRPr="00E33F91">
              <w:rPr>
                <w:rFonts w:ascii="Arial" w:hAnsi="Arial" w:cs="Arial"/>
                <w:sz w:val="22"/>
                <w:lang w:val="ru-RU"/>
              </w:rPr>
              <w:t>+</w:t>
            </w:r>
          </w:p>
        </w:tc>
        <w:tc>
          <w:tcPr>
            <w:tcW w:w="1275" w:type="dxa"/>
            <w:tcBorders>
              <w:top w:val="nil"/>
              <w:left w:val="single" w:sz="6" w:space="0" w:color="auto"/>
              <w:right w:val="single" w:sz="6" w:space="0" w:color="auto"/>
            </w:tcBorders>
          </w:tcPr>
          <w:p w:rsidR="003C38D8" w:rsidRPr="00E33F91" w:rsidRDefault="003C38D8" w:rsidP="009F6662">
            <w:pPr>
              <w:spacing w:line="360" w:lineRule="auto"/>
              <w:jc w:val="center"/>
              <w:rPr>
                <w:rFonts w:ascii="Arial" w:hAnsi="Arial" w:cs="Arial"/>
                <w:sz w:val="22"/>
                <w:lang w:val="ru-RU"/>
              </w:rPr>
            </w:pPr>
            <w:r w:rsidRPr="00E33F91">
              <w:rPr>
                <w:rFonts w:ascii="Arial" w:hAnsi="Arial" w:cs="Arial"/>
                <w:sz w:val="22"/>
                <w:lang w:val="ru-RU"/>
              </w:rPr>
              <w:t>+</w:t>
            </w:r>
          </w:p>
        </w:tc>
        <w:tc>
          <w:tcPr>
            <w:tcW w:w="1416" w:type="dxa"/>
            <w:tcBorders>
              <w:top w:val="nil"/>
              <w:left w:val="single" w:sz="6" w:space="0" w:color="auto"/>
              <w:right w:val="single" w:sz="6" w:space="0" w:color="auto"/>
            </w:tcBorders>
          </w:tcPr>
          <w:p w:rsidR="003C38D8" w:rsidRPr="00E33F91" w:rsidRDefault="003C38D8" w:rsidP="009F6662">
            <w:pPr>
              <w:spacing w:line="360" w:lineRule="auto"/>
              <w:jc w:val="center"/>
              <w:rPr>
                <w:rFonts w:ascii="Arial" w:hAnsi="Arial" w:cs="Arial"/>
                <w:sz w:val="22"/>
                <w:lang w:val="ru-RU"/>
              </w:rPr>
            </w:pPr>
            <w:r w:rsidRPr="00E33F91">
              <w:rPr>
                <w:rFonts w:ascii="Arial" w:hAnsi="Arial" w:cs="Arial"/>
                <w:sz w:val="22"/>
                <w:lang w:val="ru-RU"/>
              </w:rPr>
              <w:t>+</w:t>
            </w:r>
          </w:p>
        </w:tc>
        <w:tc>
          <w:tcPr>
            <w:tcW w:w="1417" w:type="dxa"/>
            <w:tcBorders>
              <w:top w:val="nil"/>
              <w:left w:val="single" w:sz="6" w:space="0" w:color="auto"/>
              <w:right w:val="single" w:sz="6" w:space="0" w:color="auto"/>
            </w:tcBorders>
          </w:tcPr>
          <w:p w:rsidR="003C38D8" w:rsidRPr="00E33F91" w:rsidRDefault="003C38D8" w:rsidP="009F6662">
            <w:pPr>
              <w:spacing w:line="360" w:lineRule="auto"/>
              <w:jc w:val="center"/>
              <w:rPr>
                <w:rFonts w:ascii="Arial" w:hAnsi="Arial" w:cs="Arial"/>
                <w:sz w:val="22"/>
                <w:lang w:val="ru-RU"/>
              </w:rPr>
            </w:pPr>
            <w:r w:rsidRPr="00E33F91">
              <w:rPr>
                <w:rFonts w:ascii="Arial" w:hAnsi="Arial" w:cs="Arial"/>
                <w:sz w:val="22"/>
                <w:lang w:val="ru-RU"/>
              </w:rPr>
              <w:t>+</w:t>
            </w:r>
          </w:p>
        </w:tc>
        <w:tc>
          <w:tcPr>
            <w:tcW w:w="1522" w:type="dxa"/>
            <w:tcBorders>
              <w:top w:val="nil"/>
              <w:left w:val="single" w:sz="6" w:space="0" w:color="auto"/>
              <w:right w:val="single" w:sz="6" w:space="0" w:color="auto"/>
            </w:tcBorders>
          </w:tcPr>
          <w:p w:rsidR="003C38D8" w:rsidRPr="00E33F91" w:rsidRDefault="003C38D8" w:rsidP="009F6662">
            <w:pPr>
              <w:spacing w:line="360" w:lineRule="auto"/>
              <w:jc w:val="center"/>
              <w:rPr>
                <w:rFonts w:ascii="Arial" w:hAnsi="Arial" w:cs="Arial"/>
                <w:sz w:val="22"/>
                <w:lang w:val="ru-RU"/>
              </w:rPr>
            </w:pPr>
            <w:r w:rsidRPr="00E33F91">
              <w:rPr>
                <w:rFonts w:ascii="Arial" w:hAnsi="Arial" w:cs="Arial"/>
                <w:sz w:val="22"/>
                <w:lang w:val="ru-RU"/>
              </w:rPr>
              <w:t>+</w:t>
            </w:r>
          </w:p>
        </w:tc>
      </w:tr>
      <w:tr w:rsidR="009917B5" w:rsidRPr="00E33F91" w:rsidTr="009F6662">
        <w:trPr>
          <w:trHeight w:val="465"/>
        </w:trPr>
        <w:tc>
          <w:tcPr>
            <w:tcW w:w="2885" w:type="dxa"/>
            <w:gridSpan w:val="2"/>
            <w:tcBorders>
              <w:top w:val="single" w:sz="6" w:space="0" w:color="auto"/>
              <w:left w:val="single" w:sz="4" w:space="0" w:color="auto"/>
              <w:bottom w:val="nil"/>
              <w:right w:val="single" w:sz="6" w:space="0" w:color="auto"/>
            </w:tcBorders>
          </w:tcPr>
          <w:p w:rsidR="009917B5" w:rsidRPr="00E33F91" w:rsidRDefault="009917B5" w:rsidP="009F6662">
            <w:pPr>
              <w:spacing w:line="360" w:lineRule="auto"/>
              <w:ind w:firstLine="235"/>
              <w:rPr>
                <w:rFonts w:ascii="Arial" w:hAnsi="Arial" w:cs="Arial"/>
                <w:sz w:val="22"/>
                <w:lang w:val="ru-RU"/>
              </w:rPr>
            </w:pPr>
            <w:r w:rsidRPr="00E33F91">
              <w:rPr>
                <w:rFonts w:ascii="Arial" w:hAnsi="Arial" w:cs="Arial"/>
                <w:sz w:val="22"/>
                <w:lang w:val="ru-RU"/>
              </w:rPr>
              <w:t>2 По наличию слаботочного отсека:</w:t>
            </w:r>
          </w:p>
        </w:tc>
        <w:tc>
          <w:tcPr>
            <w:tcW w:w="1275" w:type="dxa"/>
            <w:tcBorders>
              <w:top w:val="single" w:sz="6" w:space="0" w:color="auto"/>
              <w:left w:val="single" w:sz="6" w:space="0" w:color="auto"/>
              <w:bottom w:val="nil"/>
              <w:right w:val="single" w:sz="6" w:space="0" w:color="auto"/>
            </w:tcBorders>
          </w:tcPr>
          <w:p w:rsidR="009917B5" w:rsidRPr="00E33F91" w:rsidRDefault="009917B5" w:rsidP="009F6662">
            <w:pPr>
              <w:spacing w:line="360" w:lineRule="auto"/>
              <w:jc w:val="center"/>
              <w:rPr>
                <w:rFonts w:ascii="Arial" w:hAnsi="Arial" w:cs="Arial"/>
                <w:sz w:val="22"/>
                <w:lang w:val="ru-RU"/>
              </w:rPr>
            </w:pPr>
          </w:p>
        </w:tc>
        <w:tc>
          <w:tcPr>
            <w:tcW w:w="1275" w:type="dxa"/>
            <w:tcBorders>
              <w:top w:val="single" w:sz="6" w:space="0" w:color="auto"/>
              <w:left w:val="single" w:sz="6" w:space="0" w:color="auto"/>
              <w:bottom w:val="nil"/>
              <w:right w:val="single" w:sz="6" w:space="0" w:color="auto"/>
            </w:tcBorders>
          </w:tcPr>
          <w:p w:rsidR="009917B5" w:rsidRPr="00E33F91" w:rsidRDefault="009917B5" w:rsidP="009F6662">
            <w:pPr>
              <w:spacing w:line="360" w:lineRule="auto"/>
              <w:jc w:val="center"/>
              <w:rPr>
                <w:rFonts w:ascii="Arial" w:hAnsi="Arial" w:cs="Arial"/>
                <w:sz w:val="22"/>
                <w:lang w:val="ru-RU"/>
              </w:rPr>
            </w:pPr>
          </w:p>
        </w:tc>
        <w:tc>
          <w:tcPr>
            <w:tcW w:w="1416" w:type="dxa"/>
            <w:tcBorders>
              <w:top w:val="single" w:sz="6" w:space="0" w:color="auto"/>
              <w:left w:val="single" w:sz="6" w:space="0" w:color="auto"/>
              <w:bottom w:val="nil"/>
              <w:right w:val="single" w:sz="6" w:space="0" w:color="auto"/>
            </w:tcBorders>
          </w:tcPr>
          <w:p w:rsidR="009917B5" w:rsidRPr="00E33F91" w:rsidRDefault="009917B5" w:rsidP="009F6662">
            <w:pPr>
              <w:spacing w:line="360" w:lineRule="auto"/>
              <w:jc w:val="center"/>
              <w:rPr>
                <w:rFonts w:ascii="Arial" w:hAnsi="Arial" w:cs="Arial"/>
                <w:sz w:val="22"/>
                <w:lang w:val="ru-RU"/>
              </w:rPr>
            </w:pPr>
          </w:p>
        </w:tc>
        <w:tc>
          <w:tcPr>
            <w:tcW w:w="1417" w:type="dxa"/>
            <w:tcBorders>
              <w:top w:val="single" w:sz="6" w:space="0" w:color="auto"/>
              <w:left w:val="single" w:sz="6" w:space="0" w:color="auto"/>
              <w:bottom w:val="nil"/>
              <w:right w:val="single" w:sz="6" w:space="0" w:color="auto"/>
            </w:tcBorders>
          </w:tcPr>
          <w:p w:rsidR="009917B5" w:rsidRPr="00E33F91" w:rsidRDefault="009917B5" w:rsidP="009F6662">
            <w:pPr>
              <w:spacing w:line="360" w:lineRule="auto"/>
              <w:jc w:val="center"/>
              <w:rPr>
                <w:rFonts w:ascii="Arial" w:hAnsi="Arial" w:cs="Arial"/>
                <w:sz w:val="22"/>
                <w:lang w:val="ru-RU"/>
              </w:rPr>
            </w:pPr>
          </w:p>
        </w:tc>
        <w:tc>
          <w:tcPr>
            <w:tcW w:w="1522" w:type="dxa"/>
            <w:tcBorders>
              <w:top w:val="single" w:sz="6" w:space="0" w:color="auto"/>
              <w:left w:val="single" w:sz="6" w:space="0" w:color="auto"/>
              <w:bottom w:val="nil"/>
              <w:right w:val="single" w:sz="6" w:space="0" w:color="auto"/>
            </w:tcBorders>
          </w:tcPr>
          <w:p w:rsidR="009917B5" w:rsidRPr="00E33F91" w:rsidRDefault="009917B5" w:rsidP="009F6662">
            <w:pPr>
              <w:spacing w:line="360" w:lineRule="auto"/>
              <w:jc w:val="center"/>
              <w:rPr>
                <w:rFonts w:ascii="Arial" w:hAnsi="Arial" w:cs="Arial"/>
                <w:sz w:val="22"/>
                <w:lang w:val="ru-RU"/>
              </w:rPr>
            </w:pPr>
          </w:p>
        </w:tc>
      </w:tr>
      <w:tr w:rsidR="003C38D8" w:rsidRPr="00E33F91" w:rsidTr="006218A2">
        <w:trPr>
          <w:trHeight w:val="294"/>
        </w:trPr>
        <w:tc>
          <w:tcPr>
            <w:tcW w:w="2885" w:type="dxa"/>
            <w:gridSpan w:val="2"/>
            <w:tcBorders>
              <w:top w:val="nil"/>
              <w:left w:val="single" w:sz="4" w:space="0" w:color="auto"/>
              <w:bottom w:val="nil"/>
              <w:right w:val="single" w:sz="6" w:space="0" w:color="auto"/>
            </w:tcBorders>
          </w:tcPr>
          <w:p w:rsidR="003C38D8" w:rsidRPr="00E33F91" w:rsidRDefault="003C38D8" w:rsidP="006218A2">
            <w:pPr>
              <w:spacing w:line="360" w:lineRule="auto"/>
              <w:ind w:firstLine="235"/>
              <w:rPr>
                <w:rFonts w:ascii="Arial" w:hAnsi="Arial" w:cs="Arial"/>
                <w:sz w:val="22"/>
                <w:lang w:val="ru-RU"/>
              </w:rPr>
            </w:pPr>
            <w:r w:rsidRPr="00E33F91">
              <w:rPr>
                <w:rFonts w:ascii="Arial" w:hAnsi="Arial" w:cs="Arial"/>
                <w:sz w:val="22"/>
                <w:lang w:val="ru-RU"/>
              </w:rPr>
              <w:t>- с отсеком;</w:t>
            </w:r>
          </w:p>
        </w:tc>
        <w:tc>
          <w:tcPr>
            <w:tcW w:w="1275" w:type="dxa"/>
            <w:tcBorders>
              <w:top w:val="nil"/>
              <w:left w:val="single" w:sz="6" w:space="0" w:color="auto"/>
              <w:bottom w:val="nil"/>
              <w:right w:val="single" w:sz="6" w:space="0" w:color="auto"/>
            </w:tcBorders>
          </w:tcPr>
          <w:p w:rsidR="003C38D8" w:rsidRPr="00E33F91" w:rsidRDefault="006218A2" w:rsidP="006218A2">
            <w:pPr>
              <w:spacing w:line="360" w:lineRule="auto"/>
              <w:jc w:val="center"/>
              <w:rPr>
                <w:rFonts w:ascii="Arial" w:hAnsi="Arial" w:cs="Arial"/>
                <w:sz w:val="22"/>
                <w:lang w:val="ru-RU"/>
              </w:rPr>
            </w:pPr>
            <w:r w:rsidRPr="00E33F91">
              <w:rPr>
                <w:rFonts w:ascii="Arial" w:hAnsi="Arial" w:cs="Arial"/>
                <w:sz w:val="22"/>
                <w:lang w:val="ru-RU"/>
              </w:rPr>
              <w:t>·</w:t>
            </w:r>
          </w:p>
        </w:tc>
        <w:tc>
          <w:tcPr>
            <w:tcW w:w="1275" w:type="dxa"/>
            <w:tcBorders>
              <w:top w:val="nil"/>
              <w:left w:val="single" w:sz="6" w:space="0" w:color="auto"/>
              <w:bottom w:val="nil"/>
              <w:right w:val="single" w:sz="6" w:space="0" w:color="auto"/>
            </w:tcBorders>
          </w:tcPr>
          <w:p w:rsidR="003C38D8" w:rsidRPr="00E33F91" w:rsidRDefault="003C38D8" w:rsidP="006218A2">
            <w:pPr>
              <w:jc w:val="center"/>
              <w:rPr>
                <w:rFonts w:ascii="Arial" w:hAnsi="Arial" w:cs="Arial"/>
                <w:sz w:val="22"/>
                <w:lang w:val="ru-RU"/>
              </w:rPr>
            </w:pPr>
            <w:r w:rsidRPr="00E33F91">
              <w:rPr>
                <w:rFonts w:ascii="Arial" w:hAnsi="Arial" w:cs="Arial"/>
                <w:sz w:val="22"/>
                <w:lang w:val="ru-RU"/>
              </w:rPr>
              <w:t>·</w:t>
            </w:r>
          </w:p>
        </w:tc>
        <w:tc>
          <w:tcPr>
            <w:tcW w:w="1416" w:type="dxa"/>
            <w:tcBorders>
              <w:top w:val="nil"/>
              <w:left w:val="single" w:sz="6" w:space="0" w:color="auto"/>
              <w:bottom w:val="nil"/>
              <w:right w:val="single" w:sz="6" w:space="0" w:color="auto"/>
            </w:tcBorders>
          </w:tcPr>
          <w:p w:rsidR="003C38D8" w:rsidRPr="00E33F91" w:rsidRDefault="003C38D8" w:rsidP="006218A2">
            <w:pPr>
              <w:spacing w:line="360" w:lineRule="auto"/>
              <w:jc w:val="center"/>
              <w:rPr>
                <w:rFonts w:ascii="Arial" w:hAnsi="Arial" w:cs="Arial"/>
                <w:sz w:val="22"/>
                <w:lang w:val="ru-RU"/>
              </w:rPr>
            </w:pPr>
            <w:r w:rsidRPr="00E33F91">
              <w:rPr>
                <w:rFonts w:ascii="Arial" w:hAnsi="Arial" w:cs="Arial"/>
                <w:sz w:val="22"/>
                <w:lang w:val="ru-RU"/>
              </w:rPr>
              <w:t>+</w:t>
            </w:r>
          </w:p>
        </w:tc>
        <w:tc>
          <w:tcPr>
            <w:tcW w:w="1417" w:type="dxa"/>
            <w:tcBorders>
              <w:top w:val="nil"/>
              <w:left w:val="single" w:sz="6" w:space="0" w:color="auto"/>
              <w:bottom w:val="nil"/>
              <w:right w:val="single" w:sz="6" w:space="0" w:color="auto"/>
            </w:tcBorders>
          </w:tcPr>
          <w:p w:rsidR="003C38D8" w:rsidRPr="00E33F91" w:rsidRDefault="003C38D8" w:rsidP="006218A2">
            <w:pPr>
              <w:spacing w:line="360" w:lineRule="auto"/>
              <w:jc w:val="center"/>
              <w:rPr>
                <w:rFonts w:ascii="Arial" w:hAnsi="Arial" w:cs="Arial"/>
                <w:sz w:val="22"/>
                <w:lang w:val="ru-RU"/>
              </w:rPr>
            </w:pPr>
            <w:r w:rsidRPr="00E33F91">
              <w:rPr>
                <w:rFonts w:ascii="Arial" w:hAnsi="Arial" w:cs="Arial"/>
                <w:sz w:val="22"/>
                <w:lang w:val="ru-RU"/>
              </w:rPr>
              <w:t>+</w:t>
            </w:r>
          </w:p>
        </w:tc>
        <w:tc>
          <w:tcPr>
            <w:tcW w:w="1522" w:type="dxa"/>
            <w:tcBorders>
              <w:top w:val="nil"/>
              <w:left w:val="single" w:sz="6" w:space="0" w:color="auto"/>
              <w:bottom w:val="nil"/>
              <w:right w:val="single" w:sz="6" w:space="0" w:color="auto"/>
            </w:tcBorders>
          </w:tcPr>
          <w:p w:rsidR="003C38D8" w:rsidRPr="00E33F91" w:rsidRDefault="003C38D8" w:rsidP="006218A2">
            <w:pPr>
              <w:spacing w:line="360" w:lineRule="auto"/>
              <w:jc w:val="center"/>
              <w:rPr>
                <w:rFonts w:ascii="Arial" w:hAnsi="Arial" w:cs="Arial"/>
                <w:sz w:val="22"/>
                <w:lang w:val="ru-RU"/>
              </w:rPr>
            </w:pPr>
            <w:r w:rsidRPr="00E33F91">
              <w:rPr>
                <w:rFonts w:ascii="Arial" w:hAnsi="Arial" w:cs="Arial"/>
                <w:sz w:val="22"/>
                <w:lang w:val="ru-RU"/>
              </w:rPr>
              <w:t>+</w:t>
            </w:r>
          </w:p>
        </w:tc>
      </w:tr>
      <w:tr w:rsidR="003C38D8" w:rsidRPr="00E33F91" w:rsidTr="006218A2">
        <w:trPr>
          <w:trHeight w:val="277"/>
        </w:trPr>
        <w:tc>
          <w:tcPr>
            <w:tcW w:w="2885" w:type="dxa"/>
            <w:gridSpan w:val="2"/>
            <w:tcBorders>
              <w:top w:val="nil"/>
              <w:left w:val="single" w:sz="4" w:space="0" w:color="auto"/>
              <w:bottom w:val="single" w:sz="4" w:space="0" w:color="auto"/>
              <w:right w:val="single" w:sz="6" w:space="0" w:color="auto"/>
            </w:tcBorders>
          </w:tcPr>
          <w:p w:rsidR="003C38D8" w:rsidRPr="00E33F91" w:rsidRDefault="003C38D8" w:rsidP="009F6662">
            <w:pPr>
              <w:spacing w:line="360" w:lineRule="auto"/>
              <w:ind w:firstLine="235"/>
              <w:rPr>
                <w:rFonts w:ascii="Arial" w:hAnsi="Arial" w:cs="Arial"/>
                <w:sz w:val="22"/>
                <w:lang w:val="ru-RU"/>
              </w:rPr>
            </w:pPr>
            <w:r w:rsidRPr="00E33F91">
              <w:rPr>
                <w:rFonts w:ascii="Arial" w:hAnsi="Arial" w:cs="Arial"/>
                <w:sz w:val="22"/>
                <w:lang w:val="ru-RU"/>
              </w:rPr>
              <w:t>- без отсека</w:t>
            </w:r>
          </w:p>
        </w:tc>
        <w:tc>
          <w:tcPr>
            <w:tcW w:w="1275" w:type="dxa"/>
            <w:tcBorders>
              <w:top w:val="nil"/>
              <w:left w:val="single" w:sz="6" w:space="0" w:color="auto"/>
              <w:bottom w:val="single" w:sz="4" w:space="0" w:color="auto"/>
              <w:right w:val="single" w:sz="6" w:space="0" w:color="auto"/>
            </w:tcBorders>
          </w:tcPr>
          <w:p w:rsidR="003C38D8" w:rsidRPr="00E33F91" w:rsidRDefault="003C38D8" w:rsidP="006218A2">
            <w:pPr>
              <w:ind w:firstLine="7"/>
              <w:jc w:val="center"/>
              <w:rPr>
                <w:rFonts w:ascii="Arial" w:hAnsi="Arial" w:cs="Arial"/>
                <w:sz w:val="22"/>
                <w:lang w:val="ru-RU"/>
              </w:rPr>
            </w:pPr>
            <w:r w:rsidRPr="00E33F91">
              <w:rPr>
                <w:rFonts w:ascii="Arial" w:hAnsi="Arial" w:cs="Arial"/>
                <w:sz w:val="22"/>
                <w:lang w:val="ru-RU"/>
              </w:rPr>
              <w:t>·</w:t>
            </w:r>
          </w:p>
        </w:tc>
        <w:tc>
          <w:tcPr>
            <w:tcW w:w="1275" w:type="dxa"/>
            <w:tcBorders>
              <w:top w:val="nil"/>
              <w:left w:val="single" w:sz="6" w:space="0" w:color="auto"/>
              <w:bottom w:val="single" w:sz="4" w:space="0" w:color="auto"/>
              <w:right w:val="single" w:sz="6" w:space="0" w:color="auto"/>
            </w:tcBorders>
          </w:tcPr>
          <w:p w:rsidR="003C38D8" w:rsidRPr="00E33F91" w:rsidRDefault="003C38D8" w:rsidP="006218A2">
            <w:pPr>
              <w:ind w:firstLine="8"/>
              <w:jc w:val="center"/>
              <w:rPr>
                <w:rFonts w:ascii="Arial" w:hAnsi="Arial" w:cs="Arial"/>
                <w:sz w:val="22"/>
                <w:lang w:val="ru-RU"/>
              </w:rPr>
            </w:pPr>
            <w:r w:rsidRPr="00E33F91">
              <w:rPr>
                <w:rFonts w:ascii="Arial" w:hAnsi="Arial" w:cs="Arial"/>
                <w:sz w:val="22"/>
                <w:lang w:val="ru-RU"/>
              </w:rPr>
              <w:t>·</w:t>
            </w:r>
          </w:p>
        </w:tc>
        <w:tc>
          <w:tcPr>
            <w:tcW w:w="1416" w:type="dxa"/>
            <w:tcBorders>
              <w:top w:val="nil"/>
              <w:left w:val="single" w:sz="6" w:space="0" w:color="auto"/>
              <w:bottom w:val="single" w:sz="4" w:space="0" w:color="auto"/>
              <w:right w:val="single" w:sz="6" w:space="0" w:color="auto"/>
            </w:tcBorders>
          </w:tcPr>
          <w:p w:rsidR="003C38D8" w:rsidRPr="00E33F91" w:rsidRDefault="003C38D8" w:rsidP="009F6662">
            <w:pPr>
              <w:spacing w:line="360" w:lineRule="auto"/>
              <w:jc w:val="center"/>
              <w:rPr>
                <w:rFonts w:ascii="Arial" w:hAnsi="Arial" w:cs="Arial"/>
                <w:sz w:val="22"/>
                <w:lang w:val="ru-RU"/>
              </w:rPr>
            </w:pPr>
            <w:r w:rsidRPr="00E33F91">
              <w:rPr>
                <w:rFonts w:ascii="Arial" w:hAnsi="Arial" w:cs="Arial"/>
                <w:sz w:val="22"/>
                <w:lang w:val="ru-RU"/>
              </w:rPr>
              <w:t>+</w:t>
            </w:r>
          </w:p>
        </w:tc>
        <w:tc>
          <w:tcPr>
            <w:tcW w:w="1417" w:type="dxa"/>
            <w:tcBorders>
              <w:top w:val="nil"/>
              <w:left w:val="single" w:sz="6" w:space="0" w:color="auto"/>
              <w:bottom w:val="single" w:sz="4" w:space="0" w:color="auto"/>
              <w:right w:val="single" w:sz="6" w:space="0" w:color="auto"/>
            </w:tcBorders>
          </w:tcPr>
          <w:p w:rsidR="003C38D8" w:rsidRPr="00E33F91" w:rsidRDefault="003C38D8" w:rsidP="009F6662">
            <w:pPr>
              <w:spacing w:line="360" w:lineRule="auto"/>
              <w:jc w:val="center"/>
              <w:rPr>
                <w:rFonts w:ascii="Arial" w:hAnsi="Arial" w:cs="Arial"/>
                <w:sz w:val="22"/>
                <w:lang w:val="ru-RU"/>
              </w:rPr>
            </w:pPr>
            <w:r w:rsidRPr="00E33F91">
              <w:rPr>
                <w:rFonts w:ascii="Arial" w:hAnsi="Arial" w:cs="Arial"/>
                <w:sz w:val="22"/>
                <w:lang w:val="ru-RU"/>
              </w:rPr>
              <w:t>+</w:t>
            </w:r>
          </w:p>
        </w:tc>
        <w:tc>
          <w:tcPr>
            <w:tcW w:w="1522" w:type="dxa"/>
            <w:tcBorders>
              <w:top w:val="nil"/>
              <w:left w:val="single" w:sz="6" w:space="0" w:color="auto"/>
              <w:bottom w:val="single" w:sz="4" w:space="0" w:color="auto"/>
              <w:right w:val="single" w:sz="6" w:space="0" w:color="auto"/>
            </w:tcBorders>
          </w:tcPr>
          <w:p w:rsidR="003C38D8" w:rsidRPr="00E33F91" w:rsidRDefault="003C38D8" w:rsidP="009F6662">
            <w:pPr>
              <w:spacing w:line="360" w:lineRule="auto"/>
              <w:jc w:val="center"/>
              <w:rPr>
                <w:rFonts w:ascii="Arial" w:hAnsi="Arial" w:cs="Arial"/>
                <w:sz w:val="22"/>
                <w:lang w:val="ru-RU"/>
              </w:rPr>
            </w:pPr>
            <w:r w:rsidRPr="00E33F91">
              <w:rPr>
                <w:rFonts w:ascii="Arial" w:hAnsi="Arial" w:cs="Arial"/>
                <w:sz w:val="22"/>
                <w:lang w:val="ru-RU"/>
              </w:rPr>
              <w:t>+</w:t>
            </w:r>
          </w:p>
        </w:tc>
      </w:tr>
      <w:tr w:rsidR="009917B5" w:rsidRPr="008F3F7A" w:rsidTr="009F6662">
        <w:trPr>
          <w:trHeight w:val="720"/>
        </w:trPr>
        <w:tc>
          <w:tcPr>
            <w:tcW w:w="2885" w:type="dxa"/>
            <w:gridSpan w:val="2"/>
            <w:tcBorders>
              <w:top w:val="single" w:sz="4" w:space="0" w:color="auto"/>
              <w:left w:val="single" w:sz="6" w:space="0" w:color="auto"/>
              <w:right w:val="single" w:sz="6" w:space="0" w:color="auto"/>
            </w:tcBorders>
          </w:tcPr>
          <w:p w:rsidR="009917B5" w:rsidRPr="00E33F91" w:rsidRDefault="009917B5" w:rsidP="009F6662">
            <w:pPr>
              <w:spacing w:line="360" w:lineRule="auto"/>
              <w:ind w:firstLine="244"/>
              <w:rPr>
                <w:rFonts w:ascii="Arial" w:hAnsi="Arial" w:cs="Arial"/>
                <w:sz w:val="22"/>
                <w:lang w:val="ru-RU"/>
              </w:rPr>
            </w:pPr>
            <w:r w:rsidRPr="00E33F91">
              <w:rPr>
                <w:rFonts w:ascii="Arial" w:hAnsi="Arial" w:cs="Arial"/>
                <w:sz w:val="22"/>
                <w:lang w:val="ru-RU"/>
              </w:rPr>
              <w:t>3 По способу защиты от поражения электрическим током по ГОСТ 12.2.007.0:</w:t>
            </w:r>
          </w:p>
        </w:tc>
        <w:tc>
          <w:tcPr>
            <w:tcW w:w="1275" w:type="dxa"/>
            <w:tcBorders>
              <w:top w:val="single" w:sz="4" w:space="0" w:color="auto"/>
              <w:left w:val="single" w:sz="6" w:space="0" w:color="auto"/>
              <w:right w:val="single" w:sz="6" w:space="0" w:color="auto"/>
            </w:tcBorders>
          </w:tcPr>
          <w:p w:rsidR="009917B5" w:rsidRPr="00E33F91" w:rsidRDefault="009917B5" w:rsidP="009F6662">
            <w:pPr>
              <w:spacing w:line="360" w:lineRule="auto"/>
              <w:jc w:val="center"/>
              <w:rPr>
                <w:rFonts w:ascii="Arial" w:hAnsi="Arial" w:cs="Arial"/>
                <w:iCs/>
                <w:sz w:val="22"/>
                <w:lang w:val="ru-RU"/>
              </w:rPr>
            </w:pPr>
          </w:p>
        </w:tc>
        <w:tc>
          <w:tcPr>
            <w:tcW w:w="1275" w:type="dxa"/>
            <w:tcBorders>
              <w:top w:val="single" w:sz="4" w:space="0" w:color="auto"/>
              <w:left w:val="single" w:sz="6" w:space="0" w:color="auto"/>
              <w:right w:val="single" w:sz="6" w:space="0" w:color="auto"/>
            </w:tcBorders>
          </w:tcPr>
          <w:p w:rsidR="009917B5" w:rsidRPr="00E33F91" w:rsidRDefault="009917B5" w:rsidP="009F6662">
            <w:pPr>
              <w:spacing w:line="360" w:lineRule="auto"/>
              <w:jc w:val="center"/>
              <w:rPr>
                <w:rFonts w:ascii="Arial" w:hAnsi="Arial" w:cs="Arial"/>
                <w:iCs/>
                <w:sz w:val="22"/>
                <w:lang w:val="ru-RU"/>
              </w:rPr>
            </w:pPr>
          </w:p>
        </w:tc>
        <w:tc>
          <w:tcPr>
            <w:tcW w:w="1416" w:type="dxa"/>
            <w:tcBorders>
              <w:top w:val="single" w:sz="4" w:space="0" w:color="auto"/>
              <w:left w:val="single" w:sz="6" w:space="0" w:color="auto"/>
              <w:right w:val="single" w:sz="6" w:space="0" w:color="auto"/>
            </w:tcBorders>
          </w:tcPr>
          <w:p w:rsidR="009917B5" w:rsidRPr="00E33F91" w:rsidRDefault="009917B5" w:rsidP="009F6662">
            <w:pPr>
              <w:spacing w:line="360" w:lineRule="auto"/>
              <w:jc w:val="center"/>
              <w:rPr>
                <w:rFonts w:ascii="Arial" w:hAnsi="Arial" w:cs="Arial"/>
                <w:iCs/>
                <w:sz w:val="22"/>
                <w:lang w:val="ru-RU"/>
              </w:rPr>
            </w:pPr>
          </w:p>
        </w:tc>
        <w:tc>
          <w:tcPr>
            <w:tcW w:w="1417" w:type="dxa"/>
            <w:tcBorders>
              <w:top w:val="single" w:sz="4" w:space="0" w:color="auto"/>
              <w:left w:val="single" w:sz="6" w:space="0" w:color="auto"/>
              <w:right w:val="single" w:sz="6" w:space="0" w:color="auto"/>
            </w:tcBorders>
          </w:tcPr>
          <w:p w:rsidR="009917B5" w:rsidRPr="00E33F91" w:rsidRDefault="009917B5" w:rsidP="009F6662">
            <w:pPr>
              <w:spacing w:line="360" w:lineRule="auto"/>
              <w:jc w:val="center"/>
              <w:rPr>
                <w:rFonts w:ascii="Arial" w:hAnsi="Arial" w:cs="Arial"/>
                <w:iCs/>
                <w:sz w:val="22"/>
                <w:lang w:val="ru-RU"/>
              </w:rPr>
            </w:pPr>
          </w:p>
        </w:tc>
        <w:tc>
          <w:tcPr>
            <w:tcW w:w="1522" w:type="dxa"/>
            <w:tcBorders>
              <w:top w:val="single" w:sz="4" w:space="0" w:color="auto"/>
              <w:left w:val="single" w:sz="6" w:space="0" w:color="auto"/>
              <w:right w:val="single" w:sz="6" w:space="0" w:color="auto"/>
            </w:tcBorders>
          </w:tcPr>
          <w:p w:rsidR="009917B5" w:rsidRPr="00E33F91" w:rsidRDefault="009917B5" w:rsidP="009F6662">
            <w:pPr>
              <w:spacing w:line="360" w:lineRule="auto"/>
              <w:jc w:val="center"/>
              <w:rPr>
                <w:rFonts w:ascii="Arial" w:hAnsi="Arial" w:cs="Arial"/>
                <w:iCs/>
                <w:sz w:val="22"/>
                <w:lang w:val="ru-RU"/>
              </w:rPr>
            </w:pPr>
          </w:p>
        </w:tc>
      </w:tr>
      <w:tr w:rsidR="003C38D8" w:rsidRPr="00E33F91" w:rsidTr="009F6662">
        <w:trPr>
          <w:trHeight w:val="300"/>
        </w:trPr>
        <w:tc>
          <w:tcPr>
            <w:tcW w:w="2885" w:type="dxa"/>
            <w:gridSpan w:val="2"/>
            <w:tcBorders>
              <w:top w:val="nil"/>
              <w:left w:val="single" w:sz="6" w:space="0" w:color="auto"/>
              <w:right w:val="single" w:sz="6" w:space="0" w:color="auto"/>
            </w:tcBorders>
          </w:tcPr>
          <w:p w:rsidR="003C38D8" w:rsidRPr="00E33F91" w:rsidRDefault="006218A2" w:rsidP="009F6662">
            <w:pPr>
              <w:spacing w:line="360" w:lineRule="auto"/>
              <w:ind w:firstLine="244"/>
              <w:rPr>
                <w:rFonts w:ascii="Arial" w:hAnsi="Arial" w:cs="Arial"/>
                <w:sz w:val="22"/>
                <w:lang w:val="ru-RU"/>
              </w:rPr>
            </w:pPr>
            <w:r w:rsidRPr="00E33F91">
              <w:rPr>
                <w:rFonts w:ascii="Arial" w:hAnsi="Arial" w:cs="Arial"/>
                <w:sz w:val="22"/>
                <w:lang w:val="ru-RU"/>
              </w:rPr>
              <w:t xml:space="preserve">- </w:t>
            </w:r>
            <w:r w:rsidR="003C38D8" w:rsidRPr="00E33F91">
              <w:rPr>
                <w:rFonts w:ascii="Arial" w:hAnsi="Arial" w:cs="Arial"/>
                <w:sz w:val="22"/>
                <w:lang w:val="ru-RU"/>
              </w:rPr>
              <w:t>класс I</w:t>
            </w:r>
            <w:r w:rsidRPr="00E33F91">
              <w:rPr>
                <w:rFonts w:ascii="Arial" w:hAnsi="Arial" w:cs="Arial"/>
                <w:sz w:val="22"/>
                <w:lang w:val="ru-RU"/>
              </w:rPr>
              <w:t>;</w:t>
            </w:r>
          </w:p>
        </w:tc>
        <w:tc>
          <w:tcPr>
            <w:tcW w:w="1275" w:type="dxa"/>
            <w:tcBorders>
              <w:top w:val="nil"/>
              <w:left w:val="single" w:sz="6" w:space="0" w:color="auto"/>
              <w:right w:val="single" w:sz="6" w:space="0" w:color="auto"/>
            </w:tcBorders>
          </w:tcPr>
          <w:p w:rsidR="003C38D8" w:rsidRPr="00E33F91" w:rsidRDefault="003C38D8" w:rsidP="009F6662">
            <w:pPr>
              <w:spacing w:line="360" w:lineRule="auto"/>
              <w:jc w:val="center"/>
              <w:rPr>
                <w:rFonts w:ascii="Arial" w:hAnsi="Arial" w:cs="Arial"/>
                <w:iCs/>
                <w:sz w:val="22"/>
                <w:lang w:val="ru-RU"/>
              </w:rPr>
            </w:pPr>
            <w:r w:rsidRPr="00E33F91">
              <w:rPr>
                <w:rFonts w:ascii="Arial" w:hAnsi="Arial" w:cs="Arial"/>
                <w:sz w:val="22"/>
                <w:lang w:val="ru-RU"/>
              </w:rPr>
              <w:t>+</w:t>
            </w:r>
          </w:p>
        </w:tc>
        <w:tc>
          <w:tcPr>
            <w:tcW w:w="1275" w:type="dxa"/>
            <w:tcBorders>
              <w:top w:val="nil"/>
              <w:left w:val="single" w:sz="6" w:space="0" w:color="auto"/>
              <w:right w:val="single" w:sz="6" w:space="0" w:color="auto"/>
            </w:tcBorders>
          </w:tcPr>
          <w:p w:rsidR="003C38D8" w:rsidRPr="00E33F91" w:rsidRDefault="003C38D8" w:rsidP="009F6662">
            <w:pPr>
              <w:spacing w:line="360" w:lineRule="auto"/>
              <w:jc w:val="center"/>
              <w:rPr>
                <w:rFonts w:ascii="Arial" w:hAnsi="Arial" w:cs="Arial"/>
                <w:iCs/>
                <w:sz w:val="22"/>
                <w:lang w:val="ru-RU"/>
              </w:rPr>
            </w:pPr>
            <w:r w:rsidRPr="00E33F91">
              <w:rPr>
                <w:rFonts w:ascii="Arial" w:hAnsi="Arial" w:cs="Arial"/>
                <w:sz w:val="22"/>
                <w:lang w:val="ru-RU"/>
              </w:rPr>
              <w:t>+</w:t>
            </w:r>
          </w:p>
        </w:tc>
        <w:tc>
          <w:tcPr>
            <w:tcW w:w="1416" w:type="dxa"/>
            <w:tcBorders>
              <w:top w:val="nil"/>
              <w:left w:val="single" w:sz="6" w:space="0" w:color="auto"/>
              <w:right w:val="single" w:sz="6" w:space="0" w:color="auto"/>
            </w:tcBorders>
          </w:tcPr>
          <w:p w:rsidR="003C38D8" w:rsidRPr="00E33F91" w:rsidRDefault="003C38D8" w:rsidP="009F6662">
            <w:pPr>
              <w:spacing w:line="360" w:lineRule="auto"/>
              <w:jc w:val="center"/>
              <w:rPr>
                <w:rFonts w:ascii="Arial" w:hAnsi="Arial" w:cs="Arial"/>
                <w:iCs/>
                <w:sz w:val="22"/>
                <w:lang w:val="ru-RU"/>
              </w:rPr>
            </w:pPr>
            <w:r w:rsidRPr="00E33F91">
              <w:rPr>
                <w:rFonts w:ascii="Arial" w:hAnsi="Arial" w:cs="Arial"/>
                <w:sz w:val="22"/>
                <w:lang w:val="ru-RU"/>
              </w:rPr>
              <w:t>+</w:t>
            </w:r>
          </w:p>
        </w:tc>
        <w:tc>
          <w:tcPr>
            <w:tcW w:w="1417" w:type="dxa"/>
            <w:tcBorders>
              <w:top w:val="nil"/>
              <w:left w:val="single" w:sz="6" w:space="0" w:color="auto"/>
              <w:right w:val="single" w:sz="6" w:space="0" w:color="auto"/>
            </w:tcBorders>
          </w:tcPr>
          <w:p w:rsidR="003C38D8" w:rsidRPr="00E33F91" w:rsidRDefault="003C38D8" w:rsidP="009F6662">
            <w:pPr>
              <w:spacing w:line="360" w:lineRule="auto"/>
              <w:jc w:val="center"/>
              <w:rPr>
                <w:rFonts w:ascii="Arial" w:hAnsi="Arial" w:cs="Arial"/>
                <w:sz w:val="22"/>
                <w:lang w:val="ru-RU"/>
              </w:rPr>
            </w:pPr>
            <w:r w:rsidRPr="00E33F91">
              <w:rPr>
                <w:rFonts w:ascii="Arial" w:hAnsi="Arial" w:cs="Arial"/>
                <w:sz w:val="22"/>
                <w:lang w:val="ru-RU"/>
              </w:rPr>
              <w:t>+</w:t>
            </w:r>
          </w:p>
        </w:tc>
        <w:tc>
          <w:tcPr>
            <w:tcW w:w="1522" w:type="dxa"/>
            <w:tcBorders>
              <w:top w:val="nil"/>
              <w:left w:val="single" w:sz="6" w:space="0" w:color="auto"/>
              <w:right w:val="single" w:sz="6" w:space="0" w:color="auto"/>
            </w:tcBorders>
          </w:tcPr>
          <w:p w:rsidR="003C38D8" w:rsidRPr="00E33F91" w:rsidRDefault="003C38D8" w:rsidP="009F6662">
            <w:pPr>
              <w:spacing w:line="360" w:lineRule="auto"/>
              <w:jc w:val="center"/>
              <w:rPr>
                <w:rFonts w:ascii="Arial" w:hAnsi="Arial" w:cs="Arial"/>
                <w:iCs/>
                <w:sz w:val="22"/>
                <w:lang w:val="ru-RU"/>
              </w:rPr>
            </w:pPr>
            <w:r w:rsidRPr="00E33F91">
              <w:rPr>
                <w:rFonts w:ascii="Arial" w:hAnsi="Arial" w:cs="Arial"/>
                <w:sz w:val="22"/>
                <w:lang w:val="ru-RU"/>
              </w:rPr>
              <w:t>+</w:t>
            </w:r>
          </w:p>
        </w:tc>
      </w:tr>
      <w:tr w:rsidR="003C38D8" w:rsidRPr="00E33F91" w:rsidTr="009F6662">
        <w:trPr>
          <w:trHeight w:val="290"/>
        </w:trPr>
        <w:tc>
          <w:tcPr>
            <w:tcW w:w="2885" w:type="dxa"/>
            <w:gridSpan w:val="2"/>
            <w:tcBorders>
              <w:top w:val="nil"/>
              <w:left w:val="single" w:sz="6" w:space="0" w:color="auto"/>
              <w:right w:val="single" w:sz="6" w:space="0" w:color="auto"/>
            </w:tcBorders>
          </w:tcPr>
          <w:p w:rsidR="003C38D8" w:rsidRPr="00E33F91" w:rsidRDefault="006218A2" w:rsidP="009F6662">
            <w:pPr>
              <w:spacing w:line="360" w:lineRule="auto"/>
              <w:ind w:firstLine="244"/>
              <w:rPr>
                <w:rFonts w:ascii="Arial" w:hAnsi="Arial" w:cs="Arial"/>
                <w:sz w:val="22"/>
                <w:lang w:val="ru-RU"/>
              </w:rPr>
            </w:pPr>
            <w:r w:rsidRPr="00E33F91">
              <w:rPr>
                <w:rFonts w:ascii="Arial" w:hAnsi="Arial" w:cs="Arial"/>
                <w:sz w:val="22"/>
                <w:lang w:val="ru-RU"/>
              </w:rPr>
              <w:t xml:space="preserve">- </w:t>
            </w:r>
            <w:r w:rsidR="003C38D8" w:rsidRPr="00E33F91">
              <w:rPr>
                <w:rFonts w:ascii="Arial" w:hAnsi="Arial" w:cs="Arial"/>
                <w:sz w:val="22"/>
                <w:lang w:val="ru-RU"/>
              </w:rPr>
              <w:t>класс II</w:t>
            </w:r>
          </w:p>
        </w:tc>
        <w:tc>
          <w:tcPr>
            <w:tcW w:w="1275" w:type="dxa"/>
            <w:tcBorders>
              <w:top w:val="nil"/>
              <w:left w:val="single" w:sz="6" w:space="0" w:color="auto"/>
              <w:right w:val="single" w:sz="6" w:space="0" w:color="auto"/>
            </w:tcBorders>
          </w:tcPr>
          <w:p w:rsidR="003C38D8" w:rsidRPr="00E33F91" w:rsidRDefault="003C38D8" w:rsidP="009F6662">
            <w:pPr>
              <w:spacing w:line="360" w:lineRule="auto"/>
              <w:jc w:val="center"/>
              <w:rPr>
                <w:rFonts w:ascii="Arial" w:hAnsi="Arial" w:cs="Arial"/>
                <w:iCs/>
                <w:sz w:val="22"/>
                <w:lang w:val="ru-RU"/>
              </w:rPr>
            </w:pPr>
            <w:r w:rsidRPr="00E33F91">
              <w:rPr>
                <w:rFonts w:ascii="Arial" w:hAnsi="Arial" w:cs="Arial"/>
                <w:sz w:val="22"/>
                <w:lang w:val="ru-RU"/>
              </w:rPr>
              <w:t>+</w:t>
            </w:r>
          </w:p>
        </w:tc>
        <w:tc>
          <w:tcPr>
            <w:tcW w:w="1275" w:type="dxa"/>
            <w:tcBorders>
              <w:top w:val="nil"/>
              <w:left w:val="single" w:sz="6" w:space="0" w:color="auto"/>
              <w:right w:val="single" w:sz="6" w:space="0" w:color="auto"/>
            </w:tcBorders>
          </w:tcPr>
          <w:p w:rsidR="003C38D8" w:rsidRPr="00E33F91" w:rsidRDefault="003C38D8" w:rsidP="009F6662">
            <w:pPr>
              <w:spacing w:line="360" w:lineRule="auto"/>
              <w:jc w:val="center"/>
              <w:rPr>
                <w:rFonts w:ascii="Arial" w:hAnsi="Arial" w:cs="Arial"/>
                <w:iCs/>
                <w:sz w:val="22"/>
                <w:lang w:val="ru-RU"/>
              </w:rPr>
            </w:pPr>
            <w:r w:rsidRPr="00E33F91">
              <w:rPr>
                <w:rFonts w:ascii="Arial" w:hAnsi="Arial" w:cs="Arial"/>
                <w:sz w:val="22"/>
                <w:lang w:val="ru-RU"/>
              </w:rPr>
              <w:t>+</w:t>
            </w:r>
          </w:p>
        </w:tc>
        <w:tc>
          <w:tcPr>
            <w:tcW w:w="1416" w:type="dxa"/>
            <w:tcBorders>
              <w:top w:val="nil"/>
              <w:left w:val="single" w:sz="6" w:space="0" w:color="auto"/>
              <w:right w:val="single" w:sz="6" w:space="0" w:color="auto"/>
            </w:tcBorders>
          </w:tcPr>
          <w:p w:rsidR="003C38D8" w:rsidRPr="00E33F91" w:rsidRDefault="003C38D8" w:rsidP="009F6662">
            <w:pPr>
              <w:spacing w:line="360" w:lineRule="auto"/>
              <w:jc w:val="center"/>
              <w:rPr>
                <w:rFonts w:ascii="Arial" w:hAnsi="Arial" w:cs="Arial"/>
                <w:iCs/>
                <w:sz w:val="22"/>
                <w:lang w:val="ru-RU"/>
              </w:rPr>
            </w:pPr>
            <w:r w:rsidRPr="00E33F91">
              <w:rPr>
                <w:rFonts w:ascii="Arial" w:hAnsi="Arial" w:cs="Arial"/>
                <w:sz w:val="22"/>
                <w:lang w:val="ru-RU"/>
              </w:rPr>
              <w:t>+</w:t>
            </w:r>
          </w:p>
        </w:tc>
        <w:tc>
          <w:tcPr>
            <w:tcW w:w="1417" w:type="dxa"/>
            <w:tcBorders>
              <w:top w:val="nil"/>
              <w:left w:val="single" w:sz="6" w:space="0" w:color="auto"/>
              <w:right w:val="single" w:sz="6" w:space="0" w:color="auto"/>
            </w:tcBorders>
          </w:tcPr>
          <w:p w:rsidR="003C38D8" w:rsidRPr="00E33F91" w:rsidRDefault="003C38D8" w:rsidP="009F6662">
            <w:pPr>
              <w:spacing w:line="360" w:lineRule="auto"/>
              <w:jc w:val="center"/>
              <w:rPr>
                <w:rFonts w:ascii="Arial" w:hAnsi="Arial" w:cs="Arial"/>
                <w:sz w:val="22"/>
                <w:lang w:val="ru-RU"/>
              </w:rPr>
            </w:pPr>
            <w:r w:rsidRPr="00E33F91">
              <w:rPr>
                <w:rFonts w:ascii="Arial" w:hAnsi="Arial" w:cs="Arial"/>
                <w:sz w:val="22"/>
                <w:lang w:val="ru-RU"/>
              </w:rPr>
              <w:t>+</w:t>
            </w:r>
          </w:p>
        </w:tc>
        <w:tc>
          <w:tcPr>
            <w:tcW w:w="1522" w:type="dxa"/>
            <w:tcBorders>
              <w:top w:val="nil"/>
              <w:left w:val="single" w:sz="6" w:space="0" w:color="auto"/>
              <w:right w:val="single" w:sz="6" w:space="0" w:color="auto"/>
            </w:tcBorders>
          </w:tcPr>
          <w:p w:rsidR="003C38D8" w:rsidRPr="00E33F91" w:rsidRDefault="003C38D8" w:rsidP="009F6662">
            <w:pPr>
              <w:spacing w:line="360" w:lineRule="auto"/>
              <w:jc w:val="center"/>
              <w:rPr>
                <w:rFonts w:ascii="Arial" w:hAnsi="Arial" w:cs="Arial"/>
                <w:iCs/>
                <w:sz w:val="22"/>
                <w:lang w:val="ru-RU"/>
              </w:rPr>
            </w:pPr>
            <w:r w:rsidRPr="00E33F91">
              <w:rPr>
                <w:rFonts w:ascii="Arial" w:hAnsi="Arial" w:cs="Arial"/>
                <w:sz w:val="22"/>
                <w:lang w:val="ru-RU"/>
              </w:rPr>
              <w:t>+</w:t>
            </w:r>
          </w:p>
        </w:tc>
      </w:tr>
      <w:tr w:rsidR="009917B5" w:rsidRPr="008F3F7A" w:rsidTr="009F6662">
        <w:trPr>
          <w:gridBefore w:val="1"/>
          <w:wBefore w:w="7" w:type="dxa"/>
          <w:trHeight w:val="480"/>
        </w:trPr>
        <w:tc>
          <w:tcPr>
            <w:tcW w:w="2878" w:type="dxa"/>
            <w:tcBorders>
              <w:top w:val="single" w:sz="6" w:space="0" w:color="auto"/>
              <w:left w:val="single" w:sz="6" w:space="0" w:color="auto"/>
              <w:bottom w:val="nil"/>
              <w:right w:val="single" w:sz="6" w:space="0" w:color="auto"/>
            </w:tcBorders>
          </w:tcPr>
          <w:p w:rsidR="009917B5" w:rsidRPr="00E33F91" w:rsidRDefault="009917B5" w:rsidP="009F6662">
            <w:pPr>
              <w:spacing w:line="360" w:lineRule="auto"/>
              <w:ind w:firstLine="244"/>
              <w:rPr>
                <w:rFonts w:ascii="Arial" w:hAnsi="Arial" w:cs="Arial"/>
                <w:sz w:val="22"/>
                <w:lang w:val="ru-RU"/>
              </w:rPr>
            </w:pPr>
            <w:r w:rsidRPr="00E33F91">
              <w:rPr>
                <w:rFonts w:ascii="Arial" w:hAnsi="Arial" w:cs="Arial"/>
                <w:sz w:val="22"/>
                <w:lang w:val="ru-RU"/>
              </w:rPr>
              <w:t>4 По наличию аппарата на вводе щитка:</w:t>
            </w:r>
          </w:p>
        </w:tc>
        <w:tc>
          <w:tcPr>
            <w:tcW w:w="1275" w:type="dxa"/>
            <w:tcBorders>
              <w:top w:val="single" w:sz="6" w:space="0" w:color="auto"/>
              <w:left w:val="single" w:sz="6" w:space="0" w:color="auto"/>
              <w:bottom w:val="nil"/>
              <w:right w:val="single" w:sz="6" w:space="0" w:color="auto"/>
            </w:tcBorders>
          </w:tcPr>
          <w:p w:rsidR="009917B5" w:rsidRPr="00E33F91" w:rsidRDefault="009917B5" w:rsidP="009F6662">
            <w:pPr>
              <w:spacing w:before="20" w:line="360" w:lineRule="auto"/>
              <w:jc w:val="center"/>
              <w:rPr>
                <w:rFonts w:ascii="Arial" w:hAnsi="Arial" w:cs="Arial"/>
                <w:i/>
                <w:iCs/>
                <w:sz w:val="22"/>
                <w:lang w:val="ru-RU"/>
              </w:rPr>
            </w:pPr>
          </w:p>
        </w:tc>
        <w:tc>
          <w:tcPr>
            <w:tcW w:w="1275" w:type="dxa"/>
            <w:tcBorders>
              <w:top w:val="single" w:sz="6" w:space="0" w:color="auto"/>
              <w:left w:val="single" w:sz="6" w:space="0" w:color="auto"/>
              <w:bottom w:val="nil"/>
              <w:right w:val="single" w:sz="6" w:space="0" w:color="auto"/>
            </w:tcBorders>
          </w:tcPr>
          <w:p w:rsidR="009917B5" w:rsidRPr="00E33F91" w:rsidRDefault="009917B5" w:rsidP="009F6662">
            <w:pPr>
              <w:spacing w:before="20" w:line="360" w:lineRule="auto"/>
              <w:jc w:val="center"/>
              <w:rPr>
                <w:rFonts w:ascii="Arial" w:hAnsi="Arial" w:cs="Arial"/>
                <w:i/>
                <w:iCs/>
                <w:sz w:val="22"/>
                <w:lang w:val="ru-RU"/>
              </w:rPr>
            </w:pPr>
          </w:p>
        </w:tc>
        <w:tc>
          <w:tcPr>
            <w:tcW w:w="1416" w:type="dxa"/>
            <w:tcBorders>
              <w:top w:val="single" w:sz="6" w:space="0" w:color="auto"/>
              <w:left w:val="single" w:sz="6" w:space="0" w:color="auto"/>
              <w:bottom w:val="nil"/>
              <w:right w:val="single" w:sz="6" w:space="0" w:color="auto"/>
            </w:tcBorders>
          </w:tcPr>
          <w:p w:rsidR="009917B5" w:rsidRPr="00E33F91" w:rsidRDefault="009917B5" w:rsidP="009F6662">
            <w:pPr>
              <w:spacing w:before="20" w:line="360" w:lineRule="auto"/>
              <w:jc w:val="center"/>
              <w:rPr>
                <w:rFonts w:ascii="Arial" w:hAnsi="Arial" w:cs="Arial"/>
                <w:iCs/>
                <w:sz w:val="22"/>
                <w:lang w:val="ru-RU"/>
              </w:rPr>
            </w:pPr>
          </w:p>
        </w:tc>
        <w:tc>
          <w:tcPr>
            <w:tcW w:w="1417" w:type="dxa"/>
            <w:tcBorders>
              <w:top w:val="single" w:sz="6" w:space="0" w:color="auto"/>
              <w:left w:val="single" w:sz="6" w:space="0" w:color="auto"/>
              <w:bottom w:val="nil"/>
              <w:right w:val="single" w:sz="6" w:space="0" w:color="auto"/>
            </w:tcBorders>
          </w:tcPr>
          <w:p w:rsidR="009917B5" w:rsidRPr="00E33F91" w:rsidRDefault="009917B5" w:rsidP="009F6662">
            <w:pPr>
              <w:spacing w:before="20" w:line="360" w:lineRule="auto"/>
              <w:jc w:val="center"/>
              <w:rPr>
                <w:rFonts w:ascii="Arial" w:hAnsi="Arial" w:cs="Arial"/>
                <w:iCs/>
                <w:sz w:val="22"/>
                <w:lang w:val="ru-RU"/>
              </w:rPr>
            </w:pPr>
          </w:p>
        </w:tc>
        <w:tc>
          <w:tcPr>
            <w:tcW w:w="1522" w:type="dxa"/>
            <w:tcBorders>
              <w:top w:val="single" w:sz="6" w:space="0" w:color="auto"/>
              <w:left w:val="single" w:sz="6" w:space="0" w:color="auto"/>
              <w:bottom w:val="nil"/>
              <w:right w:val="single" w:sz="6" w:space="0" w:color="auto"/>
            </w:tcBorders>
          </w:tcPr>
          <w:p w:rsidR="009917B5" w:rsidRPr="00E33F91" w:rsidRDefault="009917B5" w:rsidP="009F6662">
            <w:pPr>
              <w:spacing w:before="20" w:line="360" w:lineRule="auto"/>
              <w:jc w:val="center"/>
              <w:rPr>
                <w:rFonts w:ascii="Arial" w:hAnsi="Arial" w:cs="Arial"/>
                <w:iCs/>
                <w:sz w:val="22"/>
                <w:lang w:val="ru-RU"/>
              </w:rPr>
            </w:pPr>
          </w:p>
        </w:tc>
      </w:tr>
      <w:tr w:rsidR="003C38D8" w:rsidRPr="00E33F91" w:rsidTr="006218A2">
        <w:trPr>
          <w:gridBefore w:val="1"/>
          <w:wBefore w:w="7" w:type="dxa"/>
          <w:trHeight w:val="300"/>
        </w:trPr>
        <w:tc>
          <w:tcPr>
            <w:tcW w:w="2878" w:type="dxa"/>
            <w:tcBorders>
              <w:top w:val="nil"/>
              <w:left w:val="single" w:sz="6" w:space="0" w:color="auto"/>
              <w:bottom w:val="nil"/>
              <w:right w:val="single" w:sz="6" w:space="0" w:color="auto"/>
            </w:tcBorders>
          </w:tcPr>
          <w:p w:rsidR="003C38D8" w:rsidRPr="00E33F91" w:rsidRDefault="003C38D8" w:rsidP="009F6662">
            <w:pPr>
              <w:spacing w:line="360" w:lineRule="auto"/>
              <w:ind w:firstLine="244"/>
              <w:rPr>
                <w:rFonts w:ascii="Arial" w:hAnsi="Arial" w:cs="Arial"/>
                <w:sz w:val="22"/>
                <w:lang w:val="ru-RU"/>
              </w:rPr>
            </w:pPr>
            <w:r w:rsidRPr="00E33F91">
              <w:rPr>
                <w:rFonts w:ascii="Arial" w:hAnsi="Arial" w:cs="Arial"/>
                <w:sz w:val="22"/>
              </w:rPr>
              <w:t xml:space="preserve">- с </w:t>
            </w:r>
            <w:r w:rsidRPr="00E33F91">
              <w:rPr>
                <w:rFonts w:ascii="Arial" w:hAnsi="Arial" w:cs="Arial"/>
                <w:sz w:val="22"/>
                <w:lang w:val="ru-RU"/>
              </w:rPr>
              <w:t>аппаратом</w:t>
            </w:r>
            <w:r w:rsidR="006218A2" w:rsidRPr="00E33F91">
              <w:rPr>
                <w:rFonts w:ascii="Arial" w:hAnsi="Arial" w:cs="Arial"/>
                <w:sz w:val="22"/>
                <w:lang w:val="ru-RU"/>
              </w:rPr>
              <w:t>;</w:t>
            </w:r>
          </w:p>
        </w:tc>
        <w:tc>
          <w:tcPr>
            <w:tcW w:w="1275" w:type="dxa"/>
            <w:tcBorders>
              <w:top w:val="nil"/>
              <w:left w:val="single" w:sz="6" w:space="0" w:color="auto"/>
              <w:bottom w:val="nil"/>
              <w:right w:val="single" w:sz="6" w:space="0" w:color="auto"/>
            </w:tcBorders>
          </w:tcPr>
          <w:p w:rsidR="003C38D8" w:rsidRPr="00E33F91" w:rsidRDefault="003C38D8" w:rsidP="009F6662">
            <w:pPr>
              <w:spacing w:before="20" w:line="360" w:lineRule="auto"/>
              <w:jc w:val="center"/>
              <w:rPr>
                <w:rFonts w:ascii="Arial" w:hAnsi="Arial" w:cs="Arial"/>
                <w:sz w:val="22"/>
              </w:rPr>
            </w:pPr>
            <w:r w:rsidRPr="00E33F91">
              <w:rPr>
                <w:rFonts w:ascii="Arial" w:hAnsi="Arial" w:cs="Arial"/>
                <w:sz w:val="22"/>
              </w:rPr>
              <w:t>+</w:t>
            </w:r>
          </w:p>
        </w:tc>
        <w:tc>
          <w:tcPr>
            <w:tcW w:w="1275" w:type="dxa"/>
            <w:tcBorders>
              <w:top w:val="nil"/>
              <w:left w:val="single" w:sz="6" w:space="0" w:color="auto"/>
              <w:bottom w:val="nil"/>
              <w:right w:val="single" w:sz="6" w:space="0" w:color="auto"/>
            </w:tcBorders>
          </w:tcPr>
          <w:p w:rsidR="003C38D8" w:rsidRPr="00E33F91" w:rsidRDefault="003C38D8" w:rsidP="009F6662">
            <w:pPr>
              <w:spacing w:before="20" w:line="360" w:lineRule="auto"/>
              <w:jc w:val="center"/>
              <w:rPr>
                <w:rFonts w:ascii="Arial" w:hAnsi="Arial" w:cs="Arial"/>
                <w:sz w:val="22"/>
              </w:rPr>
            </w:pPr>
            <w:r w:rsidRPr="00E33F91">
              <w:rPr>
                <w:rFonts w:ascii="Arial" w:hAnsi="Arial" w:cs="Arial"/>
                <w:sz w:val="22"/>
              </w:rPr>
              <w:t>+</w:t>
            </w:r>
          </w:p>
        </w:tc>
        <w:tc>
          <w:tcPr>
            <w:tcW w:w="1416" w:type="dxa"/>
            <w:tcBorders>
              <w:top w:val="nil"/>
              <w:left w:val="single" w:sz="6" w:space="0" w:color="auto"/>
              <w:bottom w:val="nil"/>
              <w:right w:val="single" w:sz="6" w:space="0" w:color="auto"/>
            </w:tcBorders>
          </w:tcPr>
          <w:p w:rsidR="003C38D8" w:rsidRPr="00E33F91" w:rsidRDefault="003C38D8" w:rsidP="006218A2">
            <w:pPr>
              <w:spacing w:before="20"/>
              <w:jc w:val="center"/>
              <w:rPr>
                <w:rFonts w:ascii="Arial" w:hAnsi="Arial" w:cs="Arial"/>
                <w:iCs/>
                <w:sz w:val="22"/>
              </w:rPr>
            </w:pPr>
            <w:r w:rsidRPr="00E33F91">
              <w:rPr>
                <w:rFonts w:ascii="Arial" w:hAnsi="Arial" w:cs="Arial"/>
                <w:sz w:val="22"/>
              </w:rPr>
              <w:t>·</w:t>
            </w:r>
          </w:p>
        </w:tc>
        <w:tc>
          <w:tcPr>
            <w:tcW w:w="1417" w:type="dxa"/>
            <w:tcBorders>
              <w:top w:val="nil"/>
              <w:left w:val="single" w:sz="6" w:space="0" w:color="auto"/>
              <w:bottom w:val="nil"/>
              <w:right w:val="single" w:sz="6" w:space="0" w:color="auto"/>
            </w:tcBorders>
          </w:tcPr>
          <w:p w:rsidR="003C38D8" w:rsidRPr="00E33F91" w:rsidRDefault="003C38D8" w:rsidP="006218A2">
            <w:pPr>
              <w:spacing w:before="20"/>
              <w:ind w:firstLine="11"/>
              <w:jc w:val="center"/>
              <w:rPr>
                <w:rFonts w:ascii="Arial" w:hAnsi="Arial" w:cs="Arial"/>
                <w:iCs/>
                <w:sz w:val="22"/>
                <w:lang w:val="ru-RU"/>
              </w:rPr>
            </w:pPr>
            <w:r w:rsidRPr="00E33F91">
              <w:rPr>
                <w:rFonts w:ascii="Arial" w:hAnsi="Arial" w:cs="Arial"/>
                <w:sz w:val="22"/>
              </w:rPr>
              <w:t>·</w:t>
            </w:r>
          </w:p>
        </w:tc>
        <w:tc>
          <w:tcPr>
            <w:tcW w:w="1522" w:type="dxa"/>
            <w:tcBorders>
              <w:top w:val="nil"/>
              <w:left w:val="single" w:sz="6" w:space="0" w:color="auto"/>
              <w:bottom w:val="nil"/>
              <w:right w:val="single" w:sz="6" w:space="0" w:color="auto"/>
            </w:tcBorders>
          </w:tcPr>
          <w:p w:rsidR="003C38D8" w:rsidRPr="00E33F91" w:rsidRDefault="003C38D8" w:rsidP="006218A2">
            <w:pPr>
              <w:spacing w:before="20"/>
              <w:ind w:firstLine="11"/>
              <w:jc w:val="center"/>
              <w:rPr>
                <w:rFonts w:ascii="Arial" w:hAnsi="Arial" w:cs="Arial"/>
                <w:iCs/>
                <w:sz w:val="22"/>
                <w:lang w:val="ru-RU"/>
              </w:rPr>
            </w:pPr>
            <w:r w:rsidRPr="00E33F91">
              <w:rPr>
                <w:rFonts w:ascii="Arial" w:hAnsi="Arial" w:cs="Arial"/>
                <w:sz w:val="22"/>
              </w:rPr>
              <w:t>·</w:t>
            </w:r>
          </w:p>
        </w:tc>
      </w:tr>
      <w:tr w:rsidR="003C38D8" w:rsidRPr="00E33F91" w:rsidTr="006218A2">
        <w:trPr>
          <w:gridBefore w:val="1"/>
          <w:wBefore w:w="7" w:type="dxa"/>
          <w:trHeight w:val="330"/>
        </w:trPr>
        <w:tc>
          <w:tcPr>
            <w:tcW w:w="2878" w:type="dxa"/>
            <w:tcBorders>
              <w:top w:val="nil"/>
              <w:left w:val="single" w:sz="6" w:space="0" w:color="auto"/>
              <w:bottom w:val="single" w:sz="6" w:space="0" w:color="auto"/>
              <w:right w:val="single" w:sz="6" w:space="0" w:color="auto"/>
            </w:tcBorders>
          </w:tcPr>
          <w:p w:rsidR="003C38D8" w:rsidRPr="00E33F91" w:rsidRDefault="003C38D8" w:rsidP="009F6662">
            <w:pPr>
              <w:spacing w:line="360" w:lineRule="auto"/>
              <w:ind w:firstLine="244"/>
              <w:rPr>
                <w:rFonts w:ascii="Arial" w:hAnsi="Arial" w:cs="Arial"/>
                <w:sz w:val="22"/>
              </w:rPr>
            </w:pPr>
            <w:r w:rsidRPr="00E33F91">
              <w:rPr>
                <w:rFonts w:ascii="Arial" w:hAnsi="Arial" w:cs="Arial"/>
                <w:sz w:val="22"/>
              </w:rPr>
              <w:t xml:space="preserve">- </w:t>
            </w:r>
            <w:r w:rsidRPr="00E33F91">
              <w:rPr>
                <w:rFonts w:ascii="Arial" w:hAnsi="Arial" w:cs="Arial"/>
                <w:sz w:val="22"/>
                <w:lang w:val="ru-RU"/>
              </w:rPr>
              <w:t>без аппарата</w:t>
            </w:r>
          </w:p>
        </w:tc>
        <w:tc>
          <w:tcPr>
            <w:tcW w:w="1275" w:type="dxa"/>
            <w:tcBorders>
              <w:top w:val="nil"/>
              <w:left w:val="single" w:sz="6" w:space="0" w:color="auto"/>
              <w:bottom w:val="single" w:sz="6" w:space="0" w:color="auto"/>
              <w:right w:val="single" w:sz="6" w:space="0" w:color="auto"/>
            </w:tcBorders>
          </w:tcPr>
          <w:p w:rsidR="003C38D8" w:rsidRPr="00E33F91" w:rsidRDefault="003C38D8" w:rsidP="009F6662">
            <w:pPr>
              <w:spacing w:before="20" w:line="360" w:lineRule="auto"/>
              <w:jc w:val="center"/>
              <w:rPr>
                <w:rFonts w:ascii="Arial" w:hAnsi="Arial" w:cs="Arial"/>
                <w:sz w:val="22"/>
                <w:vertAlign w:val="superscript"/>
                <w:lang w:val="ru-RU"/>
              </w:rPr>
            </w:pPr>
            <w:r w:rsidRPr="00E33F91">
              <w:rPr>
                <w:rFonts w:ascii="Arial" w:hAnsi="Arial" w:cs="Arial"/>
                <w:sz w:val="22"/>
              </w:rPr>
              <w:t>+</w:t>
            </w:r>
            <w:r w:rsidR="006218A2" w:rsidRPr="00E33F91">
              <w:rPr>
                <w:rFonts w:ascii="Arial" w:hAnsi="Arial" w:cs="Arial"/>
                <w:sz w:val="22"/>
                <w:vertAlign w:val="superscript"/>
                <w:lang w:val="ru-RU"/>
              </w:rPr>
              <w:t>2)</w:t>
            </w:r>
          </w:p>
        </w:tc>
        <w:tc>
          <w:tcPr>
            <w:tcW w:w="1275" w:type="dxa"/>
            <w:tcBorders>
              <w:top w:val="nil"/>
              <w:left w:val="single" w:sz="6" w:space="0" w:color="auto"/>
              <w:bottom w:val="single" w:sz="6" w:space="0" w:color="auto"/>
              <w:right w:val="single" w:sz="6" w:space="0" w:color="auto"/>
            </w:tcBorders>
          </w:tcPr>
          <w:p w:rsidR="003C38D8" w:rsidRPr="00E33F91" w:rsidRDefault="003C38D8" w:rsidP="009F6662">
            <w:pPr>
              <w:spacing w:before="20" w:line="360" w:lineRule="auto"/>
              <w:jc w:val="center"/>
              <w:rPr>
                <w:rFonts w:ascii="Arial" w:hAnsi="Arial" w:cs="Arial"/>
                <w:sz w:val="22"/>
                <w:vertAlign w:val="superscript"/>
                <w:lang w:val="ru-RU"/>
              </w:rPr>
            </w:pPr>
            <w:r w:rsidRPr="00E33F91">
              <w:rPr>
                <w:rFonts w:ascii="Arial" w:hAnsi="Arial" w:cs="Arial"/>
                <w:sz w:val="22"/>
              </w:rPr>
              <w:t>+</w:t>
            </w:r>
            <w:r w:rsidR="006218A2" w:rsidRPr="00E33F91">
              <w:rPr>
                <w:rFonts w:ascii="Arial" w:hAnsi="Arial" w:cs="Arial"/>
                <w:sz w:val="22"/>
                <w:vertAlign w:val="superscript"/>
                <w:lang w:val="ru-RU"/>
              </w:rPr>
              <w:t>3)</w:t>
            </w:r>
          </w:p>
        </w:tc>
        <w:tc>
          <w:tcPr>
            <w:tcW w:w="1416" w:type="dxa"/>
            <w:tcBorders>
              <w:top w:val="nil"/>
              <w:left w:val="single" w:sz="6" w:space="0" w:color="auto"/>
              <w:bottom w:val="single" w:sz="6" w:space="0" w:color="auto"/>
              <w:right w:val="single" w:sz="6" w:space="0" w:color="auto"/>
            </w:tcBorders>
          </w:tcPr>
          <w:p w:rsidR="003C38D8" w:rsidRPr="00E33F91" w:rsidRDefault="003C38D8" w:rsidP="006218A2">
            <w:pPr>
              <w:jc w:val="center"/>
              <w:rPr>
                <w:rFonts w:ascii="Arial" w:hAnsi="Arial" w:cs="Arial"/>
                <w:sz w:val="22"/>
                <w:lang w:val="ru-RU"/>
              </w:rPr>
            </w:pPr>
            <w:r w:rsidRPr="00E33F91">
              <w:rPr>
                <w:rFonts w:ascii="Arial" w:hAnsi="Arial" w:cs="Arial"/>
                <w:sz w:val="22"/>
              </w:rPr>
              <w:t>·</w:t>
            </w:r>
          </w:p>
        </w:tc>
        <w:tc>
          <w:tcPr>
            <w:tcW w:w="1417" w:type="dxa"/>
            <w:tcBorders>
              <w:top w:val="nil"/>
              <w:left w:val="single" w:sz="6" w:space="0" w:color="auto"/>
              <w:bottom w:val="single" w:sz="6" w:space="0" w:color="auto"/>
              <w:right w:val="single" w:sz="6" w:space="0" w:color="auto"/>
            </w:tcBorders>
          </w:tcPr>
          <w:p w:rsidR="003C38D8" w:rsidRPr="00E33F91" w:rsidRDefault="003C38D8" w:rsidP="006218A2">
            <w:pPr>
              <w:jc w:val="center"/>
              <w:rPr>
                <w:rFonts w:ascii="Arial" w:hAnsi="Arial" w:cs="Arial"/>
                <w:sz w:val="22"/>
                <w:lang w:val="ru-RU"/>
              </w:rPr>
            </w:pPr>
            <w:r w:rsidRPr="00E33F91">
              <w:rPr>
                <w:rFonts w:ascii="Arial" w:hAnsi="Arial" w:cs="Arial"/>
                <w:sz w:val="22"/>
              </w:rPr>
              <w:t>·</w:t>
            </w:r>
          </w:p>
        </w:tc>
        <w:tc>
          <w:tcPr>
            <w:tcW w:w="1522" w:type="dxa"/>
            <w:tcBorders>
              <w:top w:val="nil"/>
              <w:left w:val="single" w:sz="6" w:space="0" w:color="auto"/>
              <w:bottom w:val="single" w:sz="6" w:space="0" w:color="auto"/>
              <w:right w:val="single" w:sz="6" w:space="0" w:color="auto"/>
            </w:tcBorders>
          </w:tcPr>
          <w:p w:rsidR="003C38D8" w:rsidRPr="00E33F91" w:rsidRDefault="003C38D8" w:rsidP="006218A2">
            <w:pPr>
              <w:jc w:val="center"/>
              <w:rPr>
                <w:rFonts w:ascii="Arial" w:hAnsi="Arial" w:cs="Arial"/>
                <w:sz w:val="22"/>
                <w:lang w:val="ru-RU"/>
              </w:rPr>
            </w:pPr>
            <w:r w:rsidRPr="00E33F91">
              <w:rPr>
                <w:rFonts w:ascii="Arial" w:hAnsi="Arial" w:cs="Arial"/>
                <w:sz w:val="22"/>
              </w:rPr>
              <w:t>·</w:t>
            </w:r>
          </w:p>
        </w:tc>
      </w:tr>
      <w:tr w:rsidR="009917B5" w:rsidRPr="008F3F7A" w:rsidTr="0075581D">
        <w:trPr>
          <w:gridBefore w:val="1"/>
          <w:wBefore w:w="7" w:type="dxa"/>
          <w:trHeight w:val="454"/>
        </w:trPr>
        <w:tc>
          <w:tcPr>
            <w:tcW w:w="2878" w:type="dxa"/>
            <w:tcBorders>
              <w:top w:val="single" w:sz="6" w:space="0" w:color="auto"/>
              <w:left w:val="single" w:sz="6" w:space="0" w:color="auto"/>
              <w:right w:val="single" w:sz="6" w:space="0" w:color="auto"/>
            </w:tcBorders>
          </w:tcPr>
          <w:p w:rsidR="009917B5" w:rsidRPr="00E33F91" w:rsidRDefault="009917B5" w:rsidP="009F6662">
            <w:pPr>
              <w:spacing w:line="360" w:lineRule="auto"/>
              <w:ind w:firstLine="244"/>
              <w:rPr>
                <w:rFonts w:ascii="Arial" w:hAnsi="Arial" w:cs="Arial"/>
                <w:sz w:val="22"/>
                <w:lang w:val="ru-RU"/>
              </w:rPr>
            </w:pPr>
            <w:r w:rsidRPr="00E33F91">
              <w:rPr>
                <w:rFonts w:ascii="Arial" w:hAnsi="Arial" w:cs="Arial"/>
                <w:sz w:val="22"/>
                <w:lang w:val="ru-RU"/>
              </w:rPr>
              <w:t>5 По числу фаз ввода в щиток</w:t>
            </w:r>
            <w:r w:rsidR="006218A2" w:rsidRPr="00E33F91">
              <w:rPr>
                <w:rFonts w:ascii="Arial" w:hAnsi="Arial" w:cs="Arial"/>
                <w:sz w:val="22"/>
                <w:lang w:val="ru-RU"/>
              </w:rPr>
              <w:t>:</w:t>
            </w:r>
          </w:p>
        </w:tc>
        <w:tc>
          <w:tcPr>
            <w:tcW w:w="1275" w:type="dxa"/>
            <w:tcBorders>
              <w:top w:val="single" w:sz="6" w:space="0" w:color="auto"/>
              <w:left w:val="single" w:sz="6" w:space="0" w:color="auto"/>
              <w:right w:val="single" w:sz="6" w:space="0" w:color="auto"/>
            </w:tcBorders>
          </w:tcPr>
          <w:p w:rsidR="009917B5" w:rsidRPr="00E33F91" w:rsidRDefault="009917B5" w:rsidP="009F6662">
            <w:pPr>
              <w:spacing w:before="40" w:line="360" w:lineRule="auto"/>
              <w:jc w:val="center"/>
              <w:rPr>
                <w:rFonts w:ascii="Arial" w:hAnsi="Arial" w:cs="Arial"/>
                <w:i/>
                <w:iCs/>
                <w:sz w:val="22"/>
                <w:lang w:val="ru-RU"/>
              </w:rPr>
            </w:pPr>
          </w:p>
        </w:tc>
        <w:tc>
          <w:tcPr>
            <w:tcW w:w="1275" w:type="dxa"/>
            <w:tcBorders>
              <w:top w:val="single" w:sz="6" w:space="0" w:color="auto"/>
              <w:left w:val="single" w:sz="6" w:space="0" w:color="auto"/>
              <w:right w:val="single" w:sz="6" w:space="0" w:color="auto"/>
            </w:tcBorders>
          </w:tcPr>
          <w:p w:rsidR="009917B5" w:rsidRPr="00E33F91" w:rsidRDefault="009917B5" w:rsidP="009F6662">
            <w:pPr>
              <w:spacing w:before="40" w:line="360" w:lineRule="auto"/>
              <w:jc w:val="center"/>
              <w:rPr>
                <w:rFonts w:ascii="Arial" w:hAnsi="Arial" w:cs="Arial"/>
                <w:i/>
                <w:iCs/>
                <w:sz w:val="22"/>
                <w:lang w:val="ru-RU"/>
              </w:rPr>
            </w:pPr>
          </w:p>
        </w:tc>
        <w:tc>
          <w:tcPr>
            <w:tcW w:w="1416" w:type="dxa"/>
            <w:tcBorders>
              <w:top w:val="single" w:sz="6" w:space="0" w:color="auto"/>
              <w:left w:val="single" w:sz="6" w:space="0" w:color="auto"/>
              <w:right w:val="single" w:sz="6" w:space="0" w:color="auto"/>
            </w:tcBorders>
          </w:tcPr>
          <w:p w:rsidR="009917B5" w:rsidRPr="00E33F91" w:rsidRDefault="009917B5" w:rsidP="009F6662">
            <w:pPr>
              <w:spacing w:line="360" w:lineRule="auto"/>
              <w:jc w:val="center"/>
              <w:rPr>
                <w:rFonts w:ascii="Arial" w:hAnsi="Arial" w:cs="Arial"/>
                <w:iCs/>
                <w:sz w:val="22"/>
                <w:lang w:val="ru-RU"/>
              </w:rPr>
            </w:pPr>
          </w:p>
        </w:tc>
        <w:tc>
          <w:tcPr>
            <w:tcW w:w="1417" w:type="dxa"/>
            <w:tcBorders>
              <w:top w:val="single" w:sz="6" w:space="0" w:color="auto"/>
              <w:left w:val="single" w:sz="6" w:space="0" w:color="auto"/>
              <w:right w:val="single" w:sz="6" w:space="0" w:color="auto"/>
            </w:tcBorders>
          </w:tcPr>
          <w:p w:rsidR="009917B5" w:rsidRPr="00E33F91" w:rsidRDefault="009917B5" w:rsidP="009F6662">
            <w:pPr>
              <w:spacing w:line="360" w:lineRule="auto"/>
              <w:jc w:val="center"/>
              <w:rPr>
                <w:rFonts w:ascii="Arial" w:hAnsi="Arial" w:cs="Arial"/>
                <w:iCs/>
                <w:sz w:val="22"/>
                <w:lang w:val="ru-RU"/>
              </w:rPr>
            </w:pPr>
          </w:p>
        </w:tc>
        <w:tc>
          <w:tcPr>
            <w:tcW w:w="1522" w:type="dxa"/>
            <w:tcBorders>
              <w:top w:val="single" w:sz="6" w:space="0" w:color="auto"/>
              <w:left w:val="single" w:sz="6" w:space="0" w:color="auto"/>
              <w:right w:val="single" w:sz="6" w:space="0" w:color="auto"/>
            </w:tcBorders>
          </w:tcPr>
          <w:p w:rsidR="009917B5" w:rsidRPr="00E33F91" w:rsidRDefault="009917B5" w:rsidP="009F6662">
            <w:pPr>
              <w:spacing w:line="360" w:lineRule="auto"/>
              <w:jc w:val="center"/>
              <w:rPr>
                <w:rFonts w:ascii="Arial" w:hAnsi="Arial" w:cs="Arial"/>
                <w:iCs/>
                <w:sz w:val="22"/>
                <w:lang w:val="ru-RU"/>
              </w:rPr>
            </w:pPr>
          </w:p>
        </w:tc>
      </w:tr>
      <w:tr w:rsidR="003C38D8" w:rsidRPr="00E33F91" w:rsidTr="006218A2">
        <w:trPr>
          <w:gridBefore w:val="1"/>
          <w:wBefore w:w="7" w:type="dxa"/>
          <w:trHeight w:val="495"/>
        </w:trPr>
        <w:tc>
          <w:tcPr>
            <w:tcW w:w="2878" w:type="dxa"/>
            <w:tcBorders>
              <w:top w:val="nil"/>
              <w:left w:val="single" w:sz="6" w:space="0" w:color="auto"/>
              <w:right w:val="single" w:sz="6" w:space="0" w:color="auto"/>
            </w:tcBorders>
          </w:tcPr>
          <w:p w:rsidR="003C38D8" w:rsidRPr="00E33F91" w:rsidRDefault="003C38D8" w:rsidP="009F6662">
            <w:pPr>
              <w:spacing w:line="360" w:lineRule="auto"/>
              <w:ind w:firstLine="244"/>
              <w:rPr>
                <w:rFonts w:ascii="Arial" w:hAnsi="Arial" w:cs="Arial"/>
                <w:sz w:val="22"/>
                <w:lang w:val="ru-RU"/>
              </w:rPr>
            </w:pPr>
            <w:r w:rsidRPr="00E33F91">
              <w:rPr>
                <w:rFonts w:ascii="Arial" w:hAnsi="Arial" w:cs="Arial"/>
                <w:sz w:val="22"/>
                <w:lang w:val="ru-RU"/>
              </w:rPr>
              <w:t xml:space="preserve">- однофазный при </w:t>
            </w:r>
            <w:r w:rsidRPr="00E33F91">
              <w:rPr>
                <w:rFonts w:ascii="Arial" w:hAnsi="Arial" w:cs="Arial"/>
                <w:i/>
                <w:iCs/>
                <w:sz w:val="22"/>
                <w:lang w:val="ru-RU"/>
              </w:rPr>
              <w:t>Р</w:t>
            </w:r>
            <w:r w:rsidRPr="00E33F91">
              <w:rPr>
                <w:rFonts w:ascii="Arial" w:hAnsi="Arial" w:cs="Arial"/>
                <w:iCs/>
                <w:sz w:val="22"/>
                <w:vertAlign w:val="subscript"/>
                <w:lang w:val="ru-RU"/>
              </w:rPr>
              <w:t>Р</w:t>
            </w:r>
            <w:r w:rsidR="006218A2" w:rsidRPr="00E33F91">
              <w:rPr>
                <w:rFonts w:ascii="Arial" w:hAnsi="Arial" w:cs="Arial"/>
                <w:iCs/>
                <w:sz w:val="22"/>
                <w:vertAlign w:val="superscript"/>
                <w:lang w:val="ru-RU"/>
              </w:rPr>
              <w:t>1)</w:t>
            </w:r>
            <w:r w:rsidRPr="00E33F91">
              <w:rPr>
                <w:rFonts w:ascii="Arial" w:hAnsi="Arial" w:cs="Arial"/>
                <w:i/>
                <w:iCs/>
                <w:sz w:val="22"/>
                <w:lang w:val="ru-RU"/>
              </w:rPr>
              <w:t xml:space="preserve"> </w:t>
            </w:r>
            <w:r w:rsidRPr="00E33F91">
              <w:rPr>
                <w:rFonts w:ascii="Arial" w:hAnsi="Arial" w:cs="Arial"/>
                <w:iCs/>
                <w:sz w:val="22"/>
                <w:lang w:val="ru-RU"/>
              </w:rPr>
              <w:t>≤</w:t>
            </w:r>
            <w:r w:rsidRPr="00E33F91">
              <w:rPr>
                <w:rFonts w:ascii="Arial" w:hAnsi="Arial" w:cs="Arial"/>
                <w:sz w:val="22"/>
                <w:lang w:val="ru-RU"/>
              </w:rPr>
              <w:t xml:space="preserve"> 11 кВт</w:t>
            </w:r>
            <w:r w:rsidR="006218A2" w:rsidRPr="00E33F91">
              <w:rPr>
                <w:rFonts w:ascii="Arial" w:hAnsi="Arial" w:cs="Arial"/>
                <w:sz w:val="22"/>
                <w:lang w:val="ru-RU"/>
              </w:rPr>
              <w:t>;</w:t>
            </w:r>
          </w:p>
        </w:tc>
        <w:tc>
          <w:tcPr>
            <w:tcW w:w="1275" w:type="dxa"/>
            <w:tcBorders>
              <w:top w:val="nil"/>
              <w:left w:val="single" w:sz="6" w:space="0" w:color="auto"/>
              <w:right w:val="single" w:sz="6" w:space="0" w:color="auto"/>
            </w:tcBorders>
          </w:tcPr>
          <w:p w:rsidR="003C38D8" w:rsidRPr="00E33F91" w:rsidRDefault="003C38D8" w:rsidP="009F6662">
            <w:pPr>
              <w:spacing w:before="40" w:line="360" w:lineRule="auto"/>
              <w:jc w:val="center"/>
              <w:rPr>
                <w:rFonts w:ascii="Arial" w:hAnsi="Arial" w:cs="Arial"/>
                <w:i/>
                <w:iCs/>
                <w:sz w:val="22"/>
                <w:lang w:val="ru-RU"/>
              </w:rPr>
            </w:pPr>
            <w:r w:rsidRPr="00E33F91">
              <w:rPr>
                <w:rFonts w:ascii="Arial" w:hAnsi="Arial" w:cs="Arial"/>
                <w:sz w:val="22"/>
              </w:rPr>
              <w:t>+</w:t>
            </w:r>
          </w:p>
        </w:tc>
        <w:tc>
          <w:tcPr>
            <w:tcW w:w="1275" w:type="dxa"/>
            <w:tcBorders>
              <w:top w:val="nil"/>
              <w:left w:val="single" w:sz="6" w:space="0" w:color="auto"/>
              <w:right w:val="single" w:sz="6" w:space="0" w:color="auto"/>
            </w:tcBorders>
          </w:tcPr>
          <w:p w:rsidR="003C38D8" w:rsidRPr="00E33F91" w:rsidRDefault="003C38D8" w:rsidP="009F6662">
            <w:pPr>
              <w:spacing w:before="40" w:line="360" w:lineRule="auto"/>
              <w:jc w:val="center"/>
              <w:rPr>
                <w:rFonts w:ascii="Arial" w:hAnsi="Arial" w:cs="Arial"/>
                <w:i/>
                <w:iCs/>
                <w:sz w:val="22"/>
              </w:rPr>
            </w:pPr>
            <w:r w:rsidRPr="00E33F91">
              <w:rPr>
                <w:rFonts w:ascii="Arial" w:hAnsi="Arial" w:cs="Arial"/>
                <w:sz w:val="22"/>
              </w:rPr>
              <w:t>+</w:t>
            </w:r>
          </w:p>
        </w:tc>
        <w:tc>
          <w:tcPr>
            <w:tcW w:w="1416" w:type="dxa"/>
            <w:tcBorders>
              <w:top w:val="nil"/>
              <w:left w:val="single" w:sz="6" w:space="0" w:color="auto"/>
              <w:right w:val="single" w:sz="6" w:space="0" w:color="auto"/>
            </w:tcBorders>
          </w:tcPr>
          <w:p w:rsidR="003C38D8" w:rsidRPr="00E33F91" w:rsidRDefault="003C38D8" w:rsidP="006218A2">
            <w:pPr>
              <w:jc w:val="center"/>
              <w:rPr>
                <w:rFonts w:ascii="Arial" w:hAnsi="Arial" w:cs="Arial"/>
                <w:iCs/>
                <w:sz w:val="22"/>
                <w:lang w:val="ru-RU"/>
              </w:rPr>
            </w:pPr>
            <w:r w:rsidRPr="00E33F91">
              <w:rPr>
                <w:rFonts w:ascii="Arial" w:hAnsi="Arial" w:cs="Arial"/>
                <w:sz w:val="22"/>
              </w:rPr>
              <w:t>·</w:t>
            </w:r>
          </w:p>
        </w:tc>
        <w:tc>
          <w:tcPr>
            <w:tcW w:w="1417" w:type="dxa"/>
            <w:tcBorders>
              <w:top w:val="nil"/>
              <w:left w:val="single" w:sz="6" w:space="0" w:color="auto"/>
              <w:right w:val="single" w:sz="6" w:space="0" w:color="auto"/>
            </w:tcBorders>
          </w:tcPr>
          <w:p w:rsidR="003C38D8" w:rsidRPr="00E33F91" w:rsidRDefault="003C38D8" w:rsidP="006218A2">
            <w:pPr>
              <w:jc w:val="center"/>
              <w:rPr>
                <w:rFonts w:ascii="Arial" w:hAnsi="Arial" w:cs="Arial"/>
                <w:iCs/>
                <w:sz w:val="22"/>
              </w:rPr>
            </w:pPr>
            <w:r w:rsidRPr="00E33F91">
              <w:rPr>
                <w:rFonts w:ascii="Arial" w:hAnsi="Arial" w:cs="Arial"/>
                <w:sz w:val="22"/>
              </w:rPr>
              <w:t>·</w:t>
            </w:r>
          </w:p>
        </w:tc>
        <w:tc>
          <w:tcPr>
            <w:tcW w:w="1522" w:type="dxa"/>
            <w:tcBorders>
              <w:top w:val="nil"/>
              <w:left w:val="single" w:sz="6" w:space="0" w:color="auto"/>
              <w:right w:val="single" w:sz="6" w:space="0" w:color="auto"/>
            </w:tcBorders>
          </w:tcPr>
          <w:p w:rsidR="003C38D8" w:rsidRPr="00E33F91" w:rsidRDefault="006218A2" w:rsidP="0075581D">
            <w:pPr>
              <w:spacing w:line="360" w:lineRule="auto"/>
              <w:jc w:val="center"/>
              <w:rPr>
                <w:rFonts w:ascii="Arial" w:hAnsi="Arial" w:cs="Arial"/>
                <w:iCs/>
                <w:sz w:val="22"/>
              </w:rPr>
            </w:pPr>
            <w:r w:rsidRPr="00E33F91">
              <w:rPr>
                <w:rFonts w:ascii="Arial" w:hAnsi="Arial" w:cs="Arial"/>
                <w:sz w:val="22"/>
              </w:rPr>
              <w:t>·</w:t>
            </w:r>
          </w:p>
        </w:tc>
      </w:tr>
      <w:tr w:rsidR="003C38D8" w:rsidRPr="00E33F91" w:rsidTr="00E43AEF">
        <w:trPr>
          <w:gridBefore w:val="1"/>
          <w:wBefore w:w="7" w:type="dxa"/>
          <w:trHeight w:val="1155"/>
        </w:trPr>
        <w:tc>
          <w:tcPr>
            <w:tcW w:w="2878" w:type="dxa"/>
            <w:tcBorders>
              <w:top w:val="nil"/>
              <w:left w:val="single" w:sz="6" w:space="0" w:color="auto"/>
              <w:bottom w:val="single" w:sz="4" w:space="0" w:color="auto"/>
              <w:right w:val="single" w:sz="6" w:space="0" w:color="auto"/>
            </w:tcBorders>
          </w:tcPr>
          <w:p w:rsidR="003C38D8" w:rsidRPr="00E33F91" w:rsidRDefault="003C38D8" w:rsidP="0075581D">
            <w:pPr>
              <w:spacing w:line="360" w:lineRule="auto"/>
              <w:rPr>
                <w:rFonts w:ascii="Arial" w:hAnsi="Arial" w:cs="Arial"/>
                <w:sz w:val="22"/>
                <w:lang w:val="ru-RU"/>
              </w:rPr>
            </w:pPr>
            <w:r w:rsidRPr="00E33F91">
              <w:rPr>
                <w:rFonts w:ascii="Arial" w:hAnsi="Arial" w:cs="Arial"/>
                <w:sz w:val="22"/>
                <w:lang w:val="ru-RU"/>
              </w:rPr>
              <w:t>- трехфазный при</w:t>
            </w:r>
            <w:r w:rsidR="006218A2" w:rsidRPr="00E33F91">
              <w:rPr>
                <w:rFonts w:ascii="Arial" w:hAnsi="Arial" w:cs="Arial"/>
                <w:sz w:val="22"/>
                <w:lang w:val="ru-RU"/>
              </w:rPr>
              <w:t xml:space="preserve"> </w:t>
            </w:r>
            <w:r w:rsidRPr="00E33F91">
              <w:rPr>
                <w:rFonts w:ascii="Arial" w:hAnsi="Arial" w:cs="Arial"/>
                <w:i/>
                <w:iCs/>
                <w:sz w:val="22"/>
                <w:lang w:val="ru-RU"/>
              </w:rPr>
              <w:t>Р</w:t>
            </w:r>
            <w:r w:rsidRPr="00E33F91">
              <w:rPr>
                <w:rFonts w:ascii="Arial" w:hAnsi="Arial" w:cs="Arial"/>
                <w:iCs/>
                <w:sz w:val="22"/>
                <w:vertAlign w:val="subscript"/>
                <w:lang w:val="ru-RU"/>
              </w:rPr>
              <w:t>Р</w:t>
            </w:r>
            <w:r w:rsidRPr="00E33F91">
              <w:rPr>
                <w:rFonts w:ascii="Arial" w:hAnsi="Arial" w:cs="Arial"/>
                <w:i/>
                <w:iCs/>
                <w:sz w:val="22"/>
                <w:lang w:val="ru-RU"/>
              </w:rPr>
              <w:t xml:space="preserve"> </w:t>
            </w:r>
            <w:r w:rsidRPr="00E33F91">
              <w:rPr>
                <w:rFonts w:ascii="Arial" w:hAnsi="Arial" w:cs="Arial"/>
                <w:iCs/>
                <w:sz w:val="22"/>
                <w:lang w:val="ru-RU"/>
              </w:rPr>
              <w:t>&gt;</w:t>
            </w:r>
            <w:r w:rsidRPr="00E33F91">
              <w:rPr>
                <w:rFonts w:ascii="Arial" w:hAnsi="Arial" w:cs="Arial"/>
                <w:sz w:val="22"/>
                <w:lang w:val="ru-RU"/>
              </w:rPr>
              <w:t xml:space="preserve"> 11 кВт или при наличии трехфазных </w:t>
            </w:r>
            <w:proofErr w:type="spellStart"/>
            <w:r w:rsidRPr="00E33F91">
              <w:rPr>
                <w:rFonts w:ascii="Arial" w:hAnsi="Arial" w:cs="Arial"/>
                <w:sz w:val="22"/>
                <w:lang w:val="ru-RU"/>
              </w:rPr>
              <w:t>электроприемников</w:t>
            </w:r>
            <w:proofErr w:type="spellEnd"/>
          </w:p>
        </w:tc>
        <w:tc>
          <w:tcPr>
            <w:tcW w:w="1275" w:type="dxa"/>
            <w:tcBorders>
              <w:top w:val="nil"/>
              <w:left w:val="single" w:sz="6" w:space="0" w:color="auto"/>
              <w:bottom w:val="single" w:sz="4" w:space="0" w:color="auto"/>
              <w:right w:val="single" w:sz="6" w:space="0" w:color="auto"/>
            </w:tcBorders>
          </w:tcPr>
          <w:p w:rsidR="003C38D8" w:rsidRPr="00E33F91" w:rsidRDefault="003C38D8" w:rsidP="0075581D">
            <w:pPr>
              <w:spacing w:before="40" w:line="360" w:lineRule="auto"/>
              <w:jc w:val="center"/>
              <w:rPr>
                <w:rFonts w:ascii="Arial" w:hAnsi="Arial" w:cs="Arial"/>
                <w:i/>
                <w:iCs/>
                <w:sz w:val="22"/>
                <w:lang w:val="ru-RU"/>
              </w:rPr>
            </w:pPr>
            <w:r w:rsidRPr="00E33F91">
              <w:rPr>
                <w:rFonts w:ascii="Arial" w:hAnsi="Arial" w:cs="Arial"/>
                <w:sz w:val="22"/>
              </w:rPr>
              <w:t>+</w:t>
            </w:r>
          </w:p>
        </w:tc>
        <w:tc>
          <w:tcPr>
            <w:tcW w:w="1275" w:type="dxa"/>
            <w:tcBorders>
              <w:top w:val="nil"/>
              <w:left w:val="single" w:sz="6" w:space="0" w:color="auto"/>
              <w:bottom w:val="single" w:sz="4" w:space="0" w:color="auto"/>
              <w:right w:val="single" w:sz="6" w:space="0" w:color="auto"/>
            </w:tcBorders>
          </w:tcPr>
          <w:p w:rsidR="003C38D8" w:rsidRPr="00E33F91" w:rsidRDefault="003C38D8" w:rsidP="0075581D">
            <w:pPr>
              <w:spacing w:before="40" w:line="360" w:lineRule="auto"/>
              <w:jc w:val="center"/>
              <w:rPr>
                <w:rFonts w:ascii="Arial" w:hAnsi="Arial" w:cs="Arial"/>
                <w:i/>
                <w:iCs/>
                <w:sz w:val="22"/>
              </w:rPr>
            </w:pPr>
            <w:r w:rsidRPr="00E33F91">
              <w:rPr>
                <w:rFonts w:ascii="Arial" w:hAnsi="Arial" w:cs="Arial"/>
                <w:sz w:val="22"/>
              </w:rPr>
              <w:t>+</w:t>
            </w:r>
          </w:p>
        </w:tc>
        <w:tc>
          <w:tcPr>
            <w:tcW w:w="1416" w:type="dxa"/>
            <w:tcBorders>
              <w:top w:val="nil"/>
              <w:left w:val="single" w:sz="6" w:space="0" w:color="auto"/>
              <w:bottom w:val="single" w:sz="4" w:space="0" w:color="auto"/>
              <w:right w:val="single" w:sz="6" w:space="0" w:color="auto"/>
            </w:tcBorders>
          </w:tcPr>
          <w:p w:rsidR="003C38D8" w:rsidRPr="00E33F91" w:rsidRDefault="003C38D8" w:rsidP="006218A2">
            <w:pPr>
              <w:jc w:val="center"/>
              <w:rPr>
                <w:rFonts w:ascii="Arial" w:hAnsi="Arial" w:cs="Arial"/>
                <w:iCs/>
                <w:sz w:val="22"/>
                <w:lang w:val="ru-RU"/>
              </w:rPr>
            </w:pPr>
            <w:r w:rsidRPr="00E33F91">
              <w:rPr>
                <w:rFonts w:ascii="Arial" w:hAnsi="Arial" w:cs="Arial"/>
                <w:sz w:val="22"/>
              </w:rPr>
              <w:t>·</w:t>
            </w:r>
          </w:p>
        </w:tc>
        <w:tc>
          <w:tcPr>
            <w:tcW w:w="1417" w:type="dxa"/>
            <w:tcBorders>
              <w:top w:val="nil"/>
              <w:left w:val="single" w:sz="6" w:space="0" w:color="auto"/>
              <w:bottom w:val="single" w:sz="4" w:space="0" w:color="auto"/>
              <w:right w:val="single" w:sz="6" w:space="0" w:color="auto"/>
            </w:tcBorders>
          </w:tcPr>
          <w:p w:rsidR="003C38D8" w:rsidRPr="00E33F91" w:rsidRDefault="003C38D8" w:rsidP="006218A2">
            <w:pPr>
              <w:jc w:val="center"/>
              <w:rPr>
                <w:rFonts w:ascii="Arial" w:hAnsi="Arial" w:cs="Arial"/>
                <w:iCs/>
                <w:sz w:val="22"/>
                <w:lang w:val="ru-RU"/>
              </w:rPr>
            </w:pPr>
            <w:r w:rsidRPr="00E33F91">
              <w:rPr>
                <w:rFonts w:ascii="Arial" w:hAnsi="Arial" w:cs="Arial"/>
                <w:sz w:val="22"/>
              </w:rPr>
              <w:t>·</w:t>
            </w:r>
          </w:p>
        </w:tc>
        <w:tc>
          <w:tcPr>
            <w:tcW w:w="1522" w:type="dxa"/>
            <w:tcBorders>
              <w:top w:val="nil"/>
              <w:left w:val="single" w:sz="6" w:space="0" w:color="auto"/>
              <w:bottom w:val="single" w:sz="4" w:space="0" w:color="auto"/>
              <w:right w:val="single" w:sz="6" w:space="0" w:color="auto"/>
            </w:tcBorders>
          </w:tcPr>
          <w:p w:rsidR="003C38D8" w:rsidRPr="00E33F91" w:rsidRDefault="003C38D8" w:rsidP="006218A2">
            <w:pPr>
              <w:jc w:val="center"/>
              <w:rPr>
                <w:rFonts w:ascii="Arial" w:hAnsi="Arial" w:cs="Arial"/>
                <w:iCs/>
                <w:sz w:val="22"/>
                <w:lang w:val="ru-RU"/>
              </w:rPr>
            </w:pPr>
            <w:r w:rsidRPr="00E33F91">
              <w:rPr>
                <w:rFonts w:ascii="Arial" w:hAnsi="Arial" w:cs="Arial"/>
                <w:sz w:val="22"/>
              </w:rPr>
              <w:t>·</w:t>
            </w:r>
          </w:p>
        </w:tc>
      </w:tr>
    </w:tbl>
    <w:p w:rsidR="00273BFB" w:rsidRPr="00E33F91" w:rsidRDefault="00273BFB">
      <w:r w:rsidRPr="00E33F91">
        <w:br w:type="page"/>
      </w:r>
    </w:p>
    <w:p w:rsidR="00273BFB" w:rsidRPr="00E33F91" w:rsidRDefault="00273BFB" w:rsidP="00273BFB">
      <w:pPr>
        <w:widowControl w:val="0"/>
        <w:shd w:val="clear" w:color="auto" w:fill="FFFFFF"/>
        <w:spacing w:line="360" w:lineRule="auto"/>
        <w:ind w:left="5" w:right="19" w:hanging="5"/>
        <w:jc w:val="both"/>
        <w:rPr>
          <w:rFonts w:ascii="Arial" w:hAnsi="Arial" w:cs="Arial"/>
          <w:i/>
          <w:sz w:val="28"/>
          <w:szCs w:val="28"/>
          <w:lang w:val="ru-RU"/>
        </w:rPr>
      </w:pPr>
      <w:r w:rsidRPr="00E33F91">
        <w:rPr>
          <w:rFonts w:ascii="Arial" w:hAnsi="Arial" w:cs="Arial"/>
          <w:i/>
          <w:sz w:val="22"/>
          <w:szCs w:val="28"/>
          <w:lang w:val="ru-RU"/>
        </w:rPr>
        <w:lastRenderedPageBreak/>
        <w:t>Продолжение таблицы 1</w:t>
      </w:r>
    </w:p>
    <w:p w:rsidR="00273BFB" w:rsidRPr="00E33F91" w:rsidRDefault="00273BFB" w:rsidP="00273BFB">
      <w:pPr>
        <w:spacing w:after="10"/>
        <w:rPr>
          <w:rFonts w:ascii="Arial" w:hAnsi="Arial" w:cs="Arial"/>
          <w:sz w:val="2"/>
          <w:szCs w:val="2"/>
          <w:lang w:val="ru-RU"/>
        </w:rPr>
      </w:pPr>
    </w:p>
    <w:tbl>
      <w:tblPr>
        <w:tblW w:w="9790" w:type="dxa"/>
        <w:tblInd w:w="-5" w:type="dxa"/>
        <w:tblLayout w:type="fixed"/>
        <w:tblCellMar>
          <w:left w:w="40" w:type="dxa"/>
          <w:right w:w="40" w:type="dxa"/>
        </w:tblCellMar>
        <w:tblLook w:val="0000" w:firstRow="0" w:lastRow="0" w:firstColumn="0" w:lastColumn="0" w:noHBand="0" w:noVBand="0"/>
      </w:tblPr>
      <w:tblGrid>
        <w:gridCol w:w="7"/>
        <w:gridCol w:w="2878"/>
        <w:gridCol w:w="1275"/>
        <w:gridCol w:w="1275"/>
        <w:gridCol w:w="1416"/>
        <w:gridCol w:w="1417"/>
        <w:gridCol w:w="1522"/>
      </w:tblGrid>
      <w:tr w:rsidR="00273BFB" w:rsidRPr="00E33F91" w:rsidTr="00273BFB">
        <w:trPr>
          <w:trHeight w:hRule="exact" w:val="281"/>
        </w:trPr>
        <w:tc>
          <w:tcPr>
            <w:tcW w:w="2885" w:type="dxa"/>
            <w:gridSpan w:val="2"/>
            <w:vMerge w:val="restart"/>
            <w:tcBorders>
              <w:top w:val="single" w:sz="6" w:space="0" w:color="auto"/>
              <w:left w:val="sing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Признак классификации щитков</w:t>
            </w:r>
          </w:p>
        </w:tc>
        <w:tc>
          <w:tcPr>
            <w:tcW w:w="6905" w:type="dxa"/>
            <w:gridSpan w:val="5"/>
            <w:tcBorders>
              <w:top w:val="single" w:sz="6" w:space="0" w:color="auto"/>
              <w:left w:val="single" w:sz="6" w:space="0" w:color="auto"/>
              <w:bottom w:val="single" w:sz="6"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Виды щитков</w:t>
            </w:r>
          </w:p>
        </w:tc>
      </w:tr>
      <w:tr w:rsidR="00273BFB" w:rsidRPr="00E33F91" w:rsidTr="00273BFB">
        <w:trPr>
          <w:trHeight w:hRule="exact" w:val="270"/>
        </w:trPr>
        <w:tc>
          <w:tcPr>
            <w:tcW w:w="2885" w:type="dxa"/>
            <w:gridSpan w:val="2"/>
            <w:vMerge/>
            <w:tcBorders>
              <w:left w:val="sing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p>
        </w:tc>
        <w:tc>
          <w:tcPr>
            <w:tcW w:w="2550" w:type="dxa"/>
            <w:gridSpan w:val="2"/>
            <w:tcBorders>
              <w:top w:val="single" w:sz="6" w:space="0" w:color="auto"/>
              <w:left w:val="single" w:sz="6" w:space="0" w:color="auto"/>
              <w:bottom w:val="single" w:sz="6"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Квартирные</w:t>
            </w:r>
          </w:p>
        </w:tc>
        <w:tc>
          <w:tcPr>
            <w:tcW w:w="4355" w:type="dxa"/>
            <w:gridSpan w:val="3"/>
            <w:tcBorders>
              <w:top w:val="single" w:sz="6" w:space="0" w:color="auto"/>
              <w:left w:val="single" w:sz="6" w:space="0" w:color="auto"/>
              <w:bottom w:val="single" w:sz="6"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Этажные</w:t>
            </w:r>
          </w:p>
        </w:tc>
      </w:tr>
      <w:tr w:rsidR="00273BFB" w:rsidRPr="00E33F91" w:rsidTr="00273BFB">
        <w:trPr>
          <w:trHeight w:val="968"/>
        </w:trPr>
        <w:tc>
          <w:tcPr>
            <w:tcW w:w="2885" w:type="dxa"/>
            <w:gridSpan w:val="2"/>
            <w:vMerge/>
            <w:tcBorders>
              <w:left w:val="single" w:sz="4" w:space="0" w:color="auto"/>
              <w:bottom w:val="doub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p>
        </w:tc>
        <w:tc>
          <w:tcPr>
            <w:tcW w:w="1275" w:type="dxa"/>
            <w:tcBorders>
              <w:top w:val="single" w:sz="6" w:space="0" w:color="auto"/>
              <w:left w:val="single" w:sz="6" w:space="0" w:color="auto"/>
              <w:bottom w:val="doub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групповые</w:t>
            </w:r>
          </w:p>
        </w:tc>
        <w:tc>
          <w:tcPr>
            <w:tcW w:w="1275" w:type="dxa"/>
            <w:tcBorders>
              <w:top w:val="single" w:sz="6" w:space="0" w:color="auto"/>
              <w:left w:val="single" w:sz="6" w:space="0" w:color="auto"/>
              <w:bottom w:val="doub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учетно-групповые</w:t>
            </w:r>
          </w:p>
        </w:tc>
        <w:tc>
          <w:tcPr>
            <w:tcW w:w="1416" w:type="dxa"/>
            <w:tcBorders>
              <w:top w:val="single" w:sz="6" w:space="0" w:color="auto"/>
              <w:left w:val="single" w:sz="6" w:space="0" w:color="auto"/>
              <w:bottom w:val="doub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proofErr w:type="gramStart"/>
            <w:r w:rsidRPr="00E33F91">
              <w:rPr>
                <w:rFonts w:ascii="Arial" w:hAnsi="Arial" w:cs="Arial"/>
                <w:sz w:val="22"/>
                <w:lang w:val="ru-RU"/>
              </w:rPr>
              <w:t>распредели-тельные</w:t>
            </w:r>
            <w:proofErr w:type="gramEnd"/>
          </w:p>
        </w:tc>
        <w:tc>
          <w:tcPr>
            <w:tcW w:w="1417" w:type="dxa"/>
            <w:tcBorders>
              <w:top w:val="single" w:sz="6" w:space="0" w:color="auto"/>
              <w:left w:val="single" w:sz="6" w:space="0" w:color="auto"/>
              <w:bottom w:val="doub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учетно-распреде</w:t>
            </w:r>
            <w:r w:rsidRPr="00E33F91">
              <w:rPr>
                <w:rFonts w:ascii="Arial" w:hAnsi="Arial" w:cs="Arial"/>
                <w:sz w:val="22"/>
                <w:lang w:val="ru-RU"/>
              </w:rPr>
              <w:softHyphen/>
              <w:t>лительные</w:t>
            </w:r>
          </w:p>
        </w:tc>
        <w:tc>
          <w:tcPr>
            <w:tcW w:w="1522" w:type="dxa"/>
            <w:tcBorders>
              <w:top w:val="single" w:sz="6" w:space="0" w:color="auto"/>
              <w:left w:val="single" w:sz="6" w:space="0" w:color="auto"/>
              <w:bottom w:val="doub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учетно-распредели-</w:t>
            </w:r>
            <w:proofErr w:type="spellStart"/>
            <w:r w:rsidRPr="00E33F91">
              <w:rPr>
                <w:rFonts w:ascii="Arial" w:hAnsi="Arial" w:cs="Arial"/>
                <w:sz w:val="22"/>
                <w:lang w:val="ru-RU"/>
              </w:rPr>
              <w:t>тельно</w:t>
            </w:r>
            <w:proofErr w:type="spellEnd"/>
            <w:r w:rsidRPr="00E33F91">
              <w:rPr>
                <w:rFonts w:ascii="Arial" w:hAnsi="Arial" w:cs="Arial"/>
                <w:sz w:val="22"/>
                <w:lang w:val="ru-RU"/>
              </w:rPr>
              <w:t>-</w:t>
            </w:r>
          </w:p>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групповые</w:t>
            </w:r>
          </w:p>
        </w:tc>
      </w:tr>
      <w:tr w:rsidR="009917B5" w:rsidRPr="008F3F7A" w:rsidTr="00273BFB">
        <w:trPr>
          <w:gridBefore w:val="1"/>
          <w:wBefore w:w="7" w:type="dxa"/>
          <w:trHeight w:val="495"/>
        </w:trPr>
        <w:tc>
          <w:tcPr>
            <w:tcW w:w="2878" w:type="dxa"/>
            <w:tcBorders>
              <w:top w:val="single" w:sz="6" w:space="0" w:color="auto"/>
              <w:left w:val="single" w:sz="6" w:space="0" w:color="auto"/>
              <w:bottom w:val="nil"/>
              <w:right w:val="single" w:sz="6" w:space="0" w:color="auto"/>
            </w:tcBorders>
          </w:tcPr>
          <w:p w:rsidR="009917B5" w:rsidRPr="00E33F91" w:rsidRDefault="009917B5" w:rsidP="0075581D">
            <w:pPr>
              <w:spacing w:line="360" w:lineRule="auto"/>
              <w:ind w:firstLine="244"/>
              <w:rPr>
                <w:rFonts w:ascii="Arial" w:hAnsi="Arial" w:cs="Arial"/>
                <w:sz w:val="22"/>
                <w:lang w:val="ru-RU"/>
              </w:rPr>
            </w:pPr>
            <w:r w:rsidRPr="00E33F91">
              <w:rPr>
                <w:rFonts w:ascii="Arial" w:hAnsi="Arial" w:cs="Arial"/>
                <w:sz w:val="22"/>
                <w:lang w:val="ru-RU"/>
              </w:rPr>
              <w:t>6 По числу фаз распределительных цепей:</w:t>
            </w:r>
          </w:p>
        </w:tc>
        <w:tc>
          <w:tcPr>
            <w:tcW w:w="1275" w:type="dxa"/>
            <w:tcBorders>
              <w:top w:val="single" w:sz="6" w:space="0" w:color="auto"/>
              <w:left w:val="single" w:sz="6" w:space="0" w:color="auto"/>
              <w:bottom w:val="nil"/>
              <w:right w:val="single" w:sz="6" w:space="0" w:color="auto"/>
            </w:tcBorders>
          </w:tcPr>
          <w:p w:rsidR="009917B5" w:rsidRPr="00E33F91" w:rsidRDefault="009917B5" w:rsidP="0075581D">
            <w:pPr>
              <w:spacing w:line="360" w:lineRule="auto"/>
              <w:jc w:val="center"/>
              <w:rPr>
                <w:rFonts w:ascii="Arial" w:hAnsi="Arial" w:cs="Arial"/>
                <w:iCs/>
                <w:sz w:val="22"/>
                <w:lang w:val="ru-RU"/>
              </w:rPr>
            </w:pPr>
          </w:p>
        </w:tc>
        <w:tc>
          <w:tcPr>
            <w:tcW w:w="1275" w:type="dxa"/>
            <w:tcBorders>
              <w:top w:val="single" w:sz="6" w:space="0" w:color="auto"/>
              <w:left w:val="single" w:sz="6" w:space="0" w:color="auto"/>
              <w:bottom w:val="nil"/>
              <w:right w:val="single" w:sz="6" w:space="0" w:color="auto"/>
            </w:tcBorders>
          </w:tcPr>
          <w:p w:rsidR="009917B5" w:rsidRPr="00E33F91" w:rsidRDefault="009917B5" w:rsidP="0075581D">
            <w:pPr>
              <w:spacing w:line="360" w:lineRule="auto"/>
              <w:jc w:val="center"/>
              <w:rPr>
                <w:rFonts w:ascii="Arial" w:hAnsi="Arial" w:cs="Arial"/>
                <w:iCs/>
                <w:sz w:val="22"/>
                <w:lang w:val="ru-RU"/>
              </w:rPr>
            </w:pPr>
          </w:p>
        </w:tc>
        <w:tc>
          <w:tcPr>
            <w:tcW w:w="1416" w:type="dxa"/>
            <w:tcBorders>
              <w:top w:val="single" w:sz="6" w:space="0" w:color="auto"/>
              <w:left w:val="single" w:sz="6" w:space="0" w:color="auto"/>
              <w:bottom w:val="nil"/>
              <w:right w:val="single" w:sz="6" w:space="0" w:color="auto"/>
            </w:tcBorders>
          </w:tcPr>
          <w:p w:rsidR="009917B5" w:rsidRPr="00E33F91" w:rsidRDefault="009917B5" w:rsidP="0075581D">
            <w:pPr>
              <w:spacing w:line="360" w:lineRule="auto"/>
              <w:jc w:val="center"/>
              <w:rPr>
                <w:rFonts w:ascii="Arial" w:hAnsi="Arial" w:cs="Arial"/>
                <w:iCs/>
                <w:sz w:val="22"/>
                <w:lang w:val="ru-RU"/>
              </w:rPr>
            </w:pPr>
          </w:p>
        </w:tc>
        <w:tc>
          <w:tcPr>
            <w:tcW w:w="1417" w:type="dxa"/>
            <w:tcBorders>
              <w:top w:val="single" w:sz="6" w:space="0" w:color="auto"/>
              <w:left w:val="single" w:sz="6" w:space="0" w:color="auto"/>
              <w:bottom w:val="nil"/>
              <w:right w:val="single" w:sz="6" w:space="0" w:color="auto"/>
            </w:tcBorders>
          </w:tcPr>
          <w:p w:rsidR="009917B5" w:rsidRPr="00E33F91" w:rsidRDefault="009917B5" w:rsidP="0075581D">
            <w:pPr>
              <w:spacing w:line="360" w:lineRule="auto"/>
              <w:jc w:val="center"/>
              <w:rPr>
                <w:rFonts w:ascii="Arial" w:hAnsi="Arial" w:cs="Arial"/>
                <w:iCs/>
                <w:sz w:val="22"/>
                <w:lang w:val="ru-RU"/>
              </w:rPr>
            </w:pPr>
          </w:p>
        </w:tc>
        <w:tc>
          <w:tcPr>
            <w:tcW w:w="1522" w:type="dxa"/>
            <w:tcBorders>
              <w:top w:val="single" w:sz="6" w:space="0" w:color="auto"/>
              <w:left w:val="single" w:sz="6" w:space="0" w:color="auto"/>
              <w:bottom w:val="nil"/>
              <w:right w:val="single" w:sz="6" w:space="0" w:color="auto"/>
            </w:tcBorders>
          </w:tcPr>
          <w:p w:rsidR="009917B5" w:rsidRPr="00E33F91" w:rsidRDefault="009917B5" w:rsidP="0075581D">
            <w:pPr>
              <w:spacing w:line="360" w:lineRule="auto"/>
              <w:jc w:val="center"/>
              <w:rPr>
                <w:rFonts w:ascii="Arial" w:hAnsi="Arial" w:cs="Arial"/>
                <w:iCs/>
                <w:sz w:val="22"/>
                <w:lang w:val="ru-RU"/>
              </w:rPr>
            </w:pPr>
          </w:p>
        </w:tc>
      </w:tr>
      <w:tr w:rsidR="003C38D8" w:rsidRPr="00E33F91" w:rsidTr="00273BFB">
        <w:trPr>
          <w:gridBefore w:val="1"/>
          <w:wBefore w:w="7" w:type="dxa"/>
          <w:trHeight w:val="264"/>
        </w:trPr>
        <w:tc>
          <w:tcPr>
            <w:tcW w:w="2878" w:type="dxa"/>
            <w:tcBorders>
              <w:top w:val="nil"/>
              <w:left w:val="single" w:sz="6" w:space="0" w:color="auto"/>
              <w:bottom w:val="nil"/>
              <w:right w:val="single" w:sz="6" w:space="0" w:color="auto"/>
            </w:tcBorders>
          </w:tcPr>
          <w:p w:rsidR="003C38D8" w:rsidRPr="00E33F91" w:rsidRDefault="003C38D8" w:rsidP="0075581D">
            <w:pPr>
              <w:spacing w:line="360" w:lineRule="auto"/>
              <w:ind w:firstLine="244"/>
              <w:rPr>
                <w:rFonts w:ascii="Arial" w:hAnsi="Arial" w:cs="Arial"/>
                <w:sz w:val="22"/>
                <w:lang w:val="ru-RU"/>
              </w:rPr>
            </w:pPr>
            <w:r w:rsidRPr="00E33F91">
              <w:rPr>
                <w:rFonts w:ascii="Arial" w:hAnsi="Arial" w:cs="Arial"/>
                <w:sz w:val="22"/>
              </w:rPr>
              <w:t xml:space="preserve">- </w:t>
            </w:r>
            <w:proofErr w:type="spellStart"/>
            <w:r w:rsidRPr="00E33F91">
              <w:rPr>
                <w:rFonts w:ascii="Arial" w:hAnsi="Arial" w:cs="Arial"/>
                <w:sz w:val="22"/>
              </w:rPr>
              <w:t>однофазные</w:t>
            </w:r>
            <w:proofErr w:type="spellEnd"/>
            <w:r w:rsidR="006218A2" w:rsidRPr="00E33F91">
              <w:rPr>
                <w:rFonts w:ascii="Arial" w:hAnsi="Arial" w:cs="Arial"/>
                <w:sz w:val="22"/>
                <w:lang w:val="ru-RU"/>
              </w:rPr>
              <w:t>;</w:t>
            </w:r>
          </w:p>
        </w:tc>
        <w:tc>
          <w:tcPr>
            <w:tcW w:w="1275" w:type="dxa"/>
            <w:tcBorders>
              <w:top w:val="nil"/>
              <w:left w:val="single" w:sz="6" w:space="0" w:color="auto"/>
              <w:bottom w:val="nil"/>
              <w:right w:val="single" w:sz="6" w:space="0" w:color="auto"/>
            </w:tcBorders>
          </w:tcPr>
          <w:p w:rsidR="003C38D8" w:rsidRPr="00E33F91" w:rsidRDefault="003C38D8" w:rsidP="0075581D">
            <w:pPr>
              <w:spacing w:line="360" w:lineRule="auto"/>
              <w:jc w:val="center"/>
              <w:rPr>
                <w:rFonts w:ascii="Arial" w:hAnsi="Arial" w:cs="Arial"/>
                <w:iCs/>
                <w:sz w:val="22"/>
              </w:rPr>
            </w:pPr>
            <w:r w:rsidRPr="00E33F91">
              <w:rPr>
                <w:rFonts w:ascii="Arial" w:hAnsi="Arial" w:cs="Arial"/>
                <w:iCs/>
                <w:sz w:val="22"/>
              </w:rPr>
              <w:t>–</w:t>
            </w:r>
          </w:p>
        </w:tc>
        <w:tc>
          <w:tcPr>
            <w:tcW w:w="1275" w:type="dxa"/>
            <w:tcBorders>
              <w:top w:val="nil"/>
              <w:left w:val="single" w:sz="6" w:space="0" w:color="auto"/>
              <w:bottom w:val="nil"/>
              <w:right w:val="single" w:sz="6" w:space="0" w:color="auto"/>
            </w:tcBorders>
          </w:tcPr>
          <w:p w:rsidR="003C38D8" w:rsidRPr="00E33F91" w:rsidRDefault="003C38D8" w:rsidP="0075581D">
            <w:pPr>
              <w:spacing w:line="360" w:lineRule="auto"/>
              <w:jc w:val="center"/>
              <w:rPr>
                <w:rFonts w:ascii="Arial" w:hAnsi="Arial" w:cs="Arial"/>
                <w:iCs/>
                <w:sz w:val="22"/>
              </w:rPr>
            </w:pPr>
            <w:r w:rsidRPr="00E33F91">
              <w:rPr>
                <w:rFonts w:ascii="Arial" w:hAnsi="Arial" w:cs="Arial"/>
                <w:iCs/>
                <w:sz w:val="22"/>
              </w:rPr>
              <w:t>–</w:t>
            </w:r>
          </w:p>
        </w:tc>
        <w:tc>
          <w:tcPr>
            <w:tcW w:w="1416" w:type="dxa"/>
            <w:tcBorders>
              <w:top w:val="nil"/>
              <w:left w:val="single" w:sz="6" w:space="0" w:color="auto"/>
              <w:bottom w:val="nil"/>
              <w:right w:val="single" w:sz="6" w:space="0" w:color="auto"/>
            </w:tcBorders>
          </w:tcPr>
          <w:p w:rsidR="003C38D8" w:rsidRPr="00E33F91" w:rsidRDefault="003C38D8" w:rsidP="0075581D">
            <w:pPr>
              <w:spacing w:line="360" w:lineRule="auto"/>
              <w:jc w:val="center"/>
              <w:rPr>
                <w:rFonts w:ascii="Arial" w:hAnsi="Arial" w:cs="Arial"/>
                <w:iCs/>
                <w:sz w:val="22"/>
              </w:rPr>
            </w:pPr>
            <w:r w:rsidRPr="00E33F91">
              <w:rPr>
                <w:rFonts w:ascii="Arial" w:hAnsi="Arial" w:cs="Arial"/>
                <w:sz w:val="22"/>
              </w:rPr>
              <w:t>+</w:t>
            </w:r>
          </w:p>
        </w:tc>
        <w:tc>
          <w:tcPr>
            <w:tcW w:w="1417" w:type="dxa"/>
            <w:tcBorders>
              <w:top w:val="nil"/>
              <w:left w:val="single" w:sz="6" w:space="0" w:color="auto"/>
              <w:bottom w:val="nil"/>
              <w:right w:val="single" w:sz="6" w:space="0" w:color="auto"/>
            </w:tcBorders>
          </w:tcPr>
          <w:p w:rsidR="003C38D8" w:rsidRPr="00E33F91" w:rsidRDefault="003C38D8" w:rsidP="0075581D">
            <w:pPr>
              <w:spacing w:line="360" w:lineRule="auto"/>
              <w:jc w:val="center"/>
              <w:rPr>
                <w:rFonts w:ascii="Arial" w:hAnsi="Arial" w:cs="Arial"/>
                <w:iCs/>
                <w:sz w:val="22"/>
              </w:rPr>
            </w:pPr>
            <w:r w:rsidRPr="00E33F91">
              <w:rPr>
                <w:rFonts w:ascii="Arial" w:hAnsi="Arial" w:cs="Arial"/>
                <w:sz w:val="22"/>
              </w:rPr>
              <w:t>+</w:t>
            </w:r>
          </w:p>
        </w:tc>
        <w:tc>
          <w:tcPr>
            <w:tcW w:w="1522" w:type="dxa"/>
            <w:tcBorders>
              <w:top w:val="nil"/>
              <w:left w:val="single" w:sz="6" w:space="0" w:color="auto"/>
              <w:bottom w:val="nil"/>
              <w:right w:val="single" w:sz="6" w:space="0" w:color="auto"/>
            </w:tcBorders>
          </w:tcPr>
          <w:p w:rsidR="003C38D8" w:rsidRPr="00E33F91" w:rsidRDefault="003C38D8" w:rsidP="006218A2">
            <w:pPr>
              <w:jc w:val="center"/>
              <w:rPr>
                <w:rFonts w:ascii="Arial" w:hAnsi="Arial" w:cs="Arial"/>
                <w:iCs/>
                <w:sz w:val="22"/>
                <w:lang w:val="ru-RU"/>
              </w:rPr>
            </w:pPr>
            <w:r w:rsidRPr="00E33F91">
              <w:rPr>
                <w:rFonts w:ascii="Arial" w:hAnsi="Arial" w:cs="Arial"/>
                <w:sz w:val="22"/>
              </w:rPr>
              <w:t>·</w:t>
            </w:r>
          </w:p>
        </w:tc>
      </w:tr>
      <w:tr w:rsidR="003C38D8" w:rsidRPr="00E33F91" w:rsidTr="00273BFB">
        <w:trPr>
          <w:gridBefore w:val="1"/>
          <w:wBefore w:w="7" w:type="dxa"/>
          <w:trHeight w:val="80"/>
        </w:trPr>
        <w:tc>
          <w:tcPr>
            <w:tcW w:w="2878" w:type="dxa"/>
            <w:tcBorders>
              <w:top w:val="nil"/>
              <w:left w:val="single" w:sz="6" w:space="0" w:color="auto"/>
              <w:bottom w:val="single" w:sz="6" w:space="0" w:color="auto"/>
              <w:right w:val="single" w:sz="6" w:space="0" w:color="auto"/>
            </w:tcBorders>
          </w:tcPr>
          <w:p w:rsidR="003C38D8" w:rsidRPr="00E33F91" w:rsidRDefault="003C38D8" w:rsidP="0075581D">
            <w:pPr>
              <w:spacing w:line="360" w:lineRule="auto"/>
              <w:ind w:firstLine="244"/>
              <w:rPr>
                <w:rFonts w:ascii="Arial" w:hAnsi="Arial" w:cs="Arial"/>
                <w:sz w:val="22"/>
                <w:lang w:val="ru-RU"/>
              </w:rPr>
            </w:pPr>
            <w:r w:rsidRPr="00E33F91">
              <w:rPr>
                <w:rFonts w:ascii="Arial" w:hAnsi="Arial" w:cs="Arial"/>
                <w:sz w:val="22"/>
              </w:rPr>
              <w:t xml:space="preserve">- </w:t>
            </w:r>
            <w:proofErr w:type="spellStart"/>
            <w:r w:rsidRPr="00E33F91">
              <w:rPr>
                <w:rFonts w:ascii="Arial" w:hAnsi="Arial" w:cs="Arial"/>
                <w:sz w:val="22"/>
              </w:rPr>
              <w:t>трехфазные</w:t>
            </w:r>
            <w:proofErr w:type="spellEnd"/>
          </w:p>
        </w:tc>
        <w:tc>
          <w:tcPr>
            <w:tcW w:w="1275" w:type="dxa"/>
            <w:tcBorders>
              <w:top w:val="nil"/>
              <w:left w:val="single" w:sz="6" w:space="0" w:color="auto"/>
              <w:bottom w:val="single" w:sz="6" w:space="0" w:color="auto"/>
              <w:right w:val="single" w:sz="6" w:space="0" w:color="auto"/>
            </w:tcBorders>
          </w:tcPr>
          <w:p w:rsidR="003C38D8" w:rsidRPr="00E33F91" w:rsidRDefault="003C38D8" w:rsidP="0075581D">
            <w:pPr>
              <w:spacing w:line="360" w:lineRule="auto"/>
              <w:jc w:val="center"/>
              <w:rPr>
                <w:rFonts w:ascii="Arial" w:hAnsi="Arial" w:cs="Arial"/>
                <w:iCs/>
                <w:sz w:val="22"/>
              </w:rPr>
            </w:pPr>
            <w:r w:rsidRPr="00E33F91">
              <w:rPr>
                <w:rFonts w:ascii="Arial" w:hAnsi="Arial" w:cs="Arial"/>
                <w:iCs/>
                <w:sz w:val="22"/>
              </w:rPr>
              <w:t>–</w:t>
            </w:r>
          </w:p>
        </w:tc>
        <w:tc>
          <w:tcPr>
            <w:tcW w:w="1275" w:type="dxa"/>
            <w:tcBorders>
              <w:top w:val="nil"/>
              <w:left w:val="single" w:sz="6" w:space="0" w:color="auto"/>
              <w:bottom w:val="single" w:sz="6" w:space="0" w:color="auto"/>
              <w:right w:val="single" w:sz="6" w:space="0" w:color="auto"/>
            </w:tcBorders>
          </w:tcPr>
          <w:p w:rsidR="003C38D8" w:rsidRPr="00E33F91" w:rsidRDefault="003C38D8" w:rsidP="0075581D">
            <w:pPr>
              <w:spacing w:line="360" w:lineRule="auto"/>
              <w:jc w:val="center"/>
              <w:rPr>
                <w:rFonts w:ascii="Arial" w:hAnsi="Arial" w:cs="Arial"/>
                <w:iCs/>
                <w:sz w:val="22"/>
              </w:rPr>
            </w:pPr>
            <w:r w:rsidRPr="00E33F91">
              <w:rPr>
                <w:rFonts w:ascii="Arial" w:hAnsi="Arial" w:cs="Arial"/>
                <w:iCs/>
                <w:sz w:val="22"/>
              </w:rPr>
              <w:t>–</w:t>
            </w:r>
          </w:p>
        </w:tc>
        <w:tc>
          <w:tcPr>
            <w:tcW w:w="1416" w:type="dxa"/>
            <w:tcBorders>
              <w:top w:val="nil"/>
              <w:left w:val="single" w:sz="6" w:space="0" w:color="auto"/>
              <w:bottom w:val="single" w:sz="6" w:space="0" w:color="auto"/>
              <w:right w:val="single" w:sz="6" w:space="0" w:color="auto"/>
            </w:tcBorders>
          </w:tcPr>
          <w:p w:rsidR="003C38D8" w:rsidRPr="00E33F91" w:rsidRDefault="003C38D8" w:rsidP="0075581D">
            <w:pPr>
              <w:spacing w:line="360" w:lineRule="auto"/>
              <w:jc w:val="center"/>
              <w:rPr>
                <w:rFonts w:ascii="Arial" w:hAnsi="Arial" w:cs="Arial"/>
                <w:iCs/>
                <w:sz w:val="22"/>
              </w:rPr>
            </w:pPr>
            <w:r w:rsidRPr="00E33F91">
              <w:rPr>
                <w:rFonts w:ascii="Arial" w:hAnsi="Arial" w:cs="Arial"/>
                <w:sz w:val="22"/>
              </w:rPr>
              <w:t>+</w:t>
            </w:r>
          </w:p>
        </w:tc>
        <w:tc>
          <w:tcPr>
            <w:tcW w:w="1417" w:type="dxa"/>
            <w:tcBorders>
              <w:top w:val="nil"/>
              <w:left w:val="single" w:sz="6" w:space="0" w:color="auto"/>
              <w:bottom w:val="single" w:sz="6" w:space="0" w:color="auto"/>
              <w:right w:val="single" w:sz="6" w:space="0" w:color="auto"/>
            </w:tcBorders>
          </w:tcPr>
          <w:p w:rsidR="003C38D8" w:rsidRPr="00E33F91" w:rsidRDefault="003C38D8" w:rsidP="0075581D">
            <w:pPr>
              <w:spacing w:line="360" w:lineRule="auto"/>
              <w:jc w:val="center"/>
              <w:rPr>
                <w:rFonts w:ascii="Arial" w:hAnsi="Arial" w:cs="Arial"/>
                <w:iCs/>
                <w:sz w:val="22"/>
              </w:rPr>
            </w:pPr>
            <w:r w:rsidRPr="00E33F91">
              <w:rPr>
                <w:rFonts w:ascii="Arial" w:hAnsi="Arial" w:cs="Arial"/>
                <w:sz w:val="22"/>
              </w:rPr>
              <w:t>+</w:t>
            </w:r>
          </w:p>
        </w:tc>
        <w:tc>
          <w:tcPr>
            <w:tcW w:w="1522" w:type="dxa"/>
            <w:tcBorders>
              <w:top w:val="nil"/>
              <w:left w:val="single" w:sz="6" w:space="0" w:color="auto"/>
              <w:bottom w:val="single" w:sz="6" w:space="0" w:color="auto"/>
              <w:right w:val="single" w:sz="6" w:space="0" w:color="auto"/>
            </w:tcBorders>
          </w:tcPr>
          <w:p w:rsidR="003C38D8" w:rsidRPr="00E33F91" w:rsidRDefault="003C38D8" w:rsidP="006218A2">
            <w:pPr>
              <w:jc w:val="center"/>
              <w:rPr>
                <w:rFonts w:ascii="Arial" w:hAnsi="Arial" w:cs="Arial"/>
                <w:iCs/>
                <w:sz w:val="22"/>
                <w:lang w:val="ru-RU"/>
              </w:rPr>
            </w:pPr>
            <w:r w:rsidRPr="00E33F91">
              <w:rPr>
                <w:rFonts w:ascii="Arial" w:hAnsi="Arial" w:cs="Arial"/>
                <w:sz w:val="22"/>
              </w:rPr>
              <w:t>·</w:t>
            </w:r>
          </w:p>
        </w:tc>
      </w:tr>
      <w:tr w:rsidR="009917B5" w:rsidRPr="008F3F7A" w:rsidTr="00273BFB">
        <w:trPr>
          <w:gridBefore w:val="1"/>
          <w:wBefore w:w="7" w:type="dxa"/>
          <w:trHeight w:val="507"/>
        </w:trPr>
        <w:tc>
          <w:tcPr>
            <w:tcW w:w="2878" w:type="dxa"/>
            <w:tcBorders>
              <w:top w:val="single" w:sz="6" w:space="0" w:color="auto"/>
              <w:left w:val="single" w:sz="6" w:space="0" w:color="auto"/>
              <w:bottom w:val="nil"/>
              <w:right w:val="single" w:sz="6" w:space="0" w:color="auto"/>
            </w:tcBorders>
          </w:tcPr>
          <w:p w:rsidR="009917B5" w:rsidRPr="00E33F91" w:rsidRDefault="009917B5" w:rsidP="0075581D">
            <w:pPr>
              <w:spacing w:line="360" w:lineRule="auto"/>
              <w:ind w:firstLine="243"/>
              <w:rPr>
                <w:rFonts w:ascii="Arial" w:hAnsi="Arial" w:cs="Arial"/>
                <w:sz w:val="22"/>
                <w:lang w:val="ru-RU"/>
              </w:rPr>
            </w:pPr>
            <w:r w:rsidRPr="00E33F91">
              <w:rPr>
                <w:rFonts w:ascii="Arial" w:hAnsi="Arial" w:cs="Arial"/>
                <w:sz w:val="22"/>
                <w:lang w:val="ru-RU"/>
              </w:rPr>
              <w:t>7 По числу фаз групповых цепей:</w:t>
            </w:r>
          </w:p>
        </w:tc>
        <w:tc>
          <w:tcPr>
            <w:tcW w:w="1275" w:type="dxa"/>
            <w:tcBorders>
              <w:top w:val="single" w:sz="6" w:space="0" w:color="auto"/>
              <w:left w:val="single" w:sz="6" w:space="0" w:color="auto"/>
              <w:bottom w:val="nil"/>
              <w:right w:val="single" w:sz="6" w:space="0" w:color="auto"/>
            </w:tcBorders>
          </w:tcPr>
          <w:p w:rsidR="009917B5" w:rsidRPr="00E33F91" w:rsidRDefault="009917B5" w:rsidP="0075581D">
            <w:pPr>
              <w:spacing w:line="360" w:lineRule="auto"/>
              <w:jc w:val="center"/>
              <w:rPr>
                <w:rFonts w:ascii="Arial" w:hAnsi="Arial" w:cs="Arial"/>
                <w:iCs/>
                <w:sz w:val="22"/>
                <w:lang w:val="ru-RU"/>
              </w:rPr>
            </w:pPr>
          </w:p>
        </w:tc>
        <w:tc>
          <w:tcPr>
            <w:tcW w:w="1275" w:type="dxa"/>
            <w:tcBorders>
              <w:top w:val="single" w:sz="6" w:space="0" w:color="auto"/>
              <w:left w:val="single" w:sz="6" w:space="0" w:color="auto"/>
              <w:bottom w:val="nil"/>
              <w:right w:val="single" w:sz="6" w:space="0" w:color="auto"/>
            </w:tcBorders>
          </w:tcPr>
          <w:p w:rsidR="009917B5" w:rsidRPr="00E33F91" w:rsidRDefault="009917B5" w:rsidP="0075581D">
            <w:pPr>
              <w:spacing w:line="360" w:lineRule="auto"/>
              <w:jc w:val="center"/>
              <w:rPr>
                <w:rFonts w:ascii="Arial" w:hAnsi="Arial" w:cs="Arial"/>
                <w:iCs/>
                <w:sz w:val="22"/>
                <w:lang w:val="ru-RU"/>
              </w:rPr>
            </w:pPr>
          </w:p>
        </w:tc>
        <w:tc>
          <w:tcPr>
            <w:tcW w:w="1416" w:type="dxa"/>
            <w:tcBorders>
              <w:top w:val="single" w:sz="6" w:space="0" w:color="auto"/>
              <w:left w:val="single" w:sz="6" w:space="0" w:color="auto"/>
              <w:bottom w:val="nil"/>
              <w:right w:val="single" w:sz="6" w:space="0" w:color="auto"/>
            </w:tcBorders>
          </w:tcPr>
          <w:p w:rsidR="009917B5" w:rsidRPr="00E33F91" w:rsidRDefault="009917B5" w:rsidP="0075581D">
            <w:pPr>
              <w:spacing w:line="360" w:lineRule="auto"/>
              <w:jc w:val="center"/>
              <w:rPr>
                <w:rFonts w:ascii="Arial" w:hAnsi="Arial" w:cs="Arial"/>
                <w:iCs/>
                <w:sz w:val="22"/>
                <w:lang w:val="ru-RU"/>
              </w:rPr>
            </w:pPr>
          </w:p>
        </w:tc>
        <w:tc>
          <w:tcPr>
            <w:tcW w:w="1417" w:type="dxa"/>
            <w:tcBorders>
              <w:top w:val="single" w:sz="6" w:space="0" w:color="auto"/>
              <w:left w:val="single" w:sz="6" w:space="0" w:color="auto"/>
              <w:bottom w:val="nil"/>
              <w:right w:val="single" w:sz="6" w:space="0" w:color="auto"/>
            </w:tcBorders>
          </w:tcPr>
          <w:p w:rsidR="009917B5" w:rsidRPr="00E33F91" w:rsidRDefault="009917B5" w:rsidP="0075581D">
            <w:pPr>
              <w:spacing w:line="360" w:lineRule="auto"/>
              <w:jc w:val="center"/>
              <w:rPr>
                <w:rFonts w:ascii="Arial" w:hAnsi="Arial" w:cs="Arial"/>
                <w:iCs/>
                <w:sz w:val="22"/>
                <w:lang w:val="ru-RU"/>
              </w:rPr>
            </w:pPr>
          </w:p>
        </w:tc>
        <w:tc>
          <w:tcPr>
            <w:tcW w:w="1522" w:type="dxa"/>
            <w:tcBorders>
              <w:top w:val="single" w:sz="6" w:space="0" w:color="auto"/>
              <w:left w:val="single" w:sz="6" w:space="0" w:color="auto"/>
              <w:bottom w:val="nil"/>
              <w:right w:val="single" w:sz="6" w:space="0" w:color="auto"/>
            </w:tcBorders>
          </w:tcPr>
          <w:p w:rsidR="009917B5" w:rsidRPr="00E33F91" w:rsidRDefault="009917B5" w:rsidP="0075581D">
            <w:pPr>
              <w:spacing w:line="360" w:lineRule="auto"/>
              <w:jc w:val="center"/>
              <w:rPr>
                <w:rFonts w:ascii="Arial" w:hAnsi="Arial" w:cs="Arial"/>
                <w:iCs/>
                <w:sz w:val="22"/>
                <w:lang w:val="ru-RU"/>
              </w:rPr>
            </w:pPr>
          </w:p>
        </w:tc>
      </w:tr>
      <w:tr w:rsidR="003C38D8" w:rsidRPr="00E33F91" w:rsidTr="00273BFB">
        <w:trPr>
          <w:gridBefore w:val="1"/>
          <w:wBefore w:w="7" w:type="dxa"/>
          <w:trHeight w:val="481"/>
        </w:trPr>
        <w:tc>
          <w:tcPr>
            <w:tcW w:w="2878" w:type="dxa"/>
            <w:tcBorders>
              <w:top w:val="nil"/>
              <w:left w:val="single" w:sz="6" w:space="0" w:color="auto"/>
              <w:bottom w:val="nil"/>
              <w:right w:val="single" w:sz="6" w:space="0" w:color="auto"/>
            </w:tcBorders>
          </w:tcPr>
          <w:p w:rsidR="003C38D8" w:rsidRPr="00E33F91" w:rsidRDefault="003C38D8" w:rsidP="0075581D">
            <w:pPr>
              <w:spacing w:line="360" w:lineRule="auto"/>
              <w:ind w:firstLine="243"/>
              <w:rPr>
                <w:rFonts w:ascii="Arial" w:hAnsi="Arial" w:cs="Arial"/>
                <w:sz w:val="22"/>
                <w:lang w:val="ru-RU"/>
              </w:rPr>
            </w:pPr>
            <w:r w:rsidRPr="00E33F91">
              <w:rPr>
                <w:rFonts w:ascii="Arial" w:hAnsi="Arial" w:cs="Arial"/>
                <w:sz w:val="22"/>
                <w:lang w:val="ru-RU"/>
              </w:rPr>
              <w:t xml:space="preserve">- однофазные при </w:t>
            </w:r>
            <w:r w:rsidRPr="00E33F91">
              <w:rPr>
                <w:rFonts w:ascii="Arial" w:hAnsi="Arial" w:cs="Arial"/>
                <w:i/>
                <w:iCs/>
                <w:sz w:val="22"/>
                <w:lang w:val="ru-RU"/>
              </w:rPr>
              <w:t>Р</w:t>
            </w:r>
            <w:r w:rsidRPr="00E33F91">
              <w:rPr>
                <w:rFonts w:ascii="Arial" w:hAnsi="Arial" w:cs="Arial"/>
                <w:iCs/>
                <w:sz w:val="22"/>
                <w:vertAlign w:val="subscript"/>
                <w:lang w:val="ru-RU"/>
              </w:rPr>
              <w:t>Р</w:t>
            </w:r>
            <w:r w:rsidRPr="00E33F91">
              <w:rPr>
                <w:rFonts w:ascii="Arial" w:hAnsi="Arial" w:cs="Arial"/>
                <w:i/>
                <w:iCs/>
                <w:sz w:val="22"/>
                <w:lang w:val="ru-RU"/>
              </w:rPr>
              <w:t xml:space="preserve"> </w:t>
            </w:r>
            <w:r w:rsidRPr="00E33F91">
              <w:rPr>
                <w:rFonts w:ascii="Arial" w:hAnsi="Arial" w:cs="Arial"/>
                <w:iCs/>
                <w:sz w:val="22"/>
                <w:lang w:val="ru-RU"/>
              </w:rPr>
              <w:t>≤</w:t>
            </w:r>
            <w:r w:rsidRPr="00E33F91">
              <w:rPr>
                <w:rFonts w:ascii="Arial" w:hAnsi="Arial" w:cs="Arial"/>
                <w:sz w:val="22"/>
                <w:lang w:val="ru-RU"/>
              </w:rPr>
              <w:t xml:space="preserve"> 11 кВт</w:t>
            </w:r>
            <w:r w:rsidR="006218A2" w:rsidRPr="00E33F91">
              <w:rPr>
                <w:rFonts w:ascii="Arial" w:hAnsi="Arial" w:cs="Arial"/>
                <w:sz w:val="22"/>
                <w:lang w:val="ru-RU"/>
              </w:rPr>
              <w:t>;</w:t>
            </w:r>
          </w:p>
        </w:tc>
        <w:tc>
          <w:tcPr>
            <w:tcW w:w="1275" w:type="dxa"/>
            <w:tcBorders>
              <w:top w:val="nil"/>
              <w:left w:val="single" w:sz="6" w:space="0" w:color="auto"/>
              <w:bottom w:val="nil"/>
              <w:right w:val="single" w:sz="6" w:space="0" w:color="auto"/>
            </w:tcBorders>
          </w:tcPr>
          <w:p w:rsidR="003C38D8" w:rsidRPr="00E33F91" w:rsidRDefault="003C38D8" w:rsidP="0075581D">
            <w:pPr>
              <w:spacing w:line="360" w:lineRule="auto"/>
              <w:jc w:val="center"/>
              <w:rPr>
                <w:rFonts w:ascii="Arial" w:hAnsi="Arial" w:cs="Arial"/>
                <w:iCs/>
                <w:sz w:val="22"/>
                <w:lang w:val="ru-RU"/>
              </w:rPr>
            </w:pPr>
            <w:r w:rsidRPr="00E33F91">
              <w:rPr>
                <w:rFonts w:ascii="Arial" w:hAnsi="Arial" w:cs="Arial"/>
                <w:sz w:val="22"/>
              </w:rPr>
              <w:t>+</w:t>
            </w:r>
          </w:p>
        </w:tc>
        <w:tc>
          <w:tcPr>
            <w:tcW w:w="1275" w:type="dxa"/>
            <w:tcBorders>
              <w:top w:val="nil"/>
              <w:left w:val="single" w:sz="6" w:space="0" w:color="auto"/>
              <w:bottom w:val="nil"/>
              <w:right w:val="single" w:sz="6" w:space="0" w:color="auto"/>
            </w:tcBorders>
          </w:tcPr>
          <w:p w:rsidR="003C38D8" w:rsidRPr="00E33F91" w:rsidRDefault="003C38D8" w:rsidP="0075581D">
            <w:pPr>
              <w:spacing w:line="360" w:lineRule="auto"/>
              <w:jc w:val="center"/>
              <w:rPr>
                <w:rFonts w:ascii="Arial" w:hAnsi="Arial" w:cs="Arial"/>
                <w:iCs/>
                <w:sz w:val="22"/>
              </w:rPr>
            </w:pPr>
            <w:r w:rsidRPr="00E33F91">
              <w:rPr>
                <w:rFonts w:ascii="Arial" w:hAnsi="Arial" w:cs="Arial"/>
                <w:sz w:val="22"/>
              </w:rPr>
              <w:t>+</w:t>
            </w:r>
          </w:p>
        </w:tc>
        <w:tc>
          <w:tcPr>
            <w:tcW w:w="1416" w:type="dxa"/>
            <w:tcBorders>
              <w:top w:val="nil"/>
              <w:left w:val="single" w:sz="6" w:space="0" w:color="auto"/>
              <w:bottom w:val="nil"/>
              <w:right w:val="single" w:sz="6" w:space="0" w:color="auto"/>
            </w:tcBorders>
          </w:tcPr>
          <w:p w:rsidR="003C38D8" w:rsidRPr="00E33F91" w:rsidRDefault="003C38D8" w:rsidP="006218A2">
            <w:pPr>
              <w:jc w:val="center"/>
              <w:rPr>
                <w:rFonts w:ascii="Arial" w:hAnsi="Arial" w:cs="Arial"/>
                <w:iCs/>
                <w:sz w:val="22"/>
                <w:lang w:val="ru-RU"/>
              </w:rPr>
            </w:pPr>
            <w:r w:rsidRPr="00E33F91">
              <w:rPr>
                <w:rFonts w:ascii="Arial" w:hAnsi="Arial" w:cs="Arial"/>
                <w:sz w:val="22"/>
              </w:rPr>
              <w:t>·</w:t>
            </w:r>
          </w:p>
        </w:tc>
        <w:tc>
          <w:tcPr>
            <w:tcW w:w="1417" w:type="dxa"/>
            <w:tcBorders>
              <w:top w:val="nil"/>
              <w:left w:val="single" w:sz="6" w:space="0" w:color="auto"/>
              <w:bottom w:val="nil"/>
              <w:right w:val="single" w:sz="6" w:space="0" w:color="auto"/>
            </w:tcBorders>
          </w:tcPr>
          <w:p w:rsidR="003C38D8" w:rsidRPr="00E33F91" w:rsidRDefault="003C38D8" w:rsidP="006218A2">
            <w:pPr>
              <w:jc w:val="center"/>
              <w:rPr>
                <w:rFonts w:ascii="Arial" w:hAnsi="Arial" w:cs="Arial"/>
                <w:iCs/>
                <w:sz w:val="22"/>
                <w:lang w:val="ru-RU"/>
              </w:rPr>
            </w:pPr>
            <w:r w:rsidRPr="00E33F91">
              <w:rPr>
                <w:rFonts w:ascii="Arial" w:hAnsi="Arial" w:cs="Arial"/>
                <w:sz w:val="22"/>
              </w:rPr>
              <w:t>·</w:t>
            </w:r>
          </w:p>
        </w:tc>
        <w:tc>
          <w:tcPr>
            <w:tcW w:w="1522" w:type="dxa"/>
            <w:tcBorders>
              <w:top w:val="nil"/>
              <w:left w:val="single" w:sz="6" w:space="0" w:color="auto"/>
              <w:bottom w:val="nil"/>
              <w:right w:val="single" w:sz="6" w:space="0" w:color="auto"/>
            </w:tcBorders>
          </w:tcPr>
          <w:p w:rsidR="003C38D8" w:rsidRPr="00E33F91" w:rsidRDefault="003C38D8" w:rsidP="0075581D">
            <w:pPr>
              <w:spacing w:line="360" w:lineRule="auto"/>
              <w:jc w:val="center"/>
              <w:rPr>
                <w:rFonts w:ascii="Arial" w:hAnsi="Arial" w:cs="Arial"/>
                <w:iCs/>
                <w:sz w:val="22"/>
              </w:rPr>
            </w:pPr>
            <w:r w:rsidRPr="00E33F91">
              <w:rPr>
                <w:rFonts w:ascii="Arial" w:hAnsi="Arial" w:cs="Arial"/>
                <w:sz w:val="22"/>
              </w:rPr>
              <w:t>+</w:t>
            </w:r>
          </w:p>
        </w:tc>
      </w:tr>
      <w:tr w:rsidR="003C38D8" w:rsidRPr="00E33F91" w:rsidTr="00273BFB">
        <w:trPr>
          <w:gridBefore w:val="1"/>
          <w:wBefore w:w="7" w:type="dxa"/>
          <w:trHeight w:val="1290"/>
        </w:trPr>
        <w:tc>
          <w:tcPr>
            <w:tcW w:w="2878" w:type="dxa"/>
            <w:tcBorders>
              <w:top w:val="nil"/>
              <w:left w:val="single" w:sz="6" w:space="0" w:color="auto"/>
              <w:bottom w:val="single" w:sz="6" w:space="0" w:color="auto"/>
              <w:right w:val="single" w:sz="6" w:space="0" w:color="auto"/>
            </w:tcBorders>
          </w:tcPr>
          <w:p w:rsidR="003C38D8" w:rsidRPr="00E33F91" w:rsidRDefault="003C38D8" w:rsidP="0075581D">
            <w:pPr>
              <w:spacing w:line="360" w:lineRule="auto"/>
              <w:ind w:firstLine="243"/>
              <w:rPr>
                <w:rFonts w:ascii="Arial" w:hAnsi="Arial" w:cs="Arial"/>
                <w:sz w:val="22"/>
                <w:lang w:val="ru-RU"/>
              </w:rPr>
            </w:pPr>
            <w:r w:rsidRPr="00E33F91">
              <w:rPr>
                <w:rFonts w:ascii="Arial" w:hAnsi="Arial" w:cs="Arial"/>
                <w:sz w:val="22"/>
                <w:lang w:val="ru-RU"/>
              </w:rPr>
              <w:t xml:space="preserve">- однофазные и трехфазные при </w:t>
            </w:r>
            <w:proofErr w:type="spellStart"/>
            <w:r w:rsidRPr="00E33F91">
              <w:rPr>
                <w:rFonts w:ascii="Arial" w:hAnsi="Arial" w:cs="Arial"/>
                <w:i/>
                <w:sz w:val="22"/>
                <w:lang w:val="ru-RU"/>
              </w:rPr>
              <w:t>Р</w:t>
            </w:r>
            <w:r w:rsidRPr="00E33F91">
              <w:rPr>
                <w:rFonts w:ascii="Arial" w:hAnsi="Arial" w:cs="Arial"/>
                <w:sz w:val="22"/>
                <w:vertAlign w:val="subscript"/>
                <w:lang w:val="ru-RU"/>
              </w:rPr>
              <w:t>р</w:t>
            </w:r>
            <w:proofErr w:type="spellEnd"/>
            <w:r w:rsidRPr="00E33F91">
              <w:rPr>
                <w:rFonts w:ascii="Arial" w:hAnsi="Arial" w:cs="Arial"/>
                <w:sz w:val="22"/>
                <w:lang w:val="ru-RU"/>
              </w:rPr>
              <w:t xml:space="preserve"> &gt; 11 кВт или при наличии трех</w:t>
            </w:r>
            <w:r w:rsidRPr="00E33F91">
              <w:rPr>
                <w:rFonts w:ascii="Arial" w:hAnsi="Arial" w:cs="Arial"/>
                <w:sz w:val="22"/>
                <w:lang w:val="ru-RU"/>
              </w:rPr>
              <w:softHyphen/>
              <w:t xml:space="preserve">фазных </w:t>
            </w:r>
            <w:proofErr w:type="spellStart"/>
            <w:r w:rsidRPr="00E33F91">
              <w:rPr>
                <w:rFonts w:ascii="Arial" w:hAnsi="Arial" w:cs="Arial"/>
                <w:sz w:val="22"/>
                <w:lang w:val="ru-RU"/>
              </w:rPr>
              <w:t>электроприемников</w:t>
            </w:r>
            <w:proofErr w:type="spellEnd"/>
          </w:p>
        </w:tc>
        <w:tc>
          <w:tcPr>
            <w:tcW w:w="1275" w:type="dxa"/>
            <w:tcBorders>
              <w:top w:val="nil"/>
              <w:left w:val="single" w:sz="6" w:space="0" w:color="auto"/>
              <w:bottom w:val="single" w:sz="6" w:space="0" w:color="auto"/>
              <w:right w:val="single" w:sz="6" w:space="0" w:color="auto"/>
            </w:tcBorders>
          </w:tcPr>
          <w:p w:rsidR="003C38D8" w:rsidRPr="00E33F91" w:rsidRDefault="003C38D8" w:rsidP="0075581D">
            <w:pPr>
              <w:spacing w:line="360" w:lineRule="auto"/>
              <w:jc w:val="center"/>
              <w:rPr>
                <w:rFonts w:ascii="Arial" w:hAnsi="Arial" w:cs="Arial"/>
                <w:iCs/>
                <w:sz w:val="22"/>
                <w:lang w:val="ru-RU"/>
              </w:rPr>
            </w:pPr>
            <w:r w:rsidRPr="00E33F91">
              <w:rPr>
                <w:rFonts w:ascii="Arial" w:hAnsi="Arial" w:cs="Arial"/>
                <w:sz w:val="22"/>
              </w:rPr>
              <w:t>+</w:t>
            </w:r>
          </w:p>
        </w:tc>
        <w:tc>
          <w:tcPr>
            <w:tcW w:w="1275" w:type="dxa"/>
            <w:tcBorders>
              <w:top w:val="nil"/>
              <w:left w:val="single" w:sz="6" w:space="0" w:color="auto"/>
              <w:bottom w:val="single" w:sz="6" w:space="0" w:color="auto"/>
              <w:right w:val="single" w:sz="6" w:space="0" w:color="auto"/>
            </w:tcBorders>
          </w:tcPr>
          <w:p w:rsidR="003C38D8" w:rsidRPr="00E33F91" w:rsidRDefault="003C38D8" w:rsidP="0075581D">
            <w:pPr>
              <w:spacing w:line="360" w:lineRule="auto"/>
              <w:jc w:val="center"/>
              <w:rPr>
                <w:rFonts w:ascii="Arial" w:hAnsi="Arial" w:cs="Arial"/>
                <w:iCs/>
                <w:sz w:val="22"/>
              </w:rPr>
            </w:pPr>
            <w:r w:rsidRPr="00E33F91">
              <w:rPr>
                <w:rFonts w:ascii="Arial" w:hAnsi="Arial" w:cs="Arial"/>
                <w:sz w:val="22"/>
              </w:rPr>
              <w:t>+</w:t>
            </w:r>
          </w:p>
        </w:tc>
        <w:tc>
          <w:tcPr>
            <w:tcW w:w="1416" w:type="dxa"/>
            <w:tcBorders>
              <w:top w:val="nil"/>
              <w:left w:val="single" w:sz="6" w:space="0" w:color="auto"/>
              <w:bottom w:val="single" w:sz="6" w:space="0" w:color="auto"/>
              <w:right w:val="single" w:sz="6" w:space="0" w:color="auto"/>
            </w:tcBorders>
          </w:tcPr>
          <w:p w:rsidR="003C38D8" w:rsidRPr="00E33F91" w:rsidRDefault="003C38D8" w:rsidP="006218A2">
            <w:pPr>
              <w:jc w:val="center"/>
              <w:rPr>
                <w:rFonts w:ascii="Arial" w:hAnsi="Arial" w:cs="Arial"/>
                <w:iCs/>
                <w:sz w:val="22"/>
                <w:lang w:val="ru-RU"/>
              </w:rPr>
            </w:pPr>
            <w:r w:rsidRPr="00E33F91">
              <w:rPr>
                <w:rFonts w:ascii="Arial" w:hAnsi="Arial" w:cs="Arial"/>
                <w:sz w:val="22"/>
              </w:rPr>
              <w:t>·</w:t>
            </w:r>
          </w:p>
        </w:tc>
        <w:tc>
          <w:tcPr>
            <w:tcW w:w="1417" w:type="dxa"/>
            <w:tcBorders>
              <w:top w:val="nil"/>
              <w:left w:val="single" w:sz="6" w:space="0" w:color="auto"/>
              <w:bottom w:val="single" w:sz="6" w:space="0" w:color="auto"/>
              <w:right w:val="single" w:sz="6" w:space="0" w:color="auto"/>
            </w:tcBorders>
          </w:tcPr>
          <w:p w:rsidR="003C38D8" w:rsidRPr="00E33F91" w:rsidRDefault="003C38D8" w:rsidP="006218A2">
            <w:pPr>
              <w:jc w:val="center"/>
              <w:rPr>
                <w:rFonts w:ascii="Arial" w:hAnsi="Arial" w:cs="Arial"/>
                <w:iCs/>
                <w:sz w:val="22"/>
                <w:lang w:val="ru-RU"/>
              </w:rPr>
            </w:pPr>
            <w:r w:rsidRPr="00E33F91">
              <w:rPr>
                <w:rFonts w:ascii="Arial" w:hAnsi="Arial" w:cs="Arial"/>
                <w:sz w:val="22"/>
              </w:rPr>
              <w:t>·</w:t>
            </w:r>
          </w:p>
        </w:tc>
        <w:tc>
          <w:tcPr>
            <w:tcW w:w="1522" w:type="dxa"/>
            <w:tcBorders>
              <w:top w:val="nil"/>
              <w:left w:val="single" w:sz="6" w:space="0" w:color="auto"/>
              <w:bottom w:val="single" w:sz="6" w:space="0" w:color="auto"/>
              <w:right w:val="single" w:sz="6" w:space="0" w:color="auto"/>
            </w:tcBorders>
          </w:tcPr>
          <w:p w:rsidR="003C38D8" w:rsidRPr="00E33F91" w:rsidRDefault="003C38D8" w:rsidP="006218A2">
            <w:pPr>
              <w:jc w:val="center"/>
              <w:rPr>
                <w:rFonts w:ascii="Arial" w:hAnsi="Arial" w:cs="Arial"/>
                <w:iCs/>
                <w:sz w:val="22"/>
                <w:lang w:val="ru-RU"/>
              </w:rPr>
            </w:pPr>
            <w:r w:rsidRPr="00E33F91">
              <w:rPr>
                <w:rFonts w:ascii="Arial" w:hAnsi="Arial" w:cs="Arial"/>
                <w:sz w:val="22"/>
              </w:rPr>
              <w:t>·</w:t>
            </w:r>
          </w:p>
        </w:tc>
      </w:tr>
      <w:tr w:rsidR="009917B5" w:rsidRPr="008F3F7A" w:rsidTr="00273BFB">
        <w:trPr>
          <w:gridBefore w:val="1"/>
          <w:wBefore w:w="7" w:type="dxa"/>
          <w:trHeight w:val="750"/>
        </w:trPr>
        <w:tc>
          <w:tcPr>
            <w:tcW w:w="2878" w:type="dxa"/>
            <w:tcBorders>
              <w:top w:val="single" w:sz="6" w:space="0" w:color="auto"/>
              <w:left w:val="single" w:sz="6" w:space="0" w:color="auto"/>
              <w:bottom w:val="nil"/>
              <w:right w:val="single" w:sz="6" w:space="0" w:color="auto"/>
            </w:tcBorders>
          </w:tcPr>
          <w:p w:rsidR="009917B5" w:rsidRPr="00E33F91" w:rsidRDefault="009917B5" w:rsidP="0075581D">
            <w:pPr>
              <w:spacing w:line="360" w:lineRule="auto"/>
              <w:ind w:firstLine="278"/>
              <w:rPr>
                <w:rFonts w:ascii="Arial" w:hAnsi="Arial" w:cs="Arial"/>
                <w:iCs/>
                <w:sz w:val="22"/>
                <w:lang w:val="ru-RU"/>
              </w:rPr>
            </w:pPr>
            <w:r w:rsidRPr="00E33F91">
              <w:rPr>
                <w:rFonts w:ascii="Arial" w:hAnsi="Arial" w:cs="Arial"/>
                <w:sz w:val="22"/>
                <w:lang w:val="ru-RU"/>
              </w:rPr>
              <w:t>8 По наличию аппарата для защиты и отключения питающей цепи (стояка)</w:t>
            </w:r>
            <w:r w:rsidR="006218A2" w:rsidRPr="00E33F91">
              <w:rPr>
                <w:rFonts w:ascii="Arial" w:hAnsi="Arial" w:cs="Arial"/>
                <w:sz w:val="22"/>
                <w:lang w:val="ru-RU"/>
              </w:rPr>
              <w:t>:</w:t>
            </w:r>
          </w:p>
        </w:tc>
        <w:tc>
          <w:tcPr>
            <w:tcW w:w="1275" w:type="dxa"/>
            <w:tcBorders>
              <w:top w:val="single" w:sz="6" w:space="0" w:color="auto"/>
              <w:left w:val="single" w:sz="6" w:space="0" w:color="auto"/>
              <w:bottom w:val="nil"/>
              <w:right w:val="single" w:sz="6" w:space="0" w:color="auto"/>
            </w:tcBorders>
          </w:tcPr>
          <w:p w:rsidR="009917B5" w:rsidRPr="00E33F91" w:rsidRDefault="009917B5" w:rsidP="0075581D">
            <w:pPr>
              <w:spacing w:line="360" w:lineRule="auto"/>
              <w:jc w:val="center"/>
              <w:rPr>
                <w:rFonts w:ascii="Arial" w:hAnsi="Arial" w:cs="Arial"/>
                <w:sz w:val="22"/>
                <w:lang w:val="ru-RU"/>
              </w:rPr>
            </w:pPr>
          </w:p>
        </w:tc>
        <w:tc>
          <w:tcPr>
            <w:tcW w:w="1275" w:type="dxa"/>
            <w:tcBorders>
              <w:top w:val="single" w:sz="6" w:space="0" w:color="auto"/>
              <w:left w:val="single" w:sz="6" w:space="0" w:color="auto"/>
              <w:bottom w:val="nil"/>
              <w:right w:val="single" w:sz="6" w:space="0" w:color="auto"/>
            </w:tcBorders>
          </w:tcPr>
          <w:p w:rsidR="009917B5" w:rsidRPr="00E33F91" w:rsidRDefault="009917B5" w:rsidP="0075581D">
            <w:pPr>
              <w:spacing w:line="360" w:lineRule="auto"/>
              <w:jc w:val="center"/>
              <w:rPr>
                <w:rFonts w:ascii="Arial" w:hAnsi="Arial" w:cs="Arial"/>
                <w:sz w:val="22"/>
                <w:lang w:val="ru-RU"/>
              </w:rPr>
            </w:pPr>
          </w:p>
        </w:tc>
        <w:tc>
          <w:tcPr>
            <w:tcW w:w="1416" w:type="dxa"/>
            <w:tcBorders>
              <w:top w:val="single" w:sz="6" w:space="0" w:color="auto"/>
              <w:left w:val="single" w:sz="6" w:space="0" w:color="auto"/>
              <w:bottom w:val="nil"/>
              <w:right w:val="single" w:sz="6" w:space="0" w:color="auto"/>
            </w:tcBorders>
          </w:tcPr>
          <w:p w:rsidR="009917B5" w:rsidRPr="00E33F91" w:rsidRDefault="009917B5" w:rsidP="0075581D">
            <w:pPr>
              <w:spacing w:line="360" w:lineRule="auto"/>
              <w:jc w:val="center"/>
              <w:rPr>
                <w:rFonts w:ascii="Arial" w:hAnsi="Arial" w:cs="Arial"/>
                <w:sz w:val="22"/>
                <w:lang w:val="ru-RU"/>
              </w:rPr>
            </w:pPr>
          </w:p>
        </w:tc>
        <w:tc>
          <w:tcPr>
            <w:tcW w:w="1417" w:type="dxa"/>
            <w:tcBorders>
              <w:top w:val="single" w:sz="6" w:space="0" w:color="auto"/>
              <w:left w:val="single" w:sz="6" w:space="0" w:color="auto"/>
              <w:bottom w:val="nil"/>
              <w:right w:val="single" w:sz="4" w:space="0" w:color="auto"/>
            </w:tcBorders>
          </w:tcPr>
          <w:p w:rsidR="009917B5" w:rsidRPr="00E33F91" w:rsidRDefault="009917B5" w:rsidP="0075581D">
            <w:pPr>
              <w:spacing w:line="360" w:lineRule="auto"/>
              <w:jc w:val="center"/>
              <w:rPr>
                <w:rFonts w:ascii="Arial" w:hAnsi="Arial" w:cs="Arial"/>
                <w:sz w:val="22"/>
                <w:lang w:val="ru-RU"/>
              </w:rPr>
            </w:pPr>
          </w:p>
        </w:tc>
        <w:tc>
          <w:tcPr>
            <w:tcW w:w="1522" w:type="dxa"/>
            <w:tcBorders>
              <w:top w:val="single" w:sz="6" w:space="0" w:color="auto"/>
              <w:left w:val="single" w:sz="4" w:space="0" w:color="auto"/>
              <w:bottom w:val="nil"/>
              <w:right w:val="single" w:sz="6" w:space="0" w:color="auto"/>
            </w:tcBorders>
          </w:tcPr>
          <w:p w:rsidR="009917B5" w:rsidRPr="00E33F91" w:rsidRDefault="009917B5" w:rsidP="0075581D">
            <w:pPr>
              <w:spacing w:line="360" w:lineRule="auto"/>
              <w:jc w:val="center"/>
              <w:rPr>
                <w:rFonts w:ascii="Arial" w:hAnsi="Arial" w:cs="Arial"/>
                <w:sz w:val="22"/>
                <w:lang w:val="ru-RU"/>
              </w:rPr>
            </w:pPr>
          </w:p>
        </w:tc>
      </w:tr>
      <w:tr w:rsidR="003C38D8" w:rsidRPr="00E33F91" w:rsidTr="00273BFB">
        <w:trPr>
          <w:gridBefore w:val="1"/>
          <w:wBefore w:w="7" w:type="dxa"/>
          <w:trHeight w:val="975"/>
        </w:trPr>
        <w:tc>
          <w:tcPr>
            <w:tcW w:w="2878" w:type="dxa"/>
            <w:tcBorders>
              <w:top w:val="nil"/>
              <w:left w:val="single" w:sz="6" w:space="0" w:color="auto"/>
              <w:bottom w:val="nil"/>
              <w:right w:val="single" w:sz="6" w:space="0" w:color="auto"/>
            </w:tcBorders>
          </w:tcPr>
          <w:p w:rsidR="003C38D8" w:rsidRPr="00E33F91" w:rsidRDefault="003C38D8" w:rsidP="0075581D">
            <w:pPr>
              <w:spacing w:line="360" w:lineRule="auto"/>
              <w:ind w:firstLine="278"/>
              <w:rPr>
                <w:rFonts w:ascii="Arial" w:hAnsi="Arial" w:cs="Arial"/>
                <w:sz w:val="22"/>
                <w:lang w:val="ru-RU"/>
              </w:rPr>
            </w:pPr>
            <w:r w:rsidRPr="00E33F91">
              <w:rPr>
                <w:rFonts w:ascii="Arial" w:hAnsi="Arial" w:cs="Arial"/>
                <w:sz w:val="22"/>
                <w:lang w:val="ru-RU"/>
              </w:rPr>
              <w:t>- с аппаратом (или предусмотренным местом для последующей его установки потребителем)</w:t>
            </w:r>
            <w:r w:rsidR="006218A2" w:rsidRPr="00E33F91">
              <w:rPr>
                <w:rFonts w:ascii="Arial" w:hAnsi="Arial" w:cs="Arial"/>
                <w:sz w:val="22"/>
                <w:lang w:val="ru-RU"/>
              </w:rPr>
              <w:t>;</w:t>
            </w:r>
          </w:p>
        </w:tc>
        <w:tc>
          <w:tcPr>
            <w:tcW w:w="1275" w:type="dxa"/>
            <w:tcBorders>
              <w:top w:val="nil"/>
              <w:left w:val="single" w:sz="6" w:space="0" w:color="auto"/>
              <w:bottom w:val="nil"/>
              <w:right w:val="single" w:sz="6" w:space="0" w:color="auto"/>
            </w:tcBorders>
          </w:tcPr>
          <w:p w:rsidR="003C38D8" w:rsidRPr="00E33F91" w:rsidRDefault="003C38D8" w:rsidP="006218A2">
            <w:pPr>
              <w:jc w:val="center"/>
              <w:rPr>
                <w:rFonts w:ascii="Arial" w:hAnsi="Arial" w:cs="Arial"/>
                <w:iCs/>
                <w:sz w:val="22"/>
                <w:lang w:val="ru-RU"/>
              </w:rPr>
            </w:pPr>
            <w:r w:rsidRPr="00E33F91">
              <w:rPr>
                <w:rFonts w:ascii="Arial" w:hAnsi="Arial" w:cs="Arial"/>
                <w:sz w:val="22"/>
              </w:rPr>
              <w:t>·</w:t>
            </w:r>
          </w:p>
        </w:tc>
        <w:tc>
          <w:tcPr>
            <w:tcW w:w="1275" w:type="dxa"/>
            <w:tcBorders>
              <w:top w:val="nil"/>
              <w:left w:val="single" w:sz="6" w:space="0" w:color="auto"/>
              <w:bottom w:val="nil"/>
              <w:right w:val="single" w:sz="6" w:space="0" w:color="auto"/>
            </w:tcBorders>
          </w:tcPr>
          <w:p w:rsidR="003C38D8" w:rsidRPr="00E33F91" w:rsidRDefault="003C38D8" w:rsidP="006218A2">
            <w:pPr>
              <w:jc w:val="center"/>
              <w:rPr>
                <w:rFonts w:ascii="Arial" w:hAnsi="Arial" w:cs="Arial"/>
                <w:iCs/>
                <w:sz w:val="22"/>
                <w:lang w:val="ru-RU"/>
              </w:rPr>
            </w:pPr>
            <w:r w:rsidRPr="00E33F91">
              <w:rPr>
                <w:rFonts w:ascii="Arial" w:hAnsi="Arial" w:cs="Arial"/>
                <w:sz w:val="22"/>
              </w:rPr>
              <w:t>·</w:t>
            </w:r>
          </w:p>
        </w:tc>
        <w:tc>
          <w:tcPr>
            <w:tcW w:w="1416" w:type="dxa"/>
            <w:tcBorders>
              <w:top w:val="nil"/>
              <w:left w:val="single" w:sz="6" w:space="0" w:color="auto"/>
              <w:bottom w:val="nil"/>
              <w:right w:val="single" w:sz="6" w:space="0" w:color="auto"/>
            </w:tcBorders>
          </w:tcPr>
          <w:p w:rsidR="003C38D8" w:rsidRPr="00E33F91" w:rsidRDefault="003C38D8" w:rsidP="0075581D">
            <w:pPr>
              <w:spacing w:line="360" w:lineRule="auto"/>
              <w:jc w:val="center"/>
              <w:rPr>
                <w:rFonts w:ascii="Arial" w:hAnsi="Arial" w:cs="Arial"/>
                <w:iCs/>
                <w:sz w:val="22"/>
              </w:rPr>
            </w:pPr>
            <w:r w:rsidRPr="00E33F91">
              <w:rPr>
                <w:rFonts w:ascii="Arial" w:hAnsi="Arial" w:cs="Arial"/>
                <w:sz w:val="22"/>
              </w:rPr>
              <w:t>+</w:t>
            </w:r>
          </w:p>
        </w:tc>
        <w:tc>
          <w:tcPr>
            <w:tcW w:w="1417" w:type="dxa"/>
            <w:tcBorders>
              <w:top w:val="nil"/>
              <w:left w:val="single" w:sz="6" w:space="0" w:color="auto"/>
              <w:bottom w:val="nil"/>
              <w:right w:val="single" w:sz="4" w:space="0" w:color="auto"/>
            </w:tcBorders>
          </w:tcPr>
          <w:p w:rsidR="003C38D8" w:rsidRPr="00E33F91" w:rsidRDefault="003C38D8" w:rsidP="0075581D">
            <w:pPr>
              <w:spacing w:line="360" w:lineRule="auto"/>
              <w:jc w:val="center"/>
              <w:rPr>
                <w:rFonts w:ascii="Arial" w:hAnsi="Arial" w:cs="Arial"/>
                <w:iCs/>
                <w:sz w:val="22"/>
              </w:rPr>
            </w:pPr>
            <w:r w:rsidRPr="00E33F91">
              <w:rPr>
                <w:rFonts w:ascii="Arial" w:hAnsi="Arial" w:cs="Arial"/>
                <w:sz w:val="22"/>
              </w:rPr>
              <w:t>+</w:t>
            </w:r>
          </w:p>
        </w:tc>
        <w:tc>
          <w:tcPr>
            <w:tcW w:w="1522" w:type="dxa"/>
            <w:tcBorders>
              <w:top w:val="nil"/>
              <w:left w:val="single" w:sz="4" w:space="0" w:color="auto"/>
              <w:bottom w:val="nil"/>
              <w:right w:val="single" w:sz="6" w:space="0" w:color="auto"/>
            </w:tcBorders>
          </w:tcPr>
          <w:p w:rsidR="003C38D8" w:rsidRPr="00E33F91" w:rsidRDefault="003C38D8" w:rsidP="0075581D">
            <w:pPr>
              <w:spacing w:line="360" w:lineRule="auto"/>
              <w:jc w:val="center"/>
              <w:rPr>
                <w:rFonts w:ascii="Arial" w:hAnsi="Arial" w:cs="Arial"/>
                <w:iCs/>
                <w:sz w:val="22"/>
              </w:rPr>
            </w:pPr>
            <w:r w:rsidRPr="00E33F91">
              <w:rPr>
                <w:rFonts w:ascii="Arial" w:hAnsi="Arial" w:cs="Arial"/>
                <w:sz w:val="22"/>
              </w:rPr>
              <w:t>+</w:t>
            </w:r>
          </w:p>
        </w:tc>
      </w:tr>
      <w:tr w:rsidR="003C38D8" w:rsidRPr="00E33F91" w:rsidTr="00273BFB">
        <w:trPr>
          <w:gridBefore w:val="1"/>
          <w:wBefore w:w="7" w:type="dxa"/>
          <w:trHeight w:val="555"/>
        </w:trPr>
        <w:tc>
          <w:tcPr>
            <w:tcW w:w="2878" w:type="dxa"/>
            <w:tcBorders>
              <w:top w:val="nil"/>
              <w:left w:val="single" w:sz="6" w:space="0" w:color="auto"/>
              <w:bottom w:val="single" w:sz="4" w:space="0" w:color="auto"/>
              <w:right w:val="single" w:sz="6" w:space="0" w:color="auto"/>
            </w:tcBorders>
          </w:tcPr>
          <w:p w:rsidR="003C38D8" w:rsidRPr="00E33F91" w:rsidRDefault="003C38D8" w:rsidP="0075581D">
            <w:pPr>
              <w:spacing w:line="360" w:lineRule="auto"/>
              <w:ind w:firstLine="278"/>
              <w:rPr>
                <w:rFonts w:ascii="Arial" w:hAnsi="Arial" w:cs="Arial"/>
                <w:sz w:val="22"/>
                <w:lang w:val="ru-RU"/>
              </w:rPr>
            </w:pPr>
            <w:r w:rsidRPr="00E33F91">
              <w:rPr>
                <w:rFonts w:ascii="Arial" w:hAnsi="Arial" w:cs="Arial"/>
                <w:sz w:val="22"/>
              </w:rPr>
              <w:t xml:space="preserve">- </w:t>
            </w:r>
            <w:proofErr w:type="spellStart"/>
            <w:r w:rsidRPr="00E33F91">
              <w:rPr>
                <w:rFonts w:ascii="Arial" w:hAnsi="Arial" w:cs="Arial"/>
                <w:sz w:val="22"/>
              </w:rPr>
              <w:t>без</w:t>
            </w:r>
            <w:proofErr w:type="spellEnd"/>
            <w:r w:rsidRPr="00E33F91">
              <w:rPr>
                <w:rFonts w:ascii="Arial" w:hAnsi="Arial" w:cs="Arial"/>
                <w:sz w:val="22"/>
              </w:rPr>
              <w:t xml:space="preserve"> </w:t>
            </w:r>
            <w:proofErr w:type="spellStart"/>
            <w:r w:rsidRPr="00E33F91">
              <w:rPr>
                <w:rFonts w:ascii="Arial" w:hAnsi="Arial" w:cs="Arial"/>
                <w:sz w:val="22"/>
              </w:rPr>
              <w:t>аппарата</w:t>
            </w:r>
            <w:proofErr w:type="spellEnd"/>
          </w:p>
        </w:tc>
        <w:tc>
          <w:tcPr>
            <w:tcW w:w="1275" w:type="dxa"/>
            <w:tcBorders>
              <w:top w:val="nil"/>
              <w:left w:val="single" w:sz="6" w:space="0" w:color="auto"/>
              <w:bottom w:val="single" w:sz="4" w:space="0" w:color="auto"/>
              <w:right w:val="single" w:sz="6" w:space="0" w:color="auto"/>
            </w:tcBorders>
          </w:tcPr>
          <w:p w:rsidR="003C38D8" w:rsidRPr="00E33F91" w:rsidRDefault="003C38D8" w:rsidP="0075581D">
            <w:pPr>
              <w:spacing w:line="360" w:lineRule="auto"/>
              <w:jc w:val="center"/>
              <w:rPr>
                <w:rFonts w:ascii="Arial" w:hAnsi="Arial" w:cs="Arial"/>
                <w:sz w:val="22"/>
              </w:rPr>
            </w:pPr>
            <w:r w:rsidRPr="00E33F91">
              <w:rPr>
                <w:rFonts w:ascii="Arial" w:hAnsi="Arial" w:cs="Arial"/>
                <w:sz w:val="22"/>
              </w:rPr>
              <w:t>·</w:t>
            </w:r>
          </w:p>
        </w:tc>
        <w:tc>
          <w:tcPr>
            <w:tcW w:w="1275" w:type="dxa"/>
            <w:tcBorders>
              <w:top w:val="nil"/>
              <w:left w:val="single" w:sz="6" w:space="0" w:color="auto"/>
              <w:bottom w:val="single" w:sz="4" w:space="0" w:color="auto"/>
              <w:right w:val="single" w:sz="6" w:space="0" w:color="auto"/>
            </w:tcBorders>
          </w:tcPr>
          <w:p w:rsidR="003C38D8" w:rsidRPr="00E33F91" w:rsidRDefault="003C38D8" w:rsidP="006218A2">
            <w:pPr>
              <w:jc w:val="center"/>
              <w:rPr>
                <w:rFonts w:ascii="Arial" w:hAnsi="Arial" w:cs="Arial"/>
                <w:sz w:val="22"/>
              </w:rPr>
            </w:pPr>
            <w:r w:rsidRPr="00E33F91">
              <w:rPr>
                <w:rFonts w:ascii="Arial" w:hAnsi="Arial" w:cs="Arial"/>
                <w:sz w:val="22"/>
              </w:rPr>
              <w:t>·</w:t>
            </w:r>
          </w:p>
        </w:tc>
        <w:tc>
          <w:tcPr>
            <w:tcW w:w="1416" w:type="dxa"/>
            <w:tcBorders>
              <w:top w:val="nil"/>
              <w:left w:val="single" w:sz="6" w:space="0" w:color="auto"/>
              <w:bottom w:val="single" w:sz="4" w:space="0" w:color="auto"/>
              <w:right w:val="single" w:sz="6" w:space="0" w:color="auto"/>
            </w:tcBorders>
          </w:tcPr>
          <w:p w:rsidR="003C38D8" w:rsidRPr="00E33F91" w:rsidRDefault="003C38D8" w:rsidP="0075581D">
            <w:pPr>
              <w:spacing w:line="360" w:lineRule="auto"/>
              <w:jc w:val="center"/>
              <w:rPr>
                <w:rFonts w:ascii="Arial" w:hAnsi="Arial" w:cs="Arial"/>
                <w:sz w:val="22"/>
              </w:rPr>
            </w:pPr>
            <w:r w:rsidRPr="00E33F91">
              <w:rPr>
                <w:rFonts w:ascii="Arial" w:hAnsi="Arial" w:cs="Arial"/>
                <w:sz w:val="22"/>
              </w:rPr>
              <w:t>+</w:t>
            </w:r>
          </w:p>
        </w:tc>
        <w:tc>
          <w:tcPr>
            <w:tcW w:w="1417" w:type="dxa"/>
            <w:tcBorders>
              <w:top w:val="nil"/>
              <w:left w:val="single" w:sz="6" w:space="0" w:color="auto"/>
              <w:bottom w:val="single" w:sz="4" w:space="0" w:color="auto"/>
              <w:right w:val="single" w:sz="4" w:space="0" w:color="auto"/>
            </w:tcBorders>
          </w:tcPr>
          <w:p w:rsidR="003C38D8" w:rsidRPr="00E33F91" w:rsidRDefault="003C38D8" w:rsidP="0075581D">
            <w:pPr>
              <w:spacing w:line="360" w:lineRule="auto"/>
              <w:jc w:val="center"/>
              <w:rPr>
                <w:rFonts w:ascii="Arial" w:hAnsi="Arial" w:cs="Arial"/>
                <w:sz w:val="22"/>
              </w:rPr>
            </w:pPr>
            <w:r w:rsidRPr="00E33F91">
              <w:rPr>
                <w:rFonts w:ascii="Arial" w:hAnsi="Arial" w:cs="Arial"/>
                <w:sz w:val="22"/>
              </w:rPr>
              <w:t>+</w:t>
            </w:r>
          </w:p>
        </w:tc>
        <w:tc>
          <w:tcPr>
            <w:tcW w:w="1522" w:type="dxa"/>
            <w:tcBorders>
              <w:top w:val="nil"/>
              <w:left w:val="single" w:sz="4" w:space="0" w:color="auto"/>
              <w:bottom w:val="single" w:sz="4" w:space="0" w:color="auto"/>
              <w:right w:val="single" w:sz="6" w:space="0" w:color="auto"/>
            </w:tcBorders>
          </w:tcPr>
          <w:p w:rsidR="003C38D8" w:rsidRPr="00E33F91" w:rsidRDefault="003C38D8" w:rsidP="0075581D">
            <w:pPr>
              <w:spacing w:line="360" w:lineRule="auto"/>
              <w:jc w:val="center"/>
              <w:rPr>
                <w:rFonts w:ascii="Arial" w:hAnsi="Arial" w:cs="Arial"/>
                <w:sz w:val="22"/>
              </w:rPr>
            </w:pPr>
            <w:r w:rsidRPr="00E33F91">
              <w:rPr>
                <w:rFonts w:ascii="Arial" w:hAnsi="Arial" w:cs="Arial"/>
                <w:sz w:val="22"/>
              </w:rPr>
              <w:t>+</w:t>
            </w:r>
          </w:p>
        </w:tc>
      </w:tr>
    </w:tbl>
    <w:p w:rsidR="00273BFB" w:rsidRPr="00E33F91" w:rsidRDefault="00273BFB">
      <w:r w:rsidRPr="00E33F91">
        <w:br w:type="page"/>
      </w:r>
    </w:p>
    <w:p w:rsidR="00273BFB" w:rsidRPr="00E33F91" w:rsidRDefault="00273BFB" w:rsidP="00273BFB">
      <w:pPr>
        <w:widowControl w:val="0"/>
        <w:shd w:val="clear" w:color="auto" w:fill="FFFFFF"/>
        <w:spacing w:line="360" w:lineRule="auto"/>
        <w:ind w:left="5" w:right="19" w:hanging="5"/>
        <w:jc w:val="both"/>
        <w:rPr>
          <w:rFonts w:ascii="Arial" w:hAnsi="Arial" w:cs="Arial"/>
          <w:i/>
          <w:sz w:val="28"/>
          <w:szCs w:val="28"/>
          <w:lang w:val="ru-RU"/>
        </w:rPr>
      </w:pPr>
      <w:r w:rsidRPr="00E33F91">
        <w:rPr>
          <w:rFonts w:ascii="Arial" w:hAnsi="Arial" w:cs="Arial"/>
          <w:i/>
          <w:sz w:val="22"/>
          <w:szCs w:val="28"/>
          <w:lang w:val="ru-RU"/>
        </w:rPr>
        <w:lastRenderedPageBreak/>
        <w:t>Окончание таблицы 1</w:t>
      </w:r>
    </w:p>
    <w:p w:rsidR="00273BFB" w:rsidRPr="00E33F91" w:rsidRDefault="00273BFB" w:rsidP="00273BFB">
      <w:pPr>
        <w:spacing w:after="10"/>
        <w:rPr>
          <w:rFonts w:ascii="Arial" w:hAnsi="Arial" w:cs="Arial"/>
          <w:sz w:val="2"/>
          <w:szCs w:val="2"/>
          <w:lang w:val="ru-RU"/>
        </w:rPr>
      </w:pPr>
    </w:p>
    <w:tbl>
      <w:tblPr>
        <w:tblW w:w="9790" w:type="dxa"/>
        <w:tblInd w:w="-5" w:type="dxa"/>
        <w:tblLayout w:type="fixed"/>
        <w:tblCellMar>
          <w:left w:w="40" w:type="dxa"/>
          <w:right w:w="40" w:type="dxa"/>
        </w:tblCellMar>
        <w:tblLook w:val="0000" w:firstRow="0" w:lastRow="0" w:firstColumn="0" w:lastColumn="0" w:noHBand="0" w:noVBand="0"/>
      </w:tblPr>
      <w:tblGrid>
        <w:gridCol w:w="7"/>
        <w:gridCol w:w="2878"/>
        <w:gridCol w:w="1275"/>
        <w:gridCol w:w="1275"/>
        <w:gridCol w:w="1416"/>
        <w:gridCol w:w="1417"/>
        <w:gridCol w:w="1522"/>
      </w:tblGrid>
      <w:tr w:rsidR="00273BFB" w:rsidRPr="00E33F91" w:rsidTr="00273BFB">
        <w:trPr>
          <w:trHeight w:hRule="exact" w:val="281"/>
        </w:trPr>
        <w:tc>
          <w:tcPr>
            <w:tcW w:w="2885" w:type="dxa"/>
            <w:gridSpan w:val="2"/>
            <w:vMerge w:val="restart"/>
            <w:tcBorders>
              <w:top w:val="single" w:sz="6" w:space="0" w:color="auto"/>
              <w:left w:val="sing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Признак классификации щитков</w:t>
            </w:r>
          </w:p>
        </w:tc>
        <w:tc>
          <w:tcPr>
            <w:tcW w:w="6905" w:type="dxa"/>
            <w:gridSpan w:val="5"/>
            <w:tcBorders>
              <w:top w:val="single" w:sz="6" w:space="0" w:color="auto"/>
              <w:left w:val="single" w:sz="6" w:space="0" w:color="auto"/>
              <w:bottom w:val="single" w:sz="6"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Виды щитков</w:t>
            </w:r>
          </w:p>
        </w:tc>
      </w:tr>
      <w:tr w:rsidR="00273BFB" w:rsidRPr="00E33F91" w:rsidTr="00273BFB">
        <w:trPr>
          <w:trHeight w:hRule="exact" w:val="270"/>
        </w:trPr>
        <w:tc>
          <w:tcPr>
            <w:tcW w:w="2885" w:type="dxa"/>
            <w:gridSpan w:val="2"/>
            <w:vMerge/>
            <w:tcBorders>
              <w:left w:val="sing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p>
        </w:tc>
        <w:tc>
          <w:tcPr>
            <w:tcW w:w="2550" w:type="dxa"/>
            <w:gridSpan w:val="2"/>
            <w:tcBorders>
              <w:top w:val="single" w:sz="6" w:space="0" w:color="auto"/>
              <w:left w:val="single" w:sz="6" w:space="0" w:color="auto"/>
              <w:bottom w:val="single" w:sz="6"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Квартирные</w:t>
            </w:r>
          </w:p>
        </w:tc>
        <w:tc>
          <w:tcPr>
            <w:tcW w:w="4355" w:type="dxa"/>
            <w:gridSpan w:val="3"/>
            <w:tcBorders>
              <w:top w:val="single" w:sz="6" w:space="0" w:color="auto"/>
              <w:left w:val="single" w:sz="6" w:space="0" w:color="auto"/>
              <w:bottom w:val="single" w:sz="6"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Этажные</w:t>
            </w:r>
          </w:p>
        </w:tc>
      </w:tr>
      <w:tr w:rsidR="00273BFB" w:rsidRPr="00E33F91" w:rsidTr="00273BFB">
        <w:trPr>
          <w:trHeight w:val="968"/>
        </w:trPr>
        <w:tc>
          <w:tcPr>
            <w:tcW w:w="2885" w:type="dxa"/>
            <w:gridSpan w:val="2"/>
            <w:vMerge/>
            <w:tcBorders>
              <w:left w:val="single" w:sz="4" w:space="0" w:color="auto"/>
              <w:bottom w:val="doub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p>
        </w:tc>
        <w:tc>
          <w:tcPr>
            <w:tcW w:w="1275" w:type="dxa"/>
            <w:tcBorders>
              <w:top w:val="single" w:sz="6" w:space="0" w:color="auto"/>
              <w:left w:val="single" w:sz="6" w:space="0" w:color="auto"/>
              <w:bottom w:val="doub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групповые</w:t>
            </w:r>
          </w:p>
        </w:tc>
        <w:tc>
          <w:tcPr>
            <w:tcW w:w="1275" w:type="dxa"/>
            <w:tcBorders>
              <w:top w:val="single" w:sz="6" w:space="0" w:color="auto"/>
              <w:left w:val="single" w:sz="6" w:space="0" w:color="auto"/>
              <w:bottom w:val="doub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учетно-групповые</w:t>
            </w:r>
          </w:p>
        </w:tc>
        <w:tc>
          <w:tcPr>
            <w:tcW w:w="1416" w:type="dxa"/>
            <w:tcBorders>
              <w:top w:val="single" w:sz="6" w:space="0" w:color="auto"/>
              <w:left w:val="single" w:sz="6" w:space="0" w:color="auto"/>
              <w:bottom w:val="doub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proofErr w:type="gramStart"/>
            <w:r w:rsidRPr="00E33F91">
              <w:rPr>
                <w:rFonts w:ascii="Arial" w:hAnsi="Arial" w:cs="Arial"/>
                <w:sz w:val="22"/>
                <w:lang w:val="ru-RU"/>
              </w:rPr>
              <w:t>распредели-тельные</w:t>
            </w:r>
            <w:proofErr w:type="gramEnd"/>
          </w:p>
        </w:tc>
        <w:tc>
          <w:tcPr>
            <w:tcW w:w="1417" w:type="dxa"/>
            <w:tcBorders>
              <w:top w:val="single" w:sz="6" w:space="0" w:color="auto"/>
              <w:left w:val="single" w:sz="6" w:space="0" w:color="auto"/>
              <w:bottom w:val="doub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учетно-распреде</w:t>
            </w:r>
            <w:r w:rsidRPr="00E33F91">
              <w:rPr>
                <w:rFonts w:ascii="Arial" w:hAnsi="Arial" w:cs="Arial"/>
                <w:sz w:val="22"/>
                <w:lang w:val="ru-RU"/>
              </w:rPr>
              <w:softHyphen/>
              <w:t>лительные</w:t>
            </w:r>
          </w:p>
        </w:tc>
        <w:tc>
          <w:tcPr>
            <w:tcW w:w="1522" w:type="dxa"/>
            <w:tcBorders>
              <w:top w:val="single" w:sz="6" w:space="0" w:color="auto"/>
              <w:left w:val="single" w:sz="6" w:space="0" w:color="auto"/>
              <w:bottom w:val="doub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учетно-распредели-</w:t>
            </w:r>
            <w:proofErr w:type="spellStart"/>
            <w:r w:rsidRPr="00E33F91">
              <w:rPr>
                <w:rFonts w:ascii="Arial" w:hAnsi="Arial" w:cs="Arial"/>
                <w:sz w:val="22"/>
                <w:lang w:val="ru-RU"/>
              </w:rPr>
              <w:t>тельно</w:t>
            </w:r>
            <w:proofErr w:type="spellEnd"/>
            <w:r w:rsidRPr="00E33F91">
              <w:rPr>
                <w:rFonts w:ascii="Arial" w:hAnsi="Arial" w:cs="Arial"/>
                <w:sz w:val="22"/>
                <w:lang w:val="ru-RU"/>
              </w:rPr>
              <w:t>-</w:t>
            </w:r>
          </w:p>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групповые</w:t>
            </w:r>
          </w:p>
        </w:tc>
      </w:tr>
      <w:tr w:rsidR="009917B5" w:rsidRPr="008F3F7A" w:rsidTr="00273BFB">
        <w:trPr>
          <w:gridBefore w:val="1"/>
          <w:wBefore w:w="7" w:type="dxa"/>
          <w:trHeight w:val="2250"/>
        </w:trPr>
        <w:tc>
          <w:tcPr>
            <w:tcW w:w="2878" w:type="dxa"/>
            <w:tcBorders>
              <w:top w:val="single" w:sz="4" w:space="0" w:color="auto"/>
              <w:left w:val="single" w:sz="6" w:space="0" w:color="auto"/>
              <w:bottom w:val="nil"/>
              <w:right w:val="single" w:sz="6" w:space="0" w:color="auto"/>
            </w:tcBorders>
          </w:tcPr>
          <w:p w:rsidR="009917B5" w:rsidRPr="00E33F91" w:rsidRDefault="009917B5" w:rsidP="0075581D">
            <w:pPr>
              <w:spacing w:line="360" w:lineRule="auto"/>
              <w:ind w:firstLine="278"/>
              <w:rPr>
                <w:rFonts w:ascii="Arial" w:hAnsi="Arial" w:cs="Arial"/>
                <w:sz w:val="22"/>
                <w:lang w:val="ru-RU"/>
              </w:rPr>
            </w:pPr>
            <w:r w:rsidRPr="00E33F91">
              <w:rPr>
                <w:rFonts w:ascii="Arial" w:hAnsi="Arial" w:cs="Arial"/>
                <w:sz w:val="22"/>
                <w:lang w:val="ru-RU"/>
              </w:rPr>
              <w:t>9 По наличию приборов и аппаратов для дистанционного съема данных и/или дистанционного контроля и/или дистанционного (автоматического) управления режимом электропотребления:</w:t>
            </w:r>
          </w:p>
        </w:tc>
        <w:tc>
          <w:tcPr>
            <w:tcW w:w="1275" w:type="dxa"/>
            <w:tcBorders>
              <w:top w:val="single" w:sz="4" w:space="0" w:color="auto"/>
              <w:left w:val="single" w:sz="6" w:space="0" w:color="auto"/>
              <w:right w:val="single" w:sz="6" w:space="0" w:color="auto"/>
            </w:tcBorders>
          </w:tcPr>
          <w:p w:rsidR="009917B5" w:rsidRPr="00E33F91" w:rsidRDefault="009917B5" w:rsidP="0075581D">
            <w:pPr>
              <w:spacing w:line="360" w:lineRule="auto"/>
              <w:jc w:val="center"/>
              <w:rPr>
                <w:rFonts w:ascii="Arial" w:hAnsi="Arial" w:cs="Arial"/>
                <w:iCs/>
                <w:sz w:val="22"/>
                <w:lang w:val="ru-RU"/>
              </w:rPr>
            </w:pPr>
          </w:p>
        </w:tc>
        <w:tc>
          <w:tcPr>
            <w:tcW w:w="1275" w:type="dxa"/>
            <w:tcBorders>
              <w:top w:val="single" w:sz="4" w:space="0" w:color="auto"/>
              <w:left w:val="single" w:sz="6" w:space="0" w:color="auto"/>
              <w:right w:val="single" w:sz="6" w:space="0" w:color="auto"/>
            </w:tcBorders>
          </w:tcPr>
          <w:p w:rsidR="009917B5" w:rsidRPr="00E33F91" w:rsidRDefault="009917B5" w:rsidP="0075581D">
            <w:pPr>
              <w:spacing w:line="360" w:lineRule="auto"/>
              <w:jc w:val="center"/>
              <w:rPr>
                <w:rFonts w:ascii="Arial" w:hAnsi="Arial" w:cs="Arial"/>
                <w:iCs/>
                <w:sz w:val="22"/>
                <w:lang w:val="ru-RU"/>
              </w:rPr>
            </w:pPr>
          </w:p>
        </w:tc>
        <w:tc>
          <w:tcPr>
            <w:tcW w:w="1416" w:type="dxa"/>
            <w:tcBorders>
              <w:top w:val="single" w:sz="4" w:space="0" w:color="auto"/>
              <w:left w:val="single" w:sz="6" w:space="0" w:color="auto"/>
              <w:right w:val="single" w:sz="6" w:space="0" w:color="auto"/>
            </w:tcBorders>
          </w:tcPr>
          <w:p w:rsidR="009917B5" w:rsidRPr="00E33F91" w:rsidRDefault="009917B5" w:rsidP="0075581D">
            <w:pPr>
              <w:spacing w:line="360" w:lineRule="auto"/>
              <w:jc w:val="center"/>
              <w:rPr>
                <w:rFonts w:ascii="Arial" w:hAnsi="Arial" w:cs="Arial"/>
                <w:iCs/>
                <w:sz w:val="22"/>
                <w:lang w:val="ru-RU"/>
              </w:rPr>
            </w:pPr>
          </w:p>
        </w:tc>
        <w:tc>
          <w:tcPr>
            <w:tcW w:w="1417" w:type="dxa"/>
            <w:tcBorders>
              <w:top w:val="single" w:sz="4" w:space="0" w:color="auto"/>
              <w:left w:val="single" w:sz="6" w:space="0" w:color="auto"/>
              <w:right w:val="single" w:sz="4" w:space="0" w:color="auto"/>
            </w:tcBorders>
          </w:tcPr>
          <w:p w:rsidR="009917B5" w:rsidRPr="00E33F91" w:rsidRDefault="009917B5" w:rsidP="0075581D">
            <w:pPr>
              <w:spacing w:line="360" w:lineRule="auto"/>
              <w:jc w:val="center"/>
              <w:rPr>
                <w:rFonts w:ascii="Arial" w:hAnsi="Arial" w:cs="Arial"/>
                <w:iCs/>
                <w:sz w:val="22"/>
                <w:lang w:val="ru-RU"/>
              </w:rPr>
            </w:pPr>
          </w:p>
        </w:tc>
        <w:tc>
          <w:tcPr>
            <w:tcW w:w="1522" w:type="dxa"/>
            <w:tcBorders>
              <w:top w:val="single" w:sz="4" w:space="0" w:color="auto"/>
              <w:left w:val="single" w:sz="4" w:space="0" w:color="auto"/>
              <w:right w:val="single" w:sz="6" w:space="0" w:color="auto"/>
            </w:tcBorders>
          </w:tcPr>
          <w:p w:rsidR="009917B5" w:rsidRPr="00E33F91" w:rsidRDefault="009917B5" w:rsidP="0075581D">
            <w:pPr>
              <w:spacing w:line="360" w:lineRule="auto"/>
              <w:jc w:val="center"/>
              <w:rPr>
                <w:rFonts w:ascii="Arial" w:hAnsi="Arial" w:cs="Arial"/>
                <w:iCs/>
                <w:sz w:val="22"/>
                <w:lang w:val="ru-RU"/>
              </w:rPr>
            </w:pPr>
          </w:p>
        </w:tc>
      </w:tr>
      <w:tr w:rsidR="003C38D8" w:rsidRPr="00E33F91" w:rsidTr="00273BFB">
        <w:trPr>
          <w:gridBefore w:val="1"/>
          <w:wBefore w:w="7" w:type="dxa"/>
          <w:trHeight w:val="255"/>
        </w:trPr>
        <w:tc>
          <w:tcPr>
            <w:tcW w:w="2878" w:type="dxa"/>
            <w:tcBorders>
              <w:top w:val="nil"/>
              <w:left w:val="single" w:sz="6" w:space="0" w:color="auto"/>
              <w:bottom w:val="nil"/>
              <w:right w:val="single" w:sz="6" w:space="0" w:color="auto"/>
            </w:tcBorders>
          </w:tcPr>
          <w:p w:rsidR="003C38D8" w:rsidRPr="00E33F91" w:rsidRDefault="003C38D8" w:rsidP="0075581D">
            <w:pPr>
              <w:spacing w:line="360" w:lineRule="auto"/>
              <w:ind w:firstLine="278"/>
              <w:rPr>
                <w:rFonts w:ascii="Arial" w:hAnsi="Arial" w:cs="Arial"/>
                <w:sz w:val="22"/>
                <w:lang w:val="ru-RU"/>
              </w:rPr>
            </w:pPr>
            <w:r w:rsidRPr="00E33F91">
              <w:rPr>
                <w:rFonts w:ascii="Arial" w:hAnsi="Arial" w:cs="Arial"/>
                <w:sz w:val="22"/>
              </w:rPr>
              <w:t xml:space="preserve">- с </w:t>
            </w:r>
            <w:r w:rsidRPr="00E33F91">
              <w:rPr>
                <w:rFonts w:ascii="Arial" w:hAnsi="Arial" w:cs="Arial"/>
                <w:sz w:val="22"/>
                <w:lang w:val="ru-RU"/>
              </w:rPr>
              <w:t>приборами</w:t>
            </w:r>
            <w:r w:rsidRPr="00E33F91">
              <w:rPr>
                <w:rFonts w:ascii="Arial" w:hAnsi="Arial" w:cs="Arial"/>
                <w:sz w:val="22"/>
              </w:rPr>
              <w:t>;</w:t>
            </w:r>
          </w:p>
        </w:tc>
        <w:tc>
          <w:tcPr>
            <w:tcW w:w="1275" w:type="dxa"/>
            <w:tcBorders>
              <w:top w:val="nil"/>
              <w:left w:val="single" w:sz="6" w:space="0" w:color="auto"/>
              <w:right w:val="single" w:sz="6" w:space="0" w:color="auto"/>
            </w:tcBorders>
          </w:tcPr>
          <w:p w:rsidR="003C38D8" w:rsidRPr="00E33F91" w:rsidRDefault="006218A2" w:rsidP="0075581D">
            <w:pPr>
              <w:spacing w:line="360" w:lineRule="auto"/>
              <w:jc w:val="center"/>
              <w:rPr>
                <w:rFonts w:ascii="Arial" w:hAnsi="Arial" w:cs="Arial"/>
                <w:iCs/>
                <w:sz w:val="22"/>
                <w:vertAlign w:val="superscript"/>
                <w:lang w:val="ru-RU"/>
              </w:rPr>
            </w:pPr>
            <w:r w:rsidRPr="00E33F91">
              <w:rPr>
                <w:rFonts w:ascii="Arial" w:hAnsi="Arial" w:cs="Arial"/>
                <w:iCs/>
                <w:sz w:val="22"/>
                <w:vertAlign w:val="superscript"/>
                <w:lang w:val="ru-RU"/>
              </w:rPr>
              <w:t>4)</w:t>
            </w:r>
          </w:p>
        </w:tc>
        <w:tc>
          <w:tcPr>
            <w:tcW w:w="1275" w:type="dxa"/>
            <w:tcBorders>
              <w:top w:val="nil"/>
              <w:left w:val="single" w:sz="6" w:space="0" w:color="auto"/>
              <w:right w:val="single" w:sz="6" w:space="0" w:color="auto"/>
            </w:tcBorders>
          </w:tcPr>
          <w:p w:rsidR="003C38D8" w:rsidRPr="00E33F91" w:rsidRDefault="003C38D8" w:rsidP="0075581D">
            <w:pPr>
              <w:spacing w:line="360" w:lineRule="auto"/>
              <w:jc w:val="center"/>
              <w:rPr>
                <w:rFonts w:ascii="Arial" w:hAnsi="Arial" w:cs="Arial"/>
                <w:iCs/>
                <w:sz w:val="22"/>
              </w:rPr>
            </w:pPr>
            <w:r w:rsidRPr="00E33F91">
              <w:rPr>
                <w:rFonts w:ascii="Arial" w:hAnsi="Arial" w:cs="Arial"/>
                <w:iCs/>
                <w:sz w:val="22"/>
              </w:rPr>
              <w:t>+</w:t>
            </w:r>
          </w:p>
        </w:tc>
        <w:tc>
          <w:tcPr>
            <w:tcW w:w="1416" w:type="dxa"/>
            <w:tcBorders>
              <w:top w:val="nil"/>
              <w:left w:val="single" w:sz="6" w:space="0" w:color="auto"/>
              <w:right w:val="single" w:sz="6" w:space="0" w:color="auto"/>
            </w:tcBorders>
          </w:tcPr>
          <w:p w:rsidR="003C38D8" w:rsidRPr="00E33F91" w:rsidRDefault="006218A2" w:rsidP="0075581D">
            <w:pPr>
              <w:spacing w:line="360" w:lineRule="auto"/>
              <w:jc w:val="center"/>
              <w:rPr>
                <w:rFonts w:ascii="Arial" w:hAnsi="Arial" w:cs="Arial"/>
                <w:iCs/>
                <w:sz w:val="22"/>
                <w:vertAlign w:val="superscript"/>
                <w:lang w:val="ru-RU"/>
              </w:rPr>
            </w:pPr>
            <w:r w:rsidRPr="00E33F91">
              <w:rPr>
                <w:rFonts w:ascii="Arial" w:hAnsi="Arial" w:cs="Arial"/>
                <w:iCs/>
                <w:sz w:val="22"/>
                <w:vertAlign w:val="superscript"/>
                <w:lang w:val="ru-RU"/>
              </w:rPr>
              <w:t>4)</w:t>
            </w:r>
          </w:p>
        </w:tc>
        <w:tc>
          <w:tcPr>
            <w:tcW w:w="1417" w:type="dxa"/>
            <w:tcBorders>
              <w:top w:val="nil"/>
              <w:left w:val="single" w:sz="6" w:space="0" w:color="auto"/>
              <w:right w:val="single" w:sz="4" w:space="0" w:color="auto"/>
            </w:tcBorders>
          </w:tcPr>
          <w:p w:rsidR="003C38D8" w:rsidRPr="00E33F91" w:rsidRDefault="003C38D8" w:rsidP="0075581D">
            <w:pPr>
              <w:spacing w:line="360" w:lineRule="auto"/>
              <w:jc w:val="center"/>
              <w:rPr>
                <w:rFonts w:ascii="Arial" w:hAnsi="Arial" w:cs="Arial"/>
                <w:iCs/>
                <w:sz w:val="22"/>
              </w:rPr>
            </w:pPr>
            <w:r w:rsidRPr="00E33F91">
              <w:rPr>
                <w:rFonts w:ascii="Arial" w:hAnsi="Arial" w:cs="Arial"/>
                <w:iCs/>
                <w:sz w:val="22"/>
              </w:rPr>
              <w:t>+</w:t>
            </w:r>
          </w:p>
        </w:tc>
        <w:tc>
          <w:tcPr>
            <w:tcW w:w="1522" w:type="dxa"/>
            <w:tcBorders>
              <w:top w:val="nil"/>
              <w:left w:val="single" w:sz="4" w:space="0" w:color="auto"/>
              <w:right w:val="single" w:sz="6" w:space="0" w:color="auto"/>
            </w:tcBorders>
          </w:tcPr>
          <w:p w:rsidR="003C38D8" w:rsidRPr="00E33F91" w:rsidRDefault="003C38D8" w:rsidP="0075581D">
            <w:pPr>
              <w:spacing w:line="360" w:lineRule="auto"/>
              <w:jc w:val="center"/>
              <w:rPr>
                <w:rFonts w:ascii="Arial" w:hAnsi="Arial" w:cs="Arial"/>
                <w:iCs/>
                <w:sz w:val="22"/>
              </w:rPr>
            </w:pPr>
            <w:r w:rsidRPr="00E33F91">
              <w:rPr>
                <w:rFonts w:ascii="Arial" w:hAnsi="Arial" w:cs="Arial"/>
                <w:iCs/>
                <w:sz w:val="22"/>
              </w:rPr>
              <w:t>+</w:t>
            </w:r>
          </w:p>
        </w:tc>
      </w:tr>
      <w:tr w:rsidR="003C38D8" w:rsidRPr="00E33F91" w:rsidTr="00273BFB">
        <w:trPr>
          <w:gridBefore w:val="1"/>
          <w:wBefore w:w="7" w:type="dxa"/>
          <w:trHeight w:val="285"/>
        </w:trPr>
        <w:tc>
          <w:tcPr>
            <w:tcW w:w="2878" w:type="dxa"/>
            <w:tcBorders>
              <w:top w:val="nil"/>
              <w:left w:val="single" w:sz="6" w:space="0" w:color="auto"/>
              <w:bottom w:val="nil"/>
              <w:right w:val="single" w:sz="6" w:space="0" w:color="auto"/>
            </w:tcBorders>
          </w:tcPr>
          <w:p w:rsidR="003C38D8" w:rsidRPr="00E33F91" w:rsidRDefault="003C38D8" w:rsidP="0075581D">
            <w:pPr>
              <w:spacing w:line="360" w:lineRule="auto"/>
              <w:ind w:firstLine="278"/>
              <w:rPr>
                <w:rFonts w:ascii="Arial" w:hAnsi="Arial" w:cs="Arial"/>
                <w:sz w:val="22"/>
              </w:rPr>
            </w:pPr>
            <w:r w:rsidRPr="00E33F91">
              <w:rPr>
                <w:rFonts w:ascii="Arial" w:hAnsi="Arial" w:cs="Arial"/>
                <w:sz w:val="22"/>
              </w:rPr>
              <w:t xml:space="preserve">- </w:t>
            </w:r>
            <w:r w:rsidRPr="00E33F91">
              <w:rPr>
                <w:rFonts w:ascii="Arial" w:hAnsi="Arial" w:cs="Arial"/>
                <w:sz w:val="22"/>
                <w:lang w:val="ru-RU"/>
              </w:rPr>
              <w:t>без приборов</w:t>
            </w:r>
          </w:p>
        </w:tc>
        <w:tc>
          <w:tcPr>
            <w:tcW w:w="1275" w:type="dxa"/>
            <w:tcBorders>
              <w:top w:val="nil"/>
              <w:left w:val="single" w:sz="6" w:space="0" w:color="auto"/>
              <w:right w:val="single" w:sz="6" w:space="0" w:color="auto"/>
            </w:tcBorders>
          </w:tcPr>
          <w:p w:rsidR="003C38D8" w:rsidRPr="00E33F91" w:rsidRDefault="003C38D8" w:rsidP="0075581D">
            <w:pPr>
              <w:spacing w:line="360" w:lineRule="auto"/>
              <w:jc w:val="center"/>
              <w:rPr>
                <w:rFonts w:ascii="Arial" w:hAnsi="Arial" w:cs="Arial"/>
                <w:iCs/>
                <w:sz w:val="22"/>
              </w:rPr>
            </w:pPr>
            <w:r w:rsidRPr="00E33F91">
              <w:rPr>
                <w:rFonts w:ascii="Arial" w:hAnsi="Arial" w:cs="Arial"/>
                <w:iCs/>
                <w:sz w:val="22"/>
              </w:rPr>
              <w:t>+</w:t>
            </w:r>
          </w:p>
        </w:tc>
        <w:tc>
          <w:tcPr>
            <w:tcW w:w="1275" w:type="dxa"/>
            <w:tcBorders>
              <w:top w:val="nil"/>
              <w:left w:val="single" w:sz="6" w:space="0" w:color="auto"/>
              <w:right w:val="single" w:sz="6" w:space="0" w:color="auto"/>
            </w:tcBorders>
          </w:tcPr>
          <w:p w:rsidR="003C38D8" w:rsidRPr="00E33F91" w:rsidRDefault="003C38D8" w:rsidP="0075581D">
            <w:pPr>
              <w:spacing w:line="360" w:lineRule="auto"/>
              <w:jc w:val="center"/>
              <w:rPr>
                <w:rFonts w:ascii="Arial" w:hAnsi="Arial" w:cs="Arial"/>
                <w:iCs/>
                <w:sz w:val="22"/>
              </w:rPr>
            </w:pPr>
            <w:r w:rsidRPr="00E33F91">
              <w:rPr>
                <w:rFonts w:ascii="Arial" w:hAnsi="Arial" w:cs="Arial"/>
                <w:iCs/>
                <w:sz w:val="22"/>
              </w:rPr>
              <w:t>+</w:t>
            </w:r>
          </w:p>
        </w:tc>
        <w:tc>
          <w:tcPr>
            <w:tcW w:w="1416" w:type="dxa"/>
            <w:tcBorders>
              <w:top w:val="nil"/>
              <w:left w:val="single" w:sz="6" w:space="0" w:color="auto"/>
              <w:right w:val="single" w:sz="6" w:space="0" w:color="auto"/>
            </w:tcBorders>
          </w:tcPr>
          <w:p w:rsidR="003C38D8" w:rsidRPr="00E33F91" w:rsidRDefault="003C38D8" w:rsidP="0075581D">
            <w:pPr>
              <w:spacing w:line="360" w:lineRule="auto"/>
              <w:jc w:val="center"/>
              <w:rPr>
                <w:rFonts w:ascii="Arial" w:hAnsi="Arial" w:cs="Arial"/>
                <w:iCs/>
                <w:sz w:val="22"/>
              </w:rPr>
            </w:pPr>
            <w:r w:rsidRPr="00E33F91">
              <w:rPr>
                <w:rFonts w:ascii="Arial" w:hAnsi="Arial" w:cs="Arial"/>
                <w:iCs/>
                <w:sz w:val="22"/>
              </w:rPr>
              <w:t>+</w:t>
            </w:r>
          </w:p>
        </w:tc>
        <w:tc>
          <w:tcPr>
            <w:tcW w:w="1417" w:type="dxa"/>
            <w:tcBorders>
              <w:top w:val="nil"/>
              <w:left w:val="single" w:sz="6" w:space="0" w:color="auto"/>
              <w:right w:val="single" w:sz="4" w:space="0" w:color="auto"/>
            </w:tcBorders>
          </w:tcPr>
          <w:p w:rsidR="003C38D8" w:rsidRPr="00E33F91" w:rsidRDefault="003C38D8" w:rsidP="0075581D">
            <w:pPr>
              <w:spacing w:line="360" w:lineRule="auto"/>
              <w:jc w:val="center"/>
              <w:rPr>
                <w:rFonts w:ascii="Arial" w:hAnsi="Arial" w:cs="Arial"/>
                <w:iCs/>
                <w:sz w:val="22"/>
              </w:rPr>
            </w:pPr>
            <w:r w:rsidRPr="00E33F91">
              <w:rPr>
                <w:rFonts w:ascii="Arial" w:hAnsi="Arial" w:cs="Arial"/>
                <w:iCs/>
                <w:sz w:val="22"/>
              </w:rPr>
              <w:t>+</w:t>
            </w:r>
          </w:p>
        </w:tc>
        <w:tc>
          <w:tcPr>
            <w:tcW w:w="1522" w:type="dxa"/>
            <w:tcBorders>
              <w:top w:val="nil"/>
              <w:left w:val="single" w:sz="4" w:space="0" w:color="auto"/>
              <w:right w:val="single" w:sz="6" w:space="0" w:color="auto"/>
            </w:tcBorders>
          </w:tcPr>
          <w:p w:rsidR="003C38D8" w:rsidRPr="00E33F91" w:rsidRDefault="003C38D8" w:rsidP="0075581D">
            <w:pPr>
              <w:spacing w:line="360" w:lineRule="auto"/>
              <w:jc w:val="center"/>
              <w:rPr>
                <w:rFonts w:ascii="Arial" w:hAnsi="Arial" w:cs="Arial"/>
                <w:iCs/>
                <w:sz w:val="22"/>
              </w:rPr>
            </w:pPr>
            <w:r w:rsidRPr="00E33F91">
              <w:rPr>
                <w:rFonts w:ascii="Arial" w:hAnsi="Arial" w:cs="Arial"/>
                <w:iCs/>
                <w:sz w:val="22"/>
              </w:rPr>
              <w:t>+</w:t>
            </w:r>
          </w:p>
        </w:tc>
      </w:tr>
      <w:tr w:rsidR="009917B5" w:rsidRPr="008F3F7A" w:rsidTr="00273BFB">
        <w:trPr>
          <w:gridBefore w:val="1"/>
          <w:wBefore w:w="7" w:type="dxa"/>
          <w:trHeight w:val="1467"/>
        </w:trPr>
        <w:tc>
          <w:tcPr>
            <w:tcW w:w="9783" w:type="dxa"/>
            <w:gridSpan w:val="6"/>
            <w:tcBorders>
              <w:top w:val="single" w:sz="4" w:space="0" w:color="auto"/>
              <w:left w:val="single" w:sz="6" w:space="0" w:color="auto"/>
              <w:bottom w:val="single" w:sz="6" w:space="0" w:color="auto"/>
              <w:right w:val="single" w:sz="6" w:space="0" w:color="auto"/>
            </w:tcBorders>
          </w:tcPr>
          <w:p w:rsidR="009917B5" w:rsidRPr="00E33F91" w:rsidRDefault="006218A2" w:rsidP="0075581D">
            <w:pPr>
              <w:spacing w:line="360" w:lineRule="auto"/>
              <w:ind w:firstLine="244"/>
              <w:jc w:val="both"/>
              <w:rPr>
                <w:rFonts w:ascii="Arial" w:hAnsi="Arial" w:cs="Arial"/>
                <w:sz w:val="20"/>
                <w:szCs w:val="20"/>
                <w:lang w:val="ru-RU"/>
              </w:rPr>
            </w:pPr>
            <w:r w:rsidRPr="00E33F91">
              <w:rPr>
                <w:rFonts w:ascii="Arial" w:hAnsi="Arial" w:cs="Arial"/>
                <w:sz w:val="20"/>
                <w:szCs w:val="20"/>
                <w:vertAlign w:val="superscript"/>
                <w:lang w:val="ru-RU"/>
              </w:rPr>
              <w:t>1)</w:t>
            </w:r>
            <w:r w:rsidR="009917B5" w:rsidRPr="00E33F91">
              <w:rPr>
                <w:rFonts w:ascii="Arial" w:hAnsi="Arial" w:cs="Arial"/>
                <w:sz w:val="20"/>
                <w:szCs w:val="20"/>
                <w:lang w:val="ru-RU"/>
              </w:rPr>
              <w:t xml:space="preserve"> </w:t>
            </w:r>
            <w:r w:rsidR="009917B5" w:rsidRPr="00E33F91">
              <w:rPr>
                <w:rFonts w:ascii="Arial" w:hAnsi="Arial" w:cs="Arial"/>
                <w:i/>
                <w:iCs/>
                <w:sz w:val="20"/>
                <w:szCs w:val="20"/>
                <w:lang w:val="ru-RU"/>
              </w:rPr>
              <w:t>Р</w:t>
            </w:r>
            <w:r w:rsidR="009917B5" w:rsidRPr="00E33F91">
              <w:rPr>
                <w:rFonts w:ascii="Arial" w:hAnsi="Arial" w:cs="Arial"/>
                <w:iCs/>
                <w:sz w:val="20"/>
                <w:szCs w:val="20"/>
                <w:vertAlign w:val="subscript"/>
                <w:lang w:val="ru-RU"/>
              </w:rPr>
              <w:t>Р</w:t>
            </w:r>
            <w:r w:rsidR="009917B5" w:rsidRPr="00E33F91">
              <w:rPr>
                <w:rFonts w:ascii="Arial" w:hAnsi="Arial" w:cs="Arial"/>
                <w:iCs/>
                <w:sz w:val="20"/>
                <w:szCs w:val="20"/>
                <w:lang w:val="ru-RU"/>
              </w:rPr>
              <w:t xml:space="preserve"> –</w:t>
            </w:r>
            <w:r w:rsidR="009917B5" w:rsidRPr="00E33F91">
              <w:rPr>
                <w:rFonts w:ascii="Arial" w:hAnsi="Arial" w:cs="Arial"/>
                <w:sz w:val="20"/>
                <w:szCs w:val="20"/>
                <w:lang w:val="ru-RU"/>
              </w:rPr>
              <w:t xml:space="preserve"> расчетная мощность на вводе квартиры.</w:t>
            </w:r>
          </w:p>
          <w:p w:rsidR="009917B5" w:rsidRPr="00E33F91" w:rsidRDefault="006218A2" w:rsidP="0075581D">
            <w:pPr>
              <w:spacing w:line="360" w:lineRule="auto"/>
              <w:ind w:firstLine="244"/>
              <w:jc w:val="both"/>
              <w:rPr>
                <w:rFonts w:ascii="Arial" w:hAnsi="Arial" w:cs="Arial"/>
                <w:sz w:val="20"/>
                <w:szCs w:val="20"/>
                <w:lang w:val="ru-RU"/>
              </w:rPr>
            </w:pPr>
            <w:r w:rsidRPr="00E33F91">
              <w:rPr>
                <w:rFonts w:ascii="Arial" w:hAnsi="Arial" w:cs="Arial"/>
                <w:sz w:val="20"/>
                <w:szCs w:val="20"/>
                <w:vertAlign w:val="superscript"/>
                <w:lang w:val="ru-RU"/>
              </w:rPr>
              <w:t>2)</w:t>
            </w:r>
            <w:r w:rsidR="009917B5" w:rsidRPr="00E33F91">
              <w:rPr>
                <w:rFonts w:ascii="Arial" w:hAnsi="Arial" w:cs="Arial"/>
                <w:sz w:val="20"/>
                <w:szCs w:val="20"/>
                <w:lang w:val="ru-RU"/>
              </w:rPr>
              <w:t xml:space="preserve"> При присоединении щитка к этажному учетно-распределительному щитку.</w:t>
            </w:r>
          </w:p>
          <w:p w:rsidR="009917B5" w:rsidRPr="00E33F91" w:rsidRDefault="006218A2" w:rsidP="0075581D">
            <w:pPr>
              <w:spacing w:line="360" w:lineRule="auto"/>
              <w:ind w:firstLine="244"/>
              <w:jc w:val="both"/>
              <w:rPr>
                <w:rFonts w:ascii="Arial" w:hAnsi="Arial" w:cs="Arial"/>
                <w:sz w:val="20"/>
                <w:szCs w:val="20"/>
                <w:lang w:val="ru-RU"/>
              </w:rPr>
            </w:pPr>
            <w:r w:rsidRPr="00E33F91">
              <w:rPr>
                <w:rFonts w:ascii="Arial" w:hAnsi="Arial" w:cs="Arial"/>
                <w:sz w:val="20"/>
                <w:szCs w:val="20"/>
                <w:vertAlign w:val="superscript"/>
                <w:lang w:val="ru-RU"/>
              </w:rPr>
              <w:t>3)</w:t>
            </w:r>
            <w:r w:rsidR="009917B5" w:rsidRPr="00E33F91">
              <w:rPr>
                <w:rFonts w:ascii="Arial" w:hAnsi="Arial" w:cs="Arial"/>
                <w:sz w:val="20"/>
                <w:szCs w:val="20"/>
                <w:lang w:val="ru-RU"/>
              </w:rPr>
              <w:t xml:space="preserve"> При присоединении щитка к этажному распределительному щитку.</w:t>
            </w:r>
          </w:p>
          <w:p w:rsidR="009917B5" w:rsidRPr="00E33F91" w:rsidRDefault="006218A2" w:rsidP="0075581D">
            <w:pPr>
              <w:spacing w:line="360" w:lineRule="auto"/>
              <w:ind w:firstLine="244"/>
              <w:jc w:val="both"/>
              <w:rPr>
                <w:rFonts w:ascii="Arial" w:hAnsi="Arial" w:cs="Arial"/>
                <w:sz w:val="20"/>
                <w:szCs w:val="20"/>
                <w:lang w:val="ru-RU"/>
              </w:rPr>
            </w:pPr>
            <w:r w:rsidRPr="00E33F91">
              <w:rPr>
                <w:rFonts w:ascii="Arial" w:hAnsi="Arial" w:cs="Arial"/>
                <w:sz w:val="20"/>
                <w:szCs w:val="20"/>
                <w:vertAlign w:val="superscript"/>
                <w:lang w:val="ru-RU"/>
              </w:rPr>
              <w:t>4)</w:t>
            </w:r>
            <w:r w:rsidR="009917B5" w:rsidRPr="00E33F91">
              <w:rPr>
                <w:rFonts w:ascii="Arial" w:hAnsi="Arial" w:cs="Arial"/>
                <w:sz w:val="20"/>
                <w:szCs w:val="20"/>
                <w:lang w:val="ru-RU"/>
              </w:rPr>
              <w:t xml:space="preserve"> По требованию потребителя.</w:t>
            </w:r>
          </w:p>
          <w:p w:rsidR="009917B5" w:rsidRPr="00E33F91" w:rsidRDefault="009917B5" w:rsidP="0075581D">
            <w:pPr>
              <w:spacing w:line="360" w:lineRule="auto"/>
              <w:ind w:firstLine="244"/>
              <w:jc w:val="both"/>
              <w:rPr>
                <w:rFonts w:ascii="Arial" w:hAnsi="Arial" w:cs="Arial"/>
                <w:sz w:val="20"/>
                <w:szCs w:val="20"/>
                <w:lang w:val="ru-RU"/>
              </w:rPr>
            </w:pPr>
          </w:p>
          <w:p w:rsidR="009917B5" w:rsidRPr="00E33F91" w:rsidRDefault="009917B5" w:rsidP="0075581D">
            <w:pPr>
              <w:spacing w:line="360" w:lineRule="auto"/>
              <w:ind w:firstLine="244"/>
              <w:jc w:val="both"/>
              <w:rPr>
                <w:rFonts w:ascii="Arial" w:hAnsi="Arial" w:cs="Arial"/>
                <w:sz w:val="22"/>
                <w:lang w:val="ru-RU"/>
              </w:rPr>
            </w:pPr>
            <w:r w:rsidRPr="00E33F91">
              <w:rPr>
                <w:rFonts w:ascii="Arial" w:hAnsi="Arial" w:cs="Arial"/>
                <w:spacing w:val="40"/>
                <w:sz w:val="20"/>
                <w:szCs w:val="20"/>
                <w:lang w:val="ru-RU"/>
              </w:rPr>
              <w:t>Примечание</w:t>
            </w:r>
            <w:r w:rsidRPr="00E33F91">
              <w:rPr>
                <w:rFonts w:ascii="Arial" w:hAnsi="Arial" w:cs="Arial"/>
                <w:sz w:val="20"/>
                <w:szCs w:val="20"/>
                <w:lang w:val="ru-RU"/>
              </w:rPr>
              <w:t xml:space="preserve"> – Знаки в таблице обозначают: «+», «–» – наличие или отсутствие исполнения щитка с соответствующим классификационным </w:t>
            </w:r>
            <w:proofErr w:type="gramStart"/>
            <w:r w:rsidRPr="00E33F91">
              <w:rPr>
                <w:rFonts w:ascii="Arial" w:hAnsi="Arial" w:cs="Arial"/>
                <w:sz w:val="20"/>
                <w:szCs w:val="20"/>
                <w:lang w:val="ru-RU"/>
              </w:rPr>
              <w:t>знаком;«</w:t>
            </w:r>
            <w:proofErr w:type="gramEnd"/>
            <w:r w:rsidRPr="00E33F91">
              <w:rPr>
                <w:rFonts w:ascii="Arial" w:hAnsi="Arial" w:cs="Arial"/>
                <w:b/>
                <w:sz w:val="20"/>
                <w:szCs w:val="20"/>
                <w:lang w:val="ru-RU"/>
              </w:rPr>
              <w:t>·</w:t>
            </w:r>
            <w:r w:rsidRPr="00E33F91">
              <w:rPr>
                <w:rFonts w:ascii="Arial" w:hAnsi="Arial" w:cs="Arial"/>
                <w:sz w:val="20"/>
                <w:szCs w:val="20"/>
                <w:lang w:val="ru-RU"/>
              </w:rPr>
              <w:t>» – щитки по данному признаку не классифицируют.</w:t>
            </w:r>
          </w:p>
        </w:tc>
      </w:tr>
    </w:tbl>
    <w:p w:rsidR="009917B5" w:rsidRPr="00E33F91" w:rsidRDefault="009917B5" w:rsidP="0075581D">
      <w:pPr>
        <w:spacing w:line="360" w:lineRule="auto"/>
        <w:rPr>
          <w:rFonts w:ascii="Arial" w:hAnsi="Arial" w:cs="Arial"/>
          <w:lang w:val="ru-RU"/>
        </w:rPr>
      </w:pPr>
    </w:p>
    <w:p w:rsidR="009917B5" w:rsidRPr="00E33F91" w:rsidRDefault="009917B5" w:rsidP="009917B5">
      <w:pPr>
        <w:shd w:val="clear" w:color="auto" w:fill="FFFFFF"/>
        <w:spacing w:before="269" w:line="360" w:lineRule="auto"/>
        <w:ind w:left="533"/>
        <w:jc w:val="both"/>
        <w:rPr>
          <w:rFonts w:ascii="Arial" w:hAnsi="Arial" w:cs="Arial"/>
          <w:b/>
          <w:sz w:val="28"/>
          <w:szCs w:val="28"/>
          <w:lang w:val="ru-RU"/>
        </w:rPr>
      </w:pPr>
      <w:r w:rsidRPr="00E33F91">
        <w:rPr>
          <w:rFonts w:ascii="Arial" w:hAnsi="Arial" w:cs="Arial"/>
          <w:b/>
          <w:sz w:val="28"/>
          <w:szCs w:val="28"/>
          <w:lang w:val="ru-RU"/>
        </w:rPr>
        <w:t>5 Основные параметры</w:t>
      </w:r>
    </w:p>
    <w:p w:rsidR="009917B5" w:rsidRPr="00E33F91" w:rsidRDefault="009917B5" w:rsidP="009917B5">
      <w:pPr>
        <w:shd w:val="clear" w:color="auto" w:fill="FFFFFF"/>
        <w:spacing w:line="360" w:lineRule="auto"/>
        <w:ind w:firstLine="514"/>
        <w:jc w:val="both"/>
        <w:rPr>
          <w:rFonts w:ascii="Arial" w:hAnsi="Arial" w:cs="Arial"/>
          <w:sz w:val="22"/>
          <w:szCs w:val="28"/>
          <w:lang w:val="ru-RU"/>
        </w:rPr>
      </w:pPr>
    </w:p>
    <w:p w:rsidR="009917B5" w:rsidRPr="00E33F91" w:rsidRDefault="009917B5" w:rsidP="009917B5">
      <w:pPr>
        <w:shd w:val="clear" w:color="auto" w:fill="FFFFFF"/>
        <w:spacing w:line="360" w:lineRule="auto"/>
        <w:ind w:firstLine="514"/>
        <w:jc w:val="both"/>
        <w:rPr>
          <w:rFonts w:ascii="Arial" w:hAnsi="Arial" w:cs="Arial"/>
          <w:szCs w:val="28"/>
          <w:lang w:val="ru-RU"/>
        </w:rPr>
      </w:pPr>
      <w:r w:rsidRPr="00E33F91">
        <w:rPr>
          <w:rFonts w:ascii="Arial" w:hAnsi="Arial" w:cs="Arial"/>
          <w:szCs w:val="28"/>
          <w:lang w:val="ru-RU"/>
        </w:rPr>
        <w:t>5.1 Основные параметры щитков должны соответствовать указанным в таблице 2 и приводиться в технических условиях на щитки конкретных типов.</w:t>
      </w:r>
    </w:p>
    <w:p w:rsidR="00273BFB" w:rsidRPr="00E33F91" w:rsidRDefault="00273BFB">
      <w:pPr>
        <w:rPr>
          <w:rFonts w:ascii="Arial" w:hAnsi="Arial" w:cs="Arial"/>
          <w:szCs w:val="28"/>
          <w:lang w:val="ru-RU"/>
        </w:rPr>
      </w:pPr>
      <w:r w:rsidRPr="00E33F91">
        <w:rPr>
          <w:rFonts w:ascii="Arial" w:hAnsi="Arial" w:cs="Arial"/>
          <w:szCs w:val="28"/>
          <w:lang w:val="ru-RU"/>
        </w:rPr>
        <w:br w:type="page"/>
      </w:r>
    </w:p>
    <w:p w:rsidR="009917B5" w:rsidRPr="00E33F91" w:rsidRDefault="00273BFB" w:rsidP="00273BFB">
      <w:pPr>
        <w:spacing w:after="180" w:line="360" w:lineRule="auto"/>
        <w:rPr>
          <w:rFonts w:ascii="Arial" w:hAnsi="Arial" w:cs="Arial"/>
          <w:szCs w:val="28"/>
          <w:lang w:val="ru-RU"/>
        </w:rPr>
      </w:pPr>
      <w:r w:rsidRPr="00E33F91">
        <w:rPr>
          <w:rFonts w:ascii="Arial" w:hAnsi="Arial" w:cs="Arial"/>
          <w:spacing w:val="40"/>
          <w:sz w:val="22"/>
          <w:szCs w:val="28"/>
          <w:lang w:val="ru-RU"/>
        </w:rPr>
        <w:lastRenderedPageBreak/>
        <w:t>Таблица</w:t>
      </w:r>
      <w:r w:rsidRPr="00E33F91">
        <w:rPr>
          <w:rFonts w:ascii="Arial" w:hAnsi="Arial" w:cs="Arial"/>
          <w:sz w:val="22"/>
          <w:szCs w:val="28"/>
          <w:lang w:val="ru-RU"/>
        </w:rPr>
        <w:t xml:space="preserve"> 2 – Основные параметры щитков</w:t>
      </w:r>
    </w:p>
    <w:tbl>
      <w:tblPr>
        <w:tblW w:w="9781" w:type="dxa"/>
        <w:tblInd w:w="-8" w:type="dxa"/>
        <w:tblLayout w:type="fixed"/>
        <w:tblCellMar>
          <w:left w:w="40" w:type="dxa"/>
          <w:right w:w="40" w:type="dxa"/>
        </w:tblCellMar>
        <w:tblLook w:val="0000" w:firstRow="0" w:lastRow="0" w:firstColumn="0" w:lastColumn="0" w:noHBand="0" w:noVBand="0"/>
      </w:tblPr>
      <w:tblGrid>
        <w:gridCol w:w="2845"/>
        <w:gridCol w:w="1275"/>
        <w:gridCol w:w="1276"/>
        <w:gridCol w:w="1418"/>
        <w:gridCol w:w="1417"/>
        <w:gridCol w:w="1550"/>
      </w:tblGrid>
      <w:tr w:rsidR="009917B5" w:rsidRPr="00E33F91" w:rsidTr="000063A5">
        <w:trPr>
          <w:trHeight w:hRule="exact" w:val="333"/>
        </w:trPr>
        <w:tc>
          <w:tcPr>
            <w:tcW w:w="2845" w:type="dxa"/>
            <w:vMerge w:val="restart"/>
            <w:tcBorders>
              <w:top w:val="single" w:sz="6" w:space="0" w:color="auto"/>
              <w:left w:val="single" w:sz="6" w:space="0" w:color="auto"/>
              <w:right w:val="single" w:sz="6" w:space="0" w:color="auto"/>
            </w:tcBorders>
            <w:vAlign w:val="center"/>
          </w:tcPr>
          <w:p w:rsidR="009917B5" w:rsidRPr="00E33F91" w:rsidRDefault="009917B5" w:rsidP="000063A5">
            <w:pPr>
              <w:spacing w:line="360" w:lineRule="auto"/>
              <w:jc w:val="center"/>
              <w:rPr>
                <w:rFonts w:ascii="Arial" w:hAnsi="Arial" w:cs="Arial"/>
                <w:sz w:val="22"/>
                <w:lang w:val="ru-RU"/>
              </w:rPr>
            </w:pPr>
            <w:r w:rsidRPr="00E33F91">
              <w:rPr>
                <w:rFonts w:ascii="Arial" w:hAnsi="Arial" w:cs="Arial"/>
                <w:sz w:val="22"/>
                <w:lang w:val="ru-RU"/>
              </w:rPr>
              <w:t>Наименование</w:t>
            </w:r>
            <w:r w:rsidR="00C32178" w:rsidRPr="00E33F91">
              <w:rPr>
                <w:rFonts w:ascii="Arial" w:hAnsi="Arial" w:cs="Arial"/>
                <w:sz w:val="22"/>
                <w:lang w:val="ru-RU"/>
              </w:rPr>
              <w:t xml:space="preserve"> </w:t>
            </w:r>
            <w:r w:rsidRPr="00E33F91">
              <w:rPr>
                <w:rFonts w:ascii="Arial" w:hAnsi="Arial" w:cs="Arial"/>
                <w:sz w:val="22"/>
                <w:lang w:val="ru-RU"/>
              </w:rPr>
              <w:t>параметра</w:t>
            </w:r>
          </w:p>
        </w:tc>
        <w:tc>
          <w:tcPr>
            <w:tcW w:w="6936" w:type="dxa"/>
            <w:gridSpan w:val="5"/>
            <w:tcBorders>
              <w:top w:val="single" w:sz="6" w:space="0" w:color="auto"/>
              <w:left w:val="single" w:sz="6" w:space="0" w:color="auto"/>
              <w:bottom w:val="single" w:sz="6" w:space="0" w:color="auto"/>
              <w:right w:val="single" w:sz="6" w:space="0" w:color="auto"/>
            </w:tcBorders>
            <w:vAlign w:val="center"/>
          </w:tcPr>
          <w:p w:rsidR="009917B5" w:rsidRPr="00E33F91" w:rsidRDefault="009917B5" w:rsidP="000063A5">
            <w:pPr>
              <w:spacing w:before="40" w:line="360" w:lineRule="auto"/>
              <w:jc w:val="center"/>
              <w:rPr>
                <w:rFonts w:ascii="Arial" w:hAnsi="Arial" w:cs="Arial"/>
                <w:sz w:val="22"/>
                <w:lang w:val="ru-RU"/>
              </w:rPr>
            </w:pPr>
            <w:r w:rsidRPr="00E33F91">
              <w:rPr>
                <w:rFonts w:ascii="Arial" w:hAnsi="Arial" w:cs="Arial"/>
                <w:sz w:val="22"/>
                <w:lang w:val="ru-RU"/>
              </w:rPr>
              <w:t>Значение для щитков</w:t>
            </w:r>
          </w:p>
        </w:tc>
      </w:tr>
      <w:tr w:rsidR="009917B5" w:rsidRPr="00E33F91" w:rsidTr="000063A5">
        <w:trPr>
          <w:trHeight w:val="166"/>
        </w:trPr>
        <w:tc>
          <w:tcPr>
            <w:tcW w:w="2845" w:type="dxa"/>
            <w:vMerge/>
            <w:tcBorders>
              <w:left w:val="single" w:sz="6" w:space="0" w:color="auto"/>
              <w:right w:val="single" w:sz="6" w:space="0" w:color="auto"/>
            </w:tcBorders>
            <w:vAlign w:val="center"/>
          </w:tcPr>
          <w:p w:rsidR="009917B5" w:rsidRPr="00E33F91" w:rsidRDefault="009917B5" w:rsidP="000063A5">
            <w:pPr>
              <w:spacing w:line="360" w:lineRule="auto"/>
              <w:jc w:val="center"/>
              <w:rPr>
                <w:rFonts w:ascii="Arial" w:hAnsi="Arial" w:cs="Arial"/>
                <w:sz w:val="22"/>
                <w:lang w:val="ru-RU"/>
              </w:rPr>
            </w:pPr>
          </w:p>
        </w:tc>
        <w:tc>
          <w:tcPr>
            <w:tcW w:w="2551" w:type="dxa"/>
            <w:gridSpan w:val="2"/>
            <w:tcBorders>
              <w:top w:val="single" w:sz="6" w:space="0" w:color="auto"/>
              <w:left w:val="single" w:sz="6" w:space="0" w:color="auto"/>
              <w:right w:val="single" w:sz="6" w:space="0" w:color="auto"/>
            </w:tcBorders>
            <w:vAlign w:val="center"/>
          </w:tcPr>
          <w:p w:rsidR="009917B5" w:rsidRPr="00E33F91" w:rsidRDefault="009917B5" w:rsidP="000063A5">
            <w:pPr>
              <w:spacing w:before="40" w:line="360" w:lineRule="auto"/>
              <w:jc w:val="center"/>
              <w:rPr>
                <w:rFonts w:ascii="Arial" w:hAnsi="Arial" w:cs="Arial"/>
                <w:sz w:val="22"/>
                <w:lang w:val="ru-RU"/>
              </w:rPr>
            </w:pPr>
            <w:r w:rsidRPr="00E33F91">
              <w:rPr>
                <w:rFonts w:ascii="Arial" w:hAnsi="Arial" w:cs="Arial"/>
                <w:sz w:val="22"/>
                <w:lang w:val="ru-RU"/>
              </w:rPr>
              <w:t>Квартирных</w:t>
            </w:r>
          </w:p>
        </w:tc>
        <w:tc>
          <w:tcPr>
            <w:tcW w:w="4385" w:type="dxa"/>
            <w:gridSpan w:val="3"/>
            <w:tcBorders>
              <w:top w:val="single" w:sz="6" w:space="0" w:color="auto"/>
              <w:left w:val="single" w:sz="6" w:space="0" w:color="auto"/>
              <w:right w:val="single" w:sz="6" w:space="0" w:color="auto"/>
            </w:tcBorders>
            <w:vAlign w:val="center"/>
          </w:tcPr>
          <w:p w:rsidR="009917B5" w:rsidRPr="00E33F91" w:rsidRDefault="009917B5" w:rsidP="000063A5">
            <w:pPr>
              <w:spacing w:before="40" w:line="360" w:lineRule="auto"/>
              <w:jc w:val="center"/>
              <w:rPr>
                <w:rFonts w:ascii="Arial" w:hAnsi="Arial" w:cs="Arial"/>
                <w:sz w:val="22"/>
                <w:lang w:val="ru-RU"/>
              </w:rPr>
            </w:pPr>
            <w:r w:rsidRPr="00E33F91">
              <w:rPr>
                <w:rFonts w:ascii="Arial" w:hAnsi="Arial" w:cs="Arial"/>
                <w:sz w:val="22"/>
                <w:lang w:val="ru-RU"/>
              </w:rPr>
              <w:t>Этажных</w:t>
            </w:r>
          </w:p>
        </w:tc>
      </w:tr>
      <w:tr w:rsidR="00C32178" w:rsidRPr="00E33F91" w:rsidTr="000063A5">
        <w:trPr>
          <w:trHeight w:val="949"/>
        </w:trPr>
        <w:tc>
          <w:tcPr>
            <w:tcW w:w="2845" w:type="dxa"/>
            <w:vMerge/>
            <w:tcBorders>
              <w:left w:val="single" w:sz="6" w:space="0" w:color="auto"/>
              <w:bottom w:val="double" w:sz="4" w:space="0" w:color="auto"/>
              <w:right w:val="single" w:sz="6" w:space="0" w:color="auto"/>
            </w:tcBorders>
            <w:vAlign w:val="center"/>
          </w:tcPr>
          <w:p w:rsidR="009917B5" w:rsidRPr="00E33F91" w:rsidRDefault="009917B5" w:rsidP="000063A5">
            <w:pPr>
              <w:spacing w:line="360" w:lineRule="auto"/>
              <w:jc w:val="center"/>
              <w:rPr>
                <w:rFonts w:ascii="Arial" w:hAnsi="Arial" w:cs="Arial"/>
                <w:sz w:val="22"/>
                <w:lang w:val="ru-RU"/>
              </w:rPr>
            </w:pPr>
          </w:p>
        </w:tc>
        <w:tc>
          <w:tcPr>
            <w:tcW w:w="1275" w:type="dxa"/>
            <w:tcBorders>
              <w:top w:val="single" w:sz="6" w:space="0" w:color="auto"/>
              <w:left w:val="single" w:sz="6" w:space="0" w:color="auto"/>
              <w:bottom w:val="double" w:sz="4" w:space="0" w:color="auto"/>
              <w:right w:val="single" w:sz="6" w:space="0" w:color="auto"/>
            </w:tcBorders>
            <w:vAlign w:val="center"/>
          </w:tcPr>
          <w:p w:rsidR="009917B5" w:rsidRPr="00E33F91" w:rsidRDefault="009917B5" w:rsidP="000063A5">
            <w:pPr>
              <w:spacing w:line="360" w:lineRule="auto"/>
              <w:jc w:val="center"/>
              <w:rPr>
                <w:rFonts w:ascii="Arial" w:hAnsi="Arial" w:cs="Arial"/>
                <w:sz w:val="22"/>
                <w:lang w:val="ru-RU"/>
              </w:rPr>
            </w:pPr>
            <w:r w:rsidRPr="00E33F91">
              <w:rPr>
                <w:rFonts w:ascii="Arial" w:hAnsi="Arial" w:cs="Arial"/>
                <w:sz w:val="22"/>
                <w:lang w:val="ru-RU"/>
              </w:rPr>
              <w:t>групповых</w:t>
            </w:r>
          </w:p>
        </w:tc>
        <w:tc>
          <w:tcPr>
            <w:tcW w:w="1276" w:type="dxa"/>
            <w:tcBorders>
              <w:top w:val="single" w:sz="6" w:space="0" w:color="auto"/>
              <w:left w:val="single" w:sz="6" w:space="0" w:color="auto"/>
              <w:bottom w:val="double" w:sz="4" w:space="0" w:color="auto"/>
              <w:right w:val="single" w:sz="6" w:space="0" w:color="auto"/>
            </w:tcBorders>
            <w:vAlign w:val="center"/>
          </w:tcPr>
          <w:p w:rsidR="009917B5" w:rsidRPr="00E33F91" w:rsidRDefault="009917B5" w:rsidP="000063A5">
            <w:pPr>
              <w:spacing w:line="360" w:lineRule="auto"/>
              <w:jc w:val="center"/>
              <w:rPr>
                <w:rFonts w:ascii="Arial" w:hAnsi="Arial" w:cs="Arial"/>
                <w:sz w:val="22"/>
                <w:lang w:val="ru-RU"/>
              </w:rPr>
            </w:pPr>
            <w:r w:rsidRPr="00E33F91">
              <w:rPr>
                <w:rFonts w:ascii="Arial" w:hAnsi="Arial" w:cs="Arial"/>
                <w:sz w:val="22"/>
                <w:lang w:val="ru-RU"/>
              </w:rPr>
              <w:t>учетно-групповых</w:t>
            </w:r>
          </w:p>
        </w:tc>
        <w:tc>
          <w:tcPr>
            <w:tcW w:w="1418" w:type="dxa"/>
            <w:tcBorders>
              <w:top w:val="single" w:sz="6" w:space="0" w:color="auto"/>
              <w:left w:val="single" w:sz="6" w:space="0" w:color="auto"/>
              <w:bottom w:val="double" w:sz="4" w:space="0" w:color="auto"/>
              <w:right w:val="single" w:sz="6" w:space="0" w:color="auto"/>
            </w:tcBorders>
            <w:vAlign w:val="center"/>
          </w:tcPr>
          <w:p w:rsidR="009917B5" w:rsidRPr="00E33F91" w:rsidRDefault="009917B5" w:rsidP="000063A5">
            <w:pPr>
              <w:spacing w:line="360" w:lineRule="auto"/>
              <w:ind w:hanging="40"/>
              <w:jc w:val="center"/>
              <w:rPr>
                <w:rFonts w:ascii="Arial" w:hAnsi="Arial" w:cs="Arial"/>
                <w:sz w:val="22"/>
                <w:lang w:val="ru-RU"/>
              </w:rPr>
            </w:pPr>
            <w:proofErr w:type="gramStart"/>
            <w:r w:rsidRPr="00E33F91">
              <w:rPr>
                <w:rFonts w:ascii="Arial" w:hAnsi="Arial" w:cs="Arial"/>
                <w:sz w:val="22"/>
                <w:lang w:val="ru-RU"/>
              </w:rPr>
              <w:t>распредели-тельных</w:t>
            </w:r>
            <w:proofErr w:type="gramEnd"/>
          </w:p>
        </w:tc>
        <w:tc>
          <w:tcPr>
            <w:tcW w:w="1417" w:type="dxa"/>
            <w:tcBorders>
              <w:top w:val="single" w:sz="6" w:space="0" w:color="auto"/>
              <w:left w:val="single" w:sz="6" w:space="0" w:color="auto"/>
              <w:bottom w:val="double" w:sz="4" w:space="0" w:color="auto"/>
              <w:right w:val="single" w:sz="6" w:space="0" w:color="auto"/>
            </w:tcBorders>
            <w:vAlign w:val="center"/>
          </w:tcPr>
          <w:p w:rsidR="009917B5" w:rsidRPr="00E33F91" w:rsidRDefault="009917B5" w:rsidP="000063A5">
            <w:pPr>
              <w:spacing w:line="360" w:lineRule="auto"/>
              <w:jc w:val="center"/>
              <w:rPr>
                <w:rFonts w:ascii="Arial" w:hAnsi="Arial" w:cs="Arial"/>
                <w:sz w:val="22"/>
                <w:lang w:val="ru-RU"/>
              </w:rPr>
            </w:pPr>
            <w:r w:rsidRPr="00E33F91">
              <w:rPr>
                <w:rFonts w:ascii="Arial" w:hAnsi="Arial" w:cs="Arial"/>
                <w:sz w:val="22"/>
                <w:lang w:val="ru-RU"/>
              </w:rPr>
              <w:t>учетно-</w:t>
            </w:r>
            <w:proofErr w:type="spellStart"/>
            <w:r w:rsidRPr="00E33F91">
              <w:rPr>
                <w:rFonts w:ascii="Arial" w:hAnsi="Arial" w:cs="Arial"/>
                <w:sz w:val="22"/>
                <w:lang w:val="ru-RU"/>
              </w:rPr>
              <w:t>распреде</w:t>
            </w:r>
            <w:proofErr w:type="spellEnd"/>
            <w:r w:rsidRPr="00E33F91">
              <w:rPr>
                <w:rFonts w:ascii="Arial" w:hAnsi="Arial" w:cs="Arial"/>
                <w:sz w:val="22"/>
                <w:lang w:val="ru-RU"/>
              </w:rPr>
              <w:t>-</w:t>
            </w:r>
            <w:proofErr w:type="spellStart"/>
            <w:r w:rsidRPr="00E33F91">
              <w:rPr>
                <w:rFonts w:ascii="Arial" w:hAnsi="Arial" w:cs="Arial"/>
                <w:sz w:val="22"/>
                <w:lang w:val="ru-RU"/>
              </w:rPr>
              <w:t>лительных</w:t>
            </w:r>
            <w:proofErr w:type="spellEnd"/>
          </w:p>
        </w:tc>
        <w:tc>
          <w:tcPr>
            <w:tcW w:w="1550" w:type="dxa"/>
            <w:tcBorders>
              <w:top w:val="single" w:sz="6" w:space="0" w:color="auto"/>
              <w:left w:val="single" w:sz="6" w:space="0" w:color="auto"/>
              <w:bottom w:val="double" w:sz="4" w:space="0" w:color="auto"/>
              <w:right w:val="single" w:sz="6" w:space="0" w:color="auto"/>
            </w:tcBorders>
            <w:vAlign w:val="center"/>
          </w:tcPr>
          <w:p w:rsidR="009917B5" w:rsidRPr="00E33F91" w:rsidRDefault="009917B5" w:rsidP="000063A5">
            <w:pPr>
              <w:spacing w:line="360" w:lineRule="auto"/>
              <w:jc w:val="center"/>
              <w:rPr>
                <w:rFonts w:ascii="Arial" w:hAnsi="Arial" w:cs="Arial"/>
                <w:sz w:val="22"/>
                <w:lang w:val="ru-RU"/>
              </w:rPr>
            </w:pPr>
            <w:r w:rsidRPr="00E33F91">
              <w:rPr>
                <w:rFonts w:ascii="Arial" w:hAnsi="Arial" w:cs="Arial"/>
                <w:sz w:val="22"/>
                <w:lang w:val="ru-RU"/>
              </w:rPr>
              <w:t>учетно-распредели</w:t>
            </w:r>
            <w:r w:rsidR="00C32178" w:rsidRPr="00E33F91">
              <w:rPr>
                <w:rFonts w:ascii="Arial" w:hAnsi="Arial" w:cs="Arial"/>
                <w:sz w:val="22"/>
                <w:lang w:val="ru-RU"/>
              </w:rPr>
              <w:t>-</w:t>
            </w:r>
            <w:proofErr w:type="spellStart"/>
            <w:r w:rsidRPr="00E33F91">
              <w:rPr>
                <w:rFonts w:ascii="Arial" w:hAnsi="Arial" w:cs="Arial"/>
                <w:sz w:val="22"/>
                <w:lang w:val="ru-RU"/>
              </w:rPr>
              <w:t>тельно</w:t>
            </w:r>
            <w:proofErr w:type="spellEnd"/>
            <w:r w:rsidRPr="00E33F91">
              <w:rPr>
                <w:rFonts w:ascii="Arial" w:hAnsi="Arial" w:cs="Arial"/>
                <w:sz w:val="22"/>
                <w:lang w:val="ru-RU"/>
              </w:rPr>
              <w:t>-групповых</w:t>
            </w:r>
          </w:p>
        </w:tc>
      </w:tr>
      <w:tr w:rsidR="00C32178" w:rsidRPr="008F3F7A" w:rsidTr="000063A5">
        <w:trPr>
          <w:trHeight w:val="483"/>
        </w:trPr>
        <w:tc>
          <w:tcPr>
            <w:tcW w:w="2845" w:type="dxa"/>
            <w:tcBorders>
              <w:top w:val="double" w:sz="4" w:space="0" w:color="auto"/>
              <w:left w:val="single" w:sz="6" w:space="0" w:color="auto"/>
              <w:bottom w:val="nil"/>
              <w:right w:val="single" w:sz="6" w:space="0" w:color="auto"/>
            </w:tcBorders>
          </w:tcPr>
          <w:p w:rsidR="009917B5" w:rsidRPr="00E33F91" w:rsidRDefault="009917B5" w:rsidP="000063A5">
            <w:pPr>
              <w:spacing w:line="360" w:lineRule="auto"/>
              <w:ind w:firstLine="245"/>
              <w:rPr>
                <w:rFonts w:ascii="Arial" w:hAnsi="Arial" w:cs="Arial"/>
                <w:sz w:val="22"/>
                <w:lang w:val="ru-RU"/>
              </w:rPr>
            </w:pPr>
            <w:r w:rsidRPr="00E33F91">
              <w:rPr>
                <w:rFonts w:ascii="Arial" w:hAnsi="Arial" w:cs="Arial"/>
                <w:sz w:val="22"/>
                <w:lang w:val="ru-RU"/>
              </w:rPr>
              <w:t>1 Номинальное напряжение на вводах щитков, В</w:t>
            </w:r>
            <w:r w:rsidR="00C32178" w:rsidRPr="00E33F91">
              <w:rPr>
                <w:rFonts w:ascii="Arial" w:hAnsi="Arial" w:cs="Arial"/>
                <w:sz w:val="22"/>
                <w:lang w:val="ru-RU"/>
              </w:rPr>
              <w:t>:</w:t>
            </w:r>
          </w:p>
        </w:tc>
        <w:tc>
          <w:tcPr>
            <w:tcW w:w="1275" w:type="dxa"/>
            <w:tcBorders>
              <w:top w:val="double" w:sz="4" w:space="0" w:color="auto"/>
              <w:left w:val="single" w:sz="6" w:space="0" w:color="auto"/>
              <w:bottom w:val="nil"/>
              <w:right w:val="single" w:sz="6" w:space="0" w:color="auto"/>
            </w:tcBorders>
          </w:tcPr>
          <w:p w:rsidR="009917B5" w:rsidRPr="00E33F91" w:rsidRDefault="009917B5" w:rsidP="000063A5">
            <w:pPr>
              <w:spacing w:line="360" w:lineRule="auto"/>
              <w:jc w:val="center"/>
              <w:rPr>
                <w:rFonts w:ascii="Arial" w:hAnsi="Arial" w:cs="Arial"/>
                <w:sz w:val="22"/>
                <w:lang w:val="ru-RU"/>
              </w:rPr>
            </w:pPr>
          </w:p>
        </w:tc>
        <w:tc>
          <w:tcPr>
            <w:tcW w:w="1276" w:type="dxa"/>
            <w:tcBorders>
              <w:top w:val="double" w:sz="4" w:space="0" w:color="auto"/>
              <w:left w:val="single" w:sz="6" w:space="0" w:color="auto"/>
              <w:bottom w:val="nil"/>
              <w:right w:val="single" w:sz="6" w:space="0" w:color="auto"/>
            </w:tcBorders>
          </w:tcPr>
          <w:p w:rsidR="009917B5" w:rsidRPr="00E33F91" w:rsidRDefault="009917B5" w:rsidP="000063A5">
            <w:pPr>
              <w:spacing w:line="360" w:lineRule="auto"/>
              <w:jc w:val="center"/>
              <w:rPr>
                <w:rFonts w:ascii="Arial" w:hAnsi="Arial" w:cs="Arial"/>
                <w:sz w:val="22"/>
                <w:lang w:val="ru-RU"/>
              </w:rPr>
            </w:pPr>
          </w:p>
        </w:tc>
        <w:tc>
          <w:tcPr>
            <w:tcW w:w="1418" w:type="dxa"/>
            <w:tcBorders>
              <w:top w:val="double" w:sz="4" w:space="0" w:color="auto"/>
              <w:left w:val="single" w:sz="6" w:space="0" w:color="auto"/>
              <w:bottom w:val="nil"/>
              <w:right w:val="single" w:sz="6" w:space="0" w:color="auto"/>
            </w:tcBorders>
          </w:tcPr>
          <w:p w:rsidR="009917B5" w:rsidRPr="00E33F91" w:rsidRDefault="009917B5" w:rsidP="000063A5">
            <w:pPr>
              <w:spacing w:line="360" w:lineRule="auto"/>
              <w:jc w:val="center"/>
              <w:rPr>
                <w:rFonts w:ascii="Arial" w:hAnsi="Arial" w:cs="Arial"/>
                <w:sz w:val="22"/>
                <w:lang w:val="ru-RU"/>
              </w:rPr>
            </w:pPr>
          </w:p>
        </w:tc>
        <w:tc>
          <w:tcPr>
            <w:tcW w:w="1417" w:type="dxa"/>
            <w:tcBorders>
              <w:top w:val="double" w:sz="4" w:space="0" w:color="auto"/>
              <w:left w:val="single" w:sz="6" w:space="0" w:color="auto"/>
              <w:bottom w:val="nil"/>
              <w:right w:val="single" w:sz="6" w:space="0" w:color="auto"/>
            </w:tcBorders>
          </w:tcPr>
          <w:p w:rsidR="009917B5" w:rsidRPr="00E33F91" w:rsidRDefault="009917B5" w:rsidP="000063A5">
            <w:pPr>
              <w:spacing w:line="360" w:lineRule="auto"/>
              <w:jc w:val="center"/>
              <w:rPr>
                <w:rFonts w:ascii="Arial" w:hAnsi="Arial" w:cs="Arial"/>
                <w:sz w:val="22"/>
                <w:lang w:val="ru-RU"/>
              </w:rPr>
            </w:pPr>
          </w:p>
        </w:tc>
        <w:tc>
          <w:tcPr>
            <w:tcW w:w="1550" w:type="dxa"/>
            <w:tcBorders>
              <w:top w:val="double" w:sz="4" w:space="0" w:color="auto"/>
              <w:left w:val="single" w:sz="6" w:space="0" w:color="auto"/>
              <w:bottom w:val="nil"/>
              <w:right w:val="single" w:sz="6" w:space="0" w:color="auto"/>
            </w:tcBorders>
          </w:tcPr>
          <w:p w:rsidR="009917B5" w:rsidRPr="00E33F91" w:rsidRDefault="009917B5" w:rsidP="000063A5">
            <w:pPr>
              <w:spacing w:line="360" w:lineRule="auto"/>
              <w:jc w:val="center"/>
              <w:rPr>
                <w:rFonts w:ascii="Arial" w:hAnsi="Arial" w:cs="Arial"/>
                <w:sz w:val="22"/>
                <w:lang w:val="ru-RU"/>
              </w:rPr>
            </w:pPr>
          </w:p>
        </w:tc>
      </w:tr>
      <w:tr w:rsidR="00C32178" w:rsidRPr="00E33F91" w:rsidTr="000063A5">
        <w:trPr>
          <w:trHeight w:val="551"/>
        </w:trPr>
        <w:tc>
          <w:tcPr>
            <w:tcW w:w="2845" w:type="dxa"/>
            <w:tcBorders>
              <w:top w:val="nil"/>
              <w:left w:val="single" w:sz="6" w:space="0" w:color="auto"/>
              <w:right w:val="single" w:sz="6" w:space="0" w:color="auto"/>
            </w:tcBorders>
          </w:tcPr>
          <w:p w:rsidR="00C32178" w:rsidRPr="00E33F91" w:rsidRDefault="00C32178" w:rsidP="000063A5">
            <w:pPr>
              <w:spacing w:line="360" w:lineRule="auto"/>
              <w:ind w:firstLine="245"/>
              <w:rPr>
                <w:rFonts w:ascii="Arial" w:hAnsi="Arial" w:cs="Arial"/>
                <w:sz w:val="22"/>
                <w:lang w:val="ru-RU"/>
              </w:rPr>
            </w:pPr>
            <w:r w:rsidRPr="00E33F91">
              <w:rPr>
                <w:rFonts w:ascii="Arial" w:hAnsi="Arial" w:cs="Arial"/>
                <w:sz w:val="22"/>
                <w:lang w:val="ru-RU"/>
              </w:rPr>
              <w:t>а) зданий массового строительства;</w:t>
            </w:r>
          </w:p>
        </w:tc>
        <w:tc>
          <w:tcPr>
            <w:tcW w:w="1275" w:type="dxa"/>
            <w:tcBorders>
              <w:top w:val="nil"/>
              <w:left w:val="single" w:sz="6" w:space="0" w:color="auto"/>
              <w:right w:val="single" w:sz="6" w:space="0" w:color="auto"/>
            </w:tcBorders>
          </w:tcPr>
          <w:p w:rsidR="00C32178" w:rsidRPr="00E33F91" w:rsidRDefault="00C32178" w:rsidP="000063A5">
            <w:pPr>
              <w:spacing w:line="360" w:lineRule="auto"/>
              <w:jc w:val="center"/>
              <w:rPr>
                <w:rFonts w:ascii="Arial" w:hAnsi="Arial" w:cs="Arial"/>
                <w:sz w:val="22"/>
                <w:lang w:val="ru-RU"/>
              </w:rPr>
            </w:pPr>
            <w:r w:rsidRPr="00E33F91">
              <w:rPr>
                <w:rFonts w:ascii="Arial" w:hAnsi="Arial" w:cs="Arial"/>
                <w:sz w:val="22"/>
                <w:lang w:val="ru-RU"/>
              </w:rPr>
              <w:t>230</w:t>
            </w:r>
          </w:p>
        </w:tc>
        <w:tc>
          <w:tcPr>
            <w:tcW w:w="1276" w:type="dxa"/>
            <w:tcBorders>
              <w:top w:val="nil"/>
              <w:left w:val="single" w:sz="6" w:space="0" w:color="auto"/>
              <w:right w:val="single" w:sz="6" w:space="0" w:color="auto"/>
            </w:tcBorders>
          </w:tcPr>
          <w:p w:rsidR="00C32178" w:rsidRPr="00E33F91" w:rsidRDefault="00C32178" w:rsidP="000063A5">
            <w:pPr>
              <w:spacing w:line="360" w:lineRule="auto"/>
              <w:jc w:val="center"/>
              <w:rPr>
                <w:rFonts w:ascii="Arial" w:hAnsi="Arial" w:cs="Arial"/>
                <w:sz w:val="22"/>
                <w:lang w:val="ru-RU"/>
              </w:rPr>
            </w:pPr>
            <w:r w:rsidRPr="00E33F91">
              <w:rPr>
                <w:rFonts w:ascii="Arial" w:hAnsi="Arial" w:cs="Arial"/>
                <w:sz w:val="22"/>
                <w:lang w:val="ru-RU"/>
              </w:rPr>
              <w:t>230</w:t>
            </w:r>
          </w:p>
        </w:tc>
        <w:tc>
          <w:tcPr>
            <w:tcW w:w="1418" w:type="dxa"/>
            <w:tcBorders>
              <w:top w:val="nil"/>
              <w:left w:val="single" w:sz="6" w:space="0" w:color="auto"/>
              <w:right w:val="single" w:sz="6" w:space="0" w:color="auto"/>
            </w:tcBorders>
          </w:tcPr>
          <w:p w:rsidR="00C32178" w:rsidRPr="00E33F91" w:rsidRDefault="00C32178" w:rsidP="000063A5">
            <w:pPr>
              <w:spacing w:line="360" w:lineRule="auto"/>
              <w:jc w:val="center"/>
              <w:rPr>
                <w:rFonts w:ascii="Arial" w:hAnsi="Arial" w:cs="Arial"/>
                <w:sz w:val="22"/>
                <w:lang w:val="ru-RU"/>
              </w:rPr>
            </w:pPr>
            <w:r w:rsidRPr="00E33F91">
              <w:rPr>
                <w:rFonts w:ascii="Arial" w:hAnsi="Arial" w:cs="Arial"/>
                <w:sz w:val="22"/>
                <w:lang w:val="ru-RU"/>
              </w:rPr>
              <w:t>400/230</w:t>
            </w:r>
          </w:p>
        </w:tc>
        <w:tc>
          <w:tcPr>
            <w:tcW w:w="1417" w:type="dxa"/>
            <w:tcBorders>
              <w:top w:val="nil"/>
              <w:left w:val="single" w:sz="6" w:space="0" w:color="auto"/>
              <w:right w:val="single" w:sz="6" w:space="0" w:color="auto"/>
            </w:tcBorders>
          </w:tcPr>
          <w:p w:rsidR="00C32178" w:rsidRPr="00E33F91" w:rsidRDefault="00C32178" w:rsidP="000063A5">
            <w:pPr>
              <w:spacing w:line="360" w:lineRule="auto"/>
              <w:jc w:val="center"/>
              <w:rPr>
                <w:rFonts w:ascii="Arial" w:hAnsi="Arial" w:cs="Arial"/>
                <w:sz w:val="22"/>
                <w:lang w:val="ru-RU"/>
              </w:rPr>
            </w:pPr>
            <w:r w:rsidRPr="00E33F91">
              <w:rPr>
                <w:rFonts w:ascii="Arial" w:hAnsi="Arial" w:cs="Arial"/>
                <w:sz w:val="22"/>
                <w:lang w:val="ru-RU"/>
              </w:rPr>
              <w:t>400/230</w:t>
            </w:r>
          </w:p>
        </w:tc>
        <w:tc>
          <w:tcPr>
            <w:tcW w:w="1550" w:type="dxa"/>
            <w:tcBorders>
              <w:top w:val="nil"/>
              <w:left w:val="single" w:sz="6" w:space="0" w:color="auto"/>
              <w:right w:val="single" w:sz="6" w:space="0" w:color="auto"/>
            </w:tcBorders>
          </w:tcPr>
          <w:p w:rsidR="00C32178" w:rsidRPr="00E33F91" w:rsidRDefault="00C32178" w:rsidP="000063A5">
            <w:pPr>
              <w:spacing w:line="360" w:lineRule="auto"/>
              <w:jc w:val="center"/>
              <w:rPr>
                <w:rFonts w:ascii="Arial" w:hAnsi="Arial" w:cs="Arial"/>
                <w:sz w:val="22"/>
                <w:lang w:val="ru-RU"/>
              </w:rPr>
            </w:pPr>
            <w:r w:rsidRPr="00E33F91">
              <w:rPr>
                <w:rFonts w:ascii="Arial" w:hAnsi="Arial" w:cs="Arial"/>
                <w:sz w:val="22"/>
                <w:lang w:val="ru-RU"/>
              </w:rPr>
              <w:t>400/230</w:t>
            </w:r>
            <w:r w:rsidRPr="00E33F91">
              <w:rPr>
                <w:rFonts w:ascii="Arial" w:hAnsi="Arial" w:cs="Arial"/>
                <w:sz w:val="22"/>
                <w:vertAlign w:val="superscript"/>
                <w:lang w:val="ru-RU"/>
              </w:rPr>
              <w:t>2)</w:t>
            </w:r>
          </w:p>
        </w:tc>
      </w:tr>
      <w:tr w:rsidR="00C32178" w:rsidRPr="008F3F7A" w:rsidTr="000063A5">
        <w:trPr>
          <w:trHeight w:val="751"/>
        </w:trPr>
        <w:tc>
          <w:tcPr>
            <w:tcW w:w="2845" w:type="dxa"/>
            <w:tcBorders>
              <w:left w:val="single" w:sz="6" w:space="0" w:color="auto"/>
              <w:bottom w:val="nil"/>
              <w:right w:val="single" w:sz="6" w:space="0" w:color="auto"/>
            </w:tcBorders>
          </w:tcPr>
          <w:p w:rsidR="009917B5" w:rsidRPr="00E33F91" w:rsidRDefault="00C32178" w:rsidP="000063A5">
            <w:pPr>
              <w:spacing w:line="360" w:lineRule="auto"/>
              <w:ind w:firstLine="245"/>
              <w:rPr>
                <w:rFonts w:ascii="Arial" w:hAnsi="Arial" w:cs="Arial"/>
                <w:sz w:val="22"/>
                <w:lang w:val="ru-RU"/>
              </w:rPr>
            </w:pPr>
            <w:r w:rsidRPr="00E33F91">
              <w:rPr>
                <w:rFonts w:ascii="Arial" w:hAnsi="Arial" w:cs="Arial"/>
                <w:sz w:val="22"/>
                <w:lang w:val="ru-RU"/>
              </w:rPr>
              <w:t>б) индивидуальных зданий и одноквартирных жилых домов:</w:t>
            </w:r>
          </w:p>
        </w:tc>
        <w:tc>
          <w:tcPr>
            <w:tcW w:w="1275" w:type="dxa"/>
            <w:tcBorders>
              <w:left w:val="single" w:sz="6" w:space="0" w:color="auto"/>
              <w:bottom w:val="nil"/>
              <w:right w:val="single" w:sz="6" w:space="0" w:color="auto"/>
            </w:tcBorders>
          </w:tcPr>
          <w:p w:rsidR="009917B5" w:rsidRPr="00E33F91" w:rsidRDefault="009917B5" w:rsidP="000063A5">
            <w:pPr>
              <w:widowControl w:val="0"/>
              <w:spacing w:line="360" w:lineRule="auto"/>
              <w:jc w:val="center"/>
              <w:rPr>
                <w:rFonts w:ascii="Arial" w:hAnsi="Arial" w:cs="Arial"/>
                <w:sz w:val="22"/>
                <w:lang w:val="ru-RU"/>
              </w:rPr>
            </w:pPr>
          </w:p>
        </w:tc>
        <w:tc>
          <w:tcPr>
            <w:tcW w:w="1276" w:type="dxa"/>
            <w:tcBorders>
              <w:left w:val="single" w:sz="6" w:space="0" w:color="auto"/>
              <w:bottom w:val="nil"/>
              <w:right w:val="single" w:sz="6" w:space="0" w:color="auto"/>
            </w:tcBorders>
          </w:tcPr>
          <w:p w:rsidR="009917B5" w:rsidRPr="00E33F91" w:rsidRDefault="009917B5" w:rsidP="000063A5">
            <w:pPr>
              <w:widowControl w:val="0"/>
              <w:spacing w:line="360" w:lineRule="auto"/>
              <w:jc w:val="center"/>
              <w:rPr>
                <w:rFonts w:ascii="Arial" w:hAnsi="Arial" w:cs="Arial"/>
                <w:sz w:val="22"/>
                <w:lang w:val="ru-RU"/>
              </w:rPr>
            </w:pPr>
          </w:p>
        </w:tc>
        <w:tc>
          <w:tcPr>
            <w:tcW w:w="1418" w:type="dxa"/>
            <w:tcBorders>
              <w:left w:val="single" w:sz="6" w:space="0" w:color="auto"/>
              <w:bottom w:val="nil"/>
              <w:right w:val="single" w:sz="6" w:space="0" w:color="auto"/>
            </w:tcBorders>
          </w:tcPr>
          <w:p w:rsidR="009917B5" w:rsidRPr="00E33F91" w:rsidRDefault="009917B5" w:rsidP="000063A5">
            <w:pPr>
              <w:widowControl w:val="0"/>
              <w:spacing w:line="360" w:lineRule="auto"/>
              <w:jc w:val="center"/>
              <w:rPr>
                <w:rFonts w:ascii="Arial" w:hAnsi="Arial" w:cs="Arial"/>
                <w:sz w:val="22"/>
                <w:lang w:val="ru-RU"/>
              </w:rPr>
            </w:pPr>
          </w:p>
        </w:tc>
        <w:tc>
          <w:tcPr>
            <w:tcW w:w="1417" w:type="dxa"/>
            <w:tcBorders>
              <w:left w:val="single" w:sz="6" w:space="0" w:color="auto"/>
              <w:bottom w:val="nil"/>
              <w:right w:val="single" w:sz="6" w:space="0" w:color="auto"/>
            </w:tcBorders>
          </w:tcPr>
          <w:p w:rsidR="009917B5" w:rsidRPr="00E33F91" w:rsidRDefault="009917B5" w:rsidP="000063A5">
            <w:pPr>
              <w:widowControl w:val="0"/>
              <w:spacing w:line="360" w:lineRule="auto"/>
              <w:jc w:val="center"/>
              <w:rPr>
                <w:rFonts w:ascii="Arial" w:hAnsi="Arial" w:cs="Arial"/>
                <w:sz w:val="22"/>
                <w:lang w:val="ru-RU"/>
              </w:rPr>
            </w:pPr>
          </w:p>
        </w:tc>
        <w:tc>
          <w:tcPr>
            <w:tcW w:w="1550" w:type="dxa"/>
            <w:tcBorders>
              <w:left w:val="single" w:sz="6" w:space="0" w:color="auto"/>
              <w:bottom w:val="nil"/>
              <w:right w:val="single" w:sz="6" w:space="0" w:color="auto"/>
            </w:tcBorders>
          </w:tcPr>
          <w:p w:rsidR="009917B5" w:rsidRPr="00E33F91" w:rsidRDefault="009917B5" w:rsidP="000063A5">
            <w:pPr>
              <w:widowControl w:val="0"/>
              <w:spacing w:line="360" w:lineRule="auto"/>
              <w:jc w:val="center"/>
              <w:rPr>
                <w:rFonts w:ascii="Arial" w:hAnsi="Arial" w:cs="Arial"/>
                <w:sz w:val="22"/>
                <w:lang w:val="ru-RU"/>
              </w:rPr>
            </w:pPr>
          </w:p>
        </w:tc>
      </w:tr>
      <w:tr w:rsidR="00C32178" w:rsidRPr="00E33F91" w:rsidTr="000063A5">
        <w:trPr>
          <w:trHeight w:val="214"/>
        </w:trPr>
        <w:tc>
          <w:tcPr>
            <w:tcW w:w="2845" w:type="dxa"/>
            <w:tcBorders>
              <w:top w:val="nil"/>
              <w:left w:val="single" w:sz="6" w:space="0" w:color="auto"/>
              <w:bottom w:val="nil"/>
              <w:right w:val="single" w:sz="6" w:space="0" w:color="auto"/>
            </w:tcBorders>
          </w:tcPr>
          <w:p w:rsidR="00C32178" w:rsidRPr="00E33F91" w:rsidRDefault="00C32178" w:rsidP="000063A5">
            <w:pPr>
              <w:spacing w:line="360" w:lineRule="auto"/>
              <w:ind w:firstLine="245"/>
              <w:rPr>
                <w:rFonts w:ascii="Arial" w:hAnsi="Arial" w:cs="Arial"/>
                <w:sz w:val="22"/>
                <w:lang w:val="ru-RU"/>
              </w:rPr>
            </w:pPr>
            <w:r w:rsidRPr="00E33F91">
              <w:rPr>
                <w:rFonts w:ascii="Arial" w:hAnsi="Arial" w:cs="Arial"/>
                <w:sz w:val="22"/>
                <w:lang w:val="ru-RU"/>
              </w:rPr>
              <w:t xml:space="preserve">- при </w:t>
            </w:r>
            <w:r w:rsidRPr="00E33F91">
              <w:rPr>
                <w:rFonts w:ascii="Arial" w:hAnsi="Arial" w:cs="Arial"/>
                <w:i/>
                <w:sz w:val="22"/>
                <w:lang w:val="ru-RU"/>
              </w:rPr>
              <w:t>Р</w:t>
            </w:r>
            <w:r w:rsidRPr="00E33F91">
              <w:rPr>
                <w:rFonts w:ascii="Arial" w:hAnsi="Arial" w:cs="Arial"/>
                <w:sz w:val="22"/>
                <w:vertAlign w:val="subscript"/>
                <w:lang w:val="ru-RU"/>
              </w:rPr>
              <w:t>р</w:t>
            </w:r>
            <w:r w:rsidR="00182B17" w:rsidRPr="00E33F91">
              <w:rPr>
                <w:rFonts w:ascii="Arial" w:hAnsi="Arial" w:cs="Arial"/>
                <w:sz w:val="22"/>
                <w:vertAlign w:val="superscript"/>
                <w:lang w:val="ru-RU"/>
              </w:rPr>
              <w:t>1)</w:t>
            </w:r>
            <w:r w:rsidRPr="00E33F91">
              <w:rPr>
                <w:rFonts w:ascii="Arial" w:hAnsi="Arial" w:cs="Arial"/>
                <w:i/>
                <w:iCs/>
                <w:sz w:val="22"/>
                <w:lang w:val="ru-RU"/>
              </w:rPr>
              <w:t xml:space="preserve"> </w:t>
            </w:r>
            <w:r w:rsidRPr="00E33F91">
              <w:rPr>
                <w:rFonts w:ascii="Arial" w:hAnsi="Arial" w:cs="Arial"/>
                <w:iCs/>
                <w:sz w:val="22"/>
                <w:lang w:val="ru-RU"/>
              </w:rPr>
              <w:t>≤ 11</w:t>
            </w:r>
            <w:r w:rsidRPr="00E33F91">
              <w:rPr>
                <w:rFonts w:ascii="Arial" w:hAnsi="Arial" w:cs="Arial"/>
                <w:sz w:val="22"/>
                <w:lang w:val="ru-RU"/>
              </w:rPr>
              <w:t xml:space="preserve"> кВт,</w:t>
            </w:r>
          </w:p>
        </w:tc>
        <w:tc>
          <w:tcPr>
            <w:tcW w:w="1275" w:type="dxa"/>
            <w:tcBorders>
              <w:top w:val="nil"/>
              <w:left w:val="single" w:sz="6" w:space="0" w:color="auto"/>
              <w:bottom w:val="nil"/>
              <w:right w:val="single" w:sz="6" w:space="0" w:color="auto"/>
            </w:tcBorders>
          </w:tcPr>
          <w:p w:rsidR="00C32178" w:rsidRPr="00E33F91" w:rsidRDefault="00C32178" w:rsidP="000063A5">
            <w:pPr>
              <w:widowControl w:val="0"/>
              <w:spacing w:line="360" w:lineRule="auto"/>
              <w:jc w:val="center"/>
              <w:rPr>
                <w:rFonts w:ascii="Arial" w:hAnsi="Arial" w:cs="Arial"/>
                <w:sz w:val="22"/>
                <w:lang w:val="ru-RU"/>
              </w:rPr>
            </w:pPr>
            <w:r w:rsidRPr="00E33F91">
              <w:rPr>
                <w:rFonts w:ascii="Arial" w:hAnsi="Arial" w:cs="Arial"/>
                <w:sz w:val="22"/>
                <w:lang w:val="ru-RU"/>
              </w:rPr>
              <w:t>230</w:t>
            </w:r>
          </w:p>
        </w:tc>
        <w:tc>
          <w:tcPr>
            <w:tcW w:w="1276" w:type="dxa"/>
            <w:tcBorders>
              <w:top w:val="nil"/>
              <w:left w:val="single" w:sz="6" w:space="0" w:color="auto"/>
              <w:bottom w:val="nil"/>
              <w:right w:val="single" w:sz="6" w:space="0" w:color="auto"/>
            </w:tcBorders>
          </w:tcPr>
          <w:p w:rsidR="00C32178" w:rsidRPr="00E33F91" w:rsidRDefault="00C32178" w:rsidP="000063A5">
            <w:pPr>
              <w:widowControl w:val="0"/>
              <w:spacing w:line="360" w:lineRule="auto"/>
              <w:jc w:val="center"/>
              <w:rPr>
                <w:rFonts w:ascii="Arial" w:hAnsi="Arial" w:cs="Arial"/>
                <w:sz w:val="22"/>
                <w:lang w:val="ru-RU"/>
              </w:rPr>
            </w:pPr>
            <w:r w:rsidRPr="00E33F91">
              <w:rPr>
                <w:rFonts w:ascii="Arial" w:hAnsi="Arial" w:cs="Arial"/>
                <w:sz w:val="22"/>
                <w:lang w:val="ru-RU"/>
              </w:rPr>
              <w:t>230</w:t>
            </w:r>
          </w:p>
        </w:tc>
        <w:tc>
          <w:tcPr>
            <w:tcW w:w="1418" w:type="dxa"/>
            <w:tcBorders>
              <w:top w:val="nil"/>
              <w:left w:val="single" w:sz="6" w:space="0" w:color="auto"/>
              <w:bottom w:val="nil"/>
              <w:right w:val="single" w:sz="6" w:space="0" w:color="auto"/>
            </w:tcBorders>
          </w:tcPr>
          <w:p w:rsidR="00C32178" w:rsidRPr="00E33F91" w:rsidRDefault="00C32178" w:rsidP="000063A5">
            <w:pPr>
              <w:widowControl w:val="0"/>
              <w:spacing w:line="360" w:lineRule="auto"/>
              <w:jc w:val="center"/>
              <w:rPr>
                <w:rFonts w:ascii="Arial" w:hAnsi="Arial" w:cs="Arial"/>
                <w:sz w:val="22"/>
                <w:lang w:val="ru-RU"/>
              </w:rPr>
            </w:pPr>
            <w:r w:rsidRPr="00E33F91">
              <w:rPr>
                <w:rFonts w:ascii="Arial" w:hAnsi="Arial" w:cs="Arial"/>
                <w:sz w:val="22"/>
                <w:lang w:val="ru-RU"/>
              </w:rPr>
              <w:t>400/230</w:t>
            </w:r>
          </w:p>
        </w:tc>
        <w:tc>
          <w:tcPr>
            <w:tcW w:w="1417" w:type="dxa"/>
            <w:tcBorders>
              <w:top w:val="nil"/>
              <w:left w:val="single" w:sz="6" w:space="0" w:color="auto"/>
              <w:bottom w:val="nil"/>
              <w:right w:val="single" w:sz="6" w:space="0" w:color="auto"/>
            </w:tcBorders>
          </w:tcPr>
          <w:p w:rsidR="00C32178" w:rsidRPr="00E33F91" w:rsidRDefault="00C32178" w:rsidP="000063A5">
            <w:pPr>
              <w:widowControl w:val="0"/>
              <w:spacing w:line="360" w:lineRule="auto"/>
              <w:jc w:val="center"/>
              <w:rPr>
                <w:rFonts w:ascii="Arial" w:hAnsi="Arial" w:cs="Arial"/>
                <w:sz w:val="22"/>
                <w:lang w:val="ru-RU"/>
              </w:rPr>
            </w:pPr>
            <w:r w:rsidRPr="00E33F91">
              <w:rPr>
                <w:rFonts w:ascii="Arial" w:hAnsi="Arial" w:cs="Arial"/>
                <w:sz w:val="22"/>
                <w:lang w:val="ru-RU"/>
              </w:rPr>
              <w:t>400/230</w:t>
            </w:r>
          </w:p>
        </w:tc>
        <w:tc>
          <w:tcPr>
            <w:tcW w:w="1550" w:type="dxa"/>
            <w:tcBorders>
              <w:top w:val="nil"/>
              <w:left w:val="single" w:sz="6" w:space="0" w:color="auto"/>
              <w:bottom w:val="nil"/>
              <w:right w:val="single" w:sz="6" w:space="0" w:color="auto"/>
            </w:tcBorders>
          </w:tcPr>
          <w:p w:rsidR="00C32178" w:rsidRPr="00E33F91" w:rsidRDefault="00C32178" w:rsidP="000063A5">
            <w:pPr>
              <w:widowControl w:val="0"/>
              <w:spacing w:line="360" w:lineRule="auto"/>
              <w:jc w:val="center"/>
              <w:rPr>
                <w:rFonts w:ascii="Arial" w:hAnsi="Arial" w:cs="Arial"/>
                <w:sz w:val="22"/>
                <w:lang w:val="ru-RU"/>
              </w:rPr>
            </w:pPr>
            <w:r w:rsidRPr="00E33F91">
              <w:rPr>
                <w:rFonts w:ascii="Arial" w:hAnsi="Arial" w:cs="Arial"/>
                <w:sz w:val="22"/>
                <w:lang w:val="ru-RU"/>
              </w:rPr>
              <w:t>–</w:t>
            </w:r>
          </w:p>
        </w:tc>
      </w:tr>
      <w:tr w:rsidR="00C32178" w:rsidRPr="00E33F91" w:rsidTr="000063A5">
        <w:trPr>
          <w:trHeight w:val="193"/>
        </w:trPr>
        <w:tc>
          <w:tcPr>
            <w:tcW w:w="2845" w:type="dxa"/>
            <w:tcBorders>
              <w:top w:val="nil"/>
              <w:left w:val="single" w:sz="6" w:space="0" w:color="auto"/>
              <w:bottom w:val="single" w:sz="4" w:space="0" w:color="auto"/>
              <w:right w:val="single" w:sz="6" w:space="0" w:color="auto"/>
            </w:tcBorders>
          </w:tcPr>
          <w:p w:rsidR="00C32178" w:rsidRPr="00E33F91" w:rsidRDefault="00C32178" w:rsidP="000063A5">
            <w:pPr>
              <w:spacing w:line="360" w:lineRule="auto"/>
              <w:ind w:firstLine="244"/>
              <w:rPr>
                <w:rFonts w:ascii="Arial" w:hAnsi="Arial" w:cs="Arial"/>
                <w:sz w:val="22"/>
                <w:lang w:val="ru-RU"/>
              </w:rPr>
            </w:pPr>
            <w:r w:rsidRPr="00E33F91">
              <w:rPr>
                <w:rFonts w:ascii="Arial" w:hAnsi="Arial" w:cs="Arial"/>
                <w:sz w:val="22"/>
                <w:lang w:val="ru-RU"/>
              </w:rPr>
              <w:t xml:space="preserve">- при </w:t>
            </w:r>
            <w:proofErr w:type="spellStart"/>
            <w:r w:rsidRPr="00E33F91">
              <w:rPr>
                <w:rFonts w:ascii="Arial" w:hAnsi="Arial" w:cs="Arial"/>
                <w:i/>
                <w:sz w:val="22"/>
                <w:lang w:val="ru-RU"/>
              </w:rPr>
              <w:t>Р</w:t>
            </w:r>
            <w:r w:rsidRPr="00E33F91">
              <w:rPr>
                <w:rFonts w:ascii="Arial" w:hAnsi="Arial" w:cs="Arial"/>
                <w:sz w:val="22"/>
                <w:vertAlign w:val="subscript"/>
                <w:lang w:val="ru-RU"/>
              </w:rPr>
              <w:t>р</w:t>
            </w:r>
            <w:proofErr w:type="spellEnd"/>
            <w:r w:rsidRPr="00E33F91">
              <w:rPr>
                <w:rFonts w:ascii="Arial" w:hAnsi="Arial" w:cs="Arial"/>
                <w:sz w:val="22"/>
                <w:lang w:val="ru-RU"/>
              </w:rPr>
              <w:t xml:space="preserve"> &gt; 11 кВт или при наличии трехфазных токоприемников</w:t>
            </w:r>
          </w:p>
        </w:tc>
        <w:tc>
          <w:tcPr>
            <w:tcW w:w="1275" w:type="dxa"/>
            <w:tcBorders>
              <w:top w:val="nil"/>
              <w:left w:val="single" w:sz="6" w:space="0" w:color="auto"/>
              <w:right w:val="single" w:sz="6" w:space="0" w:color="auto"/>
            </w:tcBorders>
          </w:tcPr>
          <w:p w:rsidR="00C32178" w:rsidRPr="00E33F91" w:rsidRDefault="00C32178" w:rsidP="000063A5">
            <w:pPr>
              <w:widowControl w:val="0"/>
              <w:spacing w:line="360" w:lineRule="auto"/>
              <w:jc w:val="center"/>
              <w:rPr>
                <w:rFonts w:ascii="Arial" w:hAnsi="Arial" w:cs="Arial"/>
                <w:sz w:val="22"/>
                <w:lang w:val="ru-RU"/>
              </w:rPr>
            </w:pPr>
            <w:r w:rsidRPr="00E33F91">
              <w:rPr>
                <w:rFonts w:ascii="Arial" w:hAnsi="Arial" w:cs="Arial"/>
                <w:sz w:val="22"/>
                <w:lang w:val="ru-RU"/>
              </w:rPr>
              <w:t>400/230</w:t>
            </w:r>
          </w:p>
        </w:tc>
        <w:tc>
          <w:tcPr>
            <w:tcW w:w="1276" w:type="dxa"/>
            <w:tcBorders>
              <w:top w:val="nil"/>
              <w:left w:val="single" w:sz="6" w:space="0" w:color="auto"/>
              <w:right w:val="single" w:sz="6" w:space="0" w:color="auto"/>
            </w:tcBorders>
          </w:tcPr>
          <w:p w:rsidR="00C32178" w:rsidRPr="00E33F91" w:rsidRDefault="00C32178" w:rsidP="000063A5">
            <w:pPr>
              <w:widowControl w:val="0"/>
              <w:spacing w:line="360" w:lineRule="auto"/>
              <w:jc w:val="center"/>
              <w:rPr>
                <w:rFonts w:ascii="Arial" w:hAnsi="Arial" w:cs="Arial"/>
                <w:sz w:val="22"/>
                <w:lang w:val="ru-RU"/>
              </w:rPr>
            </w:pPr>
            <w:r w:rsidRPr="00E33F91">
              <w:rPr>
                <w:rFonts w:ascii="Arial" w:hAnsi="Arial" w:cs="Arial"/>
                <w:sz w:val="22"/>
                <w:lang w:val="ru-RU"/>
              </w:rPr>
              <w:t>400/230</w:t>
            </w:r>
          </w:p>
        </w:tc>
        <w:tc>
          <w:tcPr>
            <w:tcW w:w="1418" w:type="dxa"/>
            <w:tcBorders>
              <w:top w:val="nil"/>
              <w:left w:val="single" w:sz="6" w:space="0" w:color="auto"/>
              <w:right w:val="single" w:sz="6" w:space="0" w:color="auto"/>
            </w:tcBorders>
          </w:tcPr>
          <w:p w:rsidR="00C32178" w:rsidRPr="00E33F91" w:rsidRDefault="00C32178" w:rsidP="000063A5">
            <w:pPr>
              <w:widowControl w:val="0"/>
              <w:spacing w:line="360" w:lineRule="auto"/>
              <w:jc w:val="center"/>
              <w:rPr>
                <w:rFonts w:ascii="Arial" w:hAnsi="Arial" w:cs="Arial"/>
                <w:sz w:val="22"/>
                <w:lang w:val="ru-RU"/>
              </w:rPr>
            </w:pPr>
            <w:r w:rsidRPr="00E33F91">
              <w:rPr>
                <w:rFonts w:ascii="Arial" w:hAnsi="Arial" w:cs="Arial"/>
                <w:sz w:val="22"/>
                <w:lang w:val="ru-RU"/>
              </w:rPr>
              <w:t>400/230</w:t>
            </w:r>
          </w:p>
        </w:tc>
        <w:tc>
          <w:tcPr>
            <w:tcW w:w="1417" w:type="dxa"/>
            <w:tcBorders>
              <w:top w:val="nil"/>
              <w:left w:val="single" w:sz="6" w:space="0" w:color="auto"/>
              <w:right w:val="single" w:sz="6" w:space="0" w:color="auto"/>
            </w:tcBorders>
          </w:tcPr>
          <w:p w:rsidR="00C32178" w:rsidRPr="00E33F91" w:rsidRDefault="00C32178" w:rsidP="000063A5">
            <w:pPr>
              <w:widowControl w:val="0"/>
              <w:spacing w:line="360" w:lineRule="auto"/>
              <w:jc w:val="center"/>
              <w:rPr>
                <w:rFonts w:ascii="Arial" w:hAnsi="Arial" w:cs="Arial"/>
                <w:sz w:val="22"/>
                <w:lang w:val="ru-RU"/>
              </w:rPr>
            </w:pPr>
            <w:r w:rsidRPr="00E33F91">
              <w:rPr>
                <w:rFonts w:ascii="Arial" w:hAnsi="Arial" w:cs="Arial"/>
                <w:sz w:val="22"/>
                <w:lang w:val="ru-RU"/>
              </w:rPr>
              <w:t>400/230</w:t>
            </w:r>
          </w:p>
        </w:tc>
        <w:tc>
          <w:tcPr>
            <w:tcW w:w="1550" w:type="dxa"/>
            <w:tcBorders>
              <w:top w:val="nil"/>
              <w:left w:val="single" w:sz="6" w:space="0" w:color="auto"/>
              <w:right w:val="single" w:sz="6" w:space="0" w:color="auto"/>
            </w:tcBorders>
          </w:tcPr>
          <w:p w:rsidR="00C32178" w:rsidRPr="00E33F91" w:rsidRDefault="00C32178" w:rsidP="000063A5">
            <w:pPr>
              <w:widowControl w:val="0"/>
              <w:spacing w:line="360" w:lineRule="auto"/>
              <w:jc w:val="center"/>
              <w:rPr>
                <w:rFonts w:ascii="Arial" w:hAnsi="Arial" w:cs="Arial"/>
                <w:sz w:val="22"/>
                <w:lang w:val="ru-RU"/>
              </w:rPr>
            </w:pPr>
            <w:r w:rsidRPr="00E33F91">
              <w:rPr>
                <w:rFonts w:ascii="Arial" w:hAnsi="Arial" w:cs="Arial"/>
                <w:sz w:val="22"/>
                <w:lang w:val="ru-RU"/>
              </w:rPr>
              <w:t>–</w:t>
            </w:r>
          </w:p>
        </w:tc>
      </w:tr>
      <w:tr w:rsidR="009917B5" w:rsidRPr="008F3F7A" w:rsidTr="000063A5">
        <w:trPr>
          <w:trHeight w:val="1953"/>
        </w:trPr>
        <w:tc>
          <w:tcPr>
            <w:tcW w:w="2845" w:type="dxa"/>
            <w:tcBorders>
              <w:top w:val="single" w:sz="6" w:space="0" w:color="auto"/>
              <w:left w:val="single" w:sz="6" w:space="0" w:color="auto"/>
              <w:bottom w:val="nil"/>
              <w:right w:val="single" w:sz="6" w:space="0" w:color="auto"/>
            </w:tcBorders>
          </w:tcPr>
          <w:p w:rsidR="009917B5" w:rsidRPr="00E33F91" w:rsidRDefault="009917B5" w:rsidP="007C723C">
            <w:pPr>
              <w:spacing w:line="360" w:lineRule="auto"/>
              <w:ind w:firstLine="245"/>
              <w:rPr>
                <w:rFonts w:ascii="Arial" w:hAnsi="Arial" w:cs="Arial"/>
                <w:sz w:val="22"/>
                <w:lang w:val="ru-RU"/>
              </w:rPr>
            </w:pPr>
            <w:r w:rsidRPr="00E33F91">
              <w:rPr>
                <w:rFonts w:ascii="Arial" w:hAnsi="Arial" w:cs="Arial"/>
                <w:sz w:val="22"/>
                <w:lang w:val="ru-RU"/>
              </w:rPr>
              <w:t>2 Номинальные токи однофазных вводных аппаратов (включая автоматические выключатели, упра</w:t>
            </w:r>
            <w:r w:rsidR="007C723C" w:rsidRPr="00E33F91">
              <w:rPr>
                <w:rFonts w:ascii="Arial" w:hAnsi="Arial" w:cs="Arial"/>
                <w:sz w:val="22"/>
                <w:lang w:val="ru-RU"/>
              </w:rPr>
              <w:t>вляемые дифференциальным током) и УЗДП,</w:t>
            </w:r>
            <w:r w:rsidRPr="00E33F91">
              <w:rPr>
                <w:rFonts w:ascii="Arial" w:hAnsi="Arial" w:cs="Arial"/>
                <w:sz w:val="22"/>
                <w:lang w:val="ru-RU"/>
              </w:rPr>
              <w:t xml:space="preserve"> А:</w:t>
            </w:r>
          </w:p>
        </w:tc>
        <w:tc>
          <w:tcPr>
            <w:tcW w:w="2551" w:type="dxa"/>
            <w:gridSpan w:val="2"/>
            <w:tcBorders>
              <w:top w:val="single" w:sz="6" w:space="0" w:color="auto"/>
              <w:left w:val="single" w:sz="6" w:space="0" w:color="auto"/>
              <w:bottom w:val="nil"/>
              <w:right w:val="single" w:sz="6" w:space="0" w:color="auto"/>
            </w:tcBorders>
          </w:tcPr>
          <w:p w:rsidR="009917B5" w:rsidRPr="00E33F91" w:rsidRDefault="009917B5" w:rsidP="000063A5">
            <w:pPr>
              <w:spacing w:line="360" w:lineRule="auto"/>
              <w:ind w:hanging="40"/>
              <w:jc w:val="center"/>
              <w:rPr>
                <w:rFonts w:ascii="Arial" w:hAnsi="Arial" w:cs="Arial"/>
                <w:sz w:val="22"/>
                <w:lang w:val="ru-RU"/>
              </w:rPr>
            </w:pPr>
          </w:p>
        </w:tc>
        <w:tc>
          <w:tcPr>
            <w:tcW w:w="4385" w:type="dxa"/>
            <w:gridSpan w:val="3"/>
            <w:tcBorders>
              <w:top w:val="single" w:sz="6" w:space="0" w:color="auto"/>
              <w:left w:val="single" w:sz="6" w:space="0" w:color="auto"/>
              <w:bottom w:val="nil"/>
              <w:right w:val="single" w:sz="6" w:space="0" w:color="auto"/>
            </w:tcBorders>
          </w:tcPr>
          <w:p w:rsidR="009917B5" w:rsidRPr="00E33F91" w:rsidRDefault="009917B5" w:rsidP="000063A5">
            <w:pPr>
              <w:spacing w:line="360" w:lineRule="auto"/>
              <w:ind w:hanging="40"/>
              <w:jc w:val="center"/>
              <w:rPr>
                <w:rFonts w:ascii="Arial" w:hAnsi="Arial" w:cs="Arial"/>
                <w:sz w:val="22"/>
                <w:lang w:val="ru-RU"/>
              </w:rPr>
            </w:pPr>
          </w:p>
        </w:tc>
      </w:tr>
      <w:tr w:rsidR="00C32178" w:rsidRPr="00E33F91" w:rsidTr="000063A5">
        <w:trPr>
          <w:trHeight w:val="326"/>
        </w:trPr>
        <w:tc>
          <w:tcPr>
            <w:tcW w:w="2845" w:type="dxa"/>
            <w:tcBorders>
              <w:top w:val="nil"/>
              <w:left w:val="single" w:sz="6" w:space="0" w:color="auto"/>
              <w:bottom w:val="nil"/>
              <w:right w:val="single" w:sz="6" w:space="0" w:color="auto"/>
            </w:tcBorders>
          </w:tcPr>
          <w:p w:rsidR="00C32178" w:rsidRPr="00E33F91" w:rsidRDefault="00182B17" w:rsidP="000063A5">
            <w:pPr>
              <w:spacing w:line="360" w:lineRule="auto"/>
              <w:ind w:firstLine="245"/>
              <w:rPr>
                <w:rFonts w:ascii="Arial" w:hAnsi="Arial" w:cs="Arial"/>
                <w:sz w:val="22"/>
                <w:lang w:val="ru-RU"/>
              </w:rPr>
            </w:pPr>
            <w:r w:rsidRPr="00E33F91">
              <w:rPr>
                <w:rFonts w:ascii="Arial" w:hAnsi="Arial" w:cs="Arial"/>
                <w:sz w:val="22"/>
                <w:lang w:val="ru-RU"/>
              </w:rPr>
              <w:t xml:space="preserve">- </w:t>
            </w:r>
            <w:r w:rsidR="00C32178" w:rsidRPr="00E33F91">
              <w:rPr>
                <w:rFonts w:ascii="Arial" w:hAnsi="Arial" w:cs="Arial"/>
                <w:sz w:val="22"/>
                <w:lang w:val="ru-RU"/>
              </w:rPr>
              <w:t>квартир</w:t>
            </w:r>
            <w:r w:rsidRPr="00E33F91">
              <w:rPr>
                <w:rFonts w:ascii="Arial" w:hAnsi="Arial" w:cs="Arial"/>
                <w:sz w:val="22"/>
                <w:vertAlign w:val="superscript"/>
                <w:lang w:val="ru-RU"/>
              </w:rPr>
              <w:t>3)</w:t>
            </w:r>
            <w:r w:rsidRPr="00E33F91">
              <w:rPr>
                <w:rFonts w:ascii="Arial" w:hAnsi="Arial" w:cs="Arial"/>
                <w:sz w:val="22"/>
                <w:lang w:val="ru-RU"/>
              </w:rPr>
              <w:t>;</w:t>
            </w:r>
          </w:p>
        </w:tc>
        <w:tc>
          <w:tcPr>
            <w:tcW w:w="2551" w:type="dxa"/>
            <w:gridSpan w:val="2"/>
            <w:tcBorders>
              <w:top w:val="nil"/>
              <w:left w:val="single" w:sz="6" w:space="0" w:color="auto"/>
              <w:bottom w:val="nil"/>
              <w:right w:val="single" w:sz="6" w:space="0" w:color="auto"/>
            </w:tcBorders>
          </w:tcPr>
          <w:p w:rsidR="00C32178" w:rsidRPr="00E33F91" w:rsidRDefault="00C32178" w:rsidP="000063A5">
            <w:pPr>
              <w:spacing w:line="360" w:lineRule="auto"/>
              <w:ind w:hanging="40"/>
              <w:jc w:val="center"/>
              <w:rPr>
                <w:rFonts w:ascii="Arial" w:hAnsi="Arial" w:cs="Arial"/>
                <w:sz w:val="22"/>
                <w:lang w:val="ru-RU"/>
              </w:rPr>
            </w:pPr>
            <w:r w:rsidRPr="00E33F91">
              <w:rPr>
                <w:rFonts w:ascii="Arial" w:hAnsi="Arial" w:cs="Arial"/>
                <w:sz w:val="22"/>
                <w:lang w:val="ru-RU"/>
              </w:rPr>
              <w:t>–</w:t>
            </w:r>
          </w:p>
        </w:tc>
        <w:tc>
          <w:tcPr>
            <w:tcW w:w="4385" w:type="dxa"/>
            <w:gridSpan w:val="3"/>
            <w:tcBorders>
              <w:top w:val="nil"/>
              <w:left w:val="single" w:sz="6" w:space="0" w:color="auto"/>
              <w:bottom w:val="nil"/>
              <w:right w:val="single" w:sz="6" w:space="0" w:color="auto"/>
            </w:tcBorders>
          </w:tcPr>
          <w:p w:rsidR="00C32178" w:rsidRPr="00E33F91" w:rsidRDefault="00C32178" w:rsidP="000063A5">
            <w:pPr>
              <w:spacing w:line="360" w:lineRule="auto"/>
              <w:ind w:hanging="40"/>
              <w:jc w:val="center"/>
              <w:rPr>
                <w:rFonts w:ascii="Arial" w:hAnsi="Arial" w:cs="Arial"/>
                <w:sz w:val="22"/>
                <w:lang w:val="ru-RU"/>
              </w:rPr>
            </w:pPr>
            <w:r w:rsidRPr="00E33F91">
              <w:rPr>
                <w:rFonts w:ascii="Arial" w:hAnsi="Arial" w:cs="Arial"/>
                <w:sz w:val="22"/>
                <w:lang w:val="ru-RU"/>
              </w:rPr>
              <w:t>25; 32; 40; 50; 63</w:t>
            </w:r>
          </w:p>
        </w:tc>
      </w:tr>
      <w:tr w:rsidR="00C32178" w:rsidRPr="00E33F91" w:rsidTr="000063A5">
        <w:trPr>
          <w:trHeight w:val="70"/>
        </w:trPr>
        <w:tc>
          <w:tcPr>
            <w:tcW w:w="2845" w:type="dxa"/>
            <w:tcBorders>
              <w:top w:val="nil"/>
              <w:left w:val="single" w:sz="6" w:space="0" w:color="auto"/>
              <w:bottom w:val="single" w:sz="6" w:space="0" w:color="auto"/>
              <w:right w:val="single" w:sz="6" w:space="0" w:color="auto"/>
            </w:tcBorders>
          </w:tcPr>
          <w:p w:rsidR="00C32178" w:rsidRPr="00E33F91" w:rsidRDefault="00182B17" w:rsidP="000063A5">
            <w:pPr>
              <w:spacing w:line="360" w:lineRule="auto"/>
              <w:ind w:firstLine="245"/>
              <w:rPr>
                <w:rFonts w:ascii="Arial" w:hAnsi="Arial" w:cs="Arial"/>
                <w:sz w:val="22"/>
                <w:lang w:val="ru-RU"/>
              </w:rPr>
            </w:pPr>
            <w:r w:rsidRPr="00E33F91">
              <w:rPr>
                <w:rFonts w:ascii="Arial" w:hAnsi="Arial" w:cs="Arial"/>
                <w:sz w:val="22"/>
                <w:lang w:val="ru-RU"/>
              </w:rPr>
              <w:t xml:space="preserve">- </w:t>
            </w:r>
            <w:r w:rsidR="00C32178" w:rsidRPr="00E33F91">
              <w:rPr>
                <w:rFonts w:ascii="Arial" w:hAnsi="Arial" w:cs="Arial"/>
                <w:sz w:val="22"/>
                <w:lang w:val="ru-RU"/>
              </w:rPr>
              <w:t>щитков</w:t>
            </w:r>
          </w:p>
        </w:tc>
        <w:tc>
          <w:tcPr>
            <w:tcW w:w="2551" w:type="dxa"/>
            <w:gridSpan w:val="2"/>
            <w:tcBorders>
              <w:top w:val="nil"/>
              <w:left w:val="single" w:sz="6" w:space="0" w:color="auto"/>
              <w:bottom w:val="single" w:sz="6" w:space="0" w:color="auto"/>
              <w:right w:val="single" w:sz="6" w:space="0" w:color="auto"/>
            </w:tcBorders>
          </w:tcPr>
          <w:p w:rsidR="00C32178" w:rsidRPr="00E33F91" w:rsidRDefault="00C32178" w:rsidP="000063A5">
            <w:pPr>
              <w:spacing w:line="360" w:lineRule="auto"/>
              <w:ind w:hanging="40"/>
              <w:jc w:val="center"/>
              <w:rPr>
                <w:rFonts w:ascii="Arial" w:hAnsi="Arial" w:cs="Arial"/>
                <w:sz w:val="22"/>
                <w:lang w:val="ru-RU"/>
              </w:rPr>
            </w:pPr>
            <w:r w:rsidRPr="00E33F91">
              <w:rPr>
                <w:rFonts w:ascii="Arial" w:hAnsi="Arial" w:cs="Arial"/>
                <w:sz w:val="22"/>
                <w:lang w:val="ru-RU"/>
              </w:rPr>
              <w:t>25; 32; 40; 50; 63</w:t>
            </w:r>
          </w:p>
        </w:tc>
        <w:tc>
          <w:tcPr>
            <w:tcW w:w="4385" w:type="dxa"/>
            <w:gridSpan w:val="3"/>
            <w:tcBorders>
              <w:top w:val="nil"/>
              <w:left w:val="single" w:sz="6" w:space="0" w:color="auto"/>
              <w:bottom w:val="single" w:sz="6" w:space="0" w:color="auto"/>
              <w:right w:val="single" w:sz="6" w:space="0" w:color="auto"/>
            </w:tcBorders>
          </w:tcPr>
          <w:p w:rsidR="00C32178" w:rsidRPr="00E33F91" w:rsidRDefault="00C32178" w:rsidP="000063A5">
            <w:pPr>
              <w:spacing w:line="360" w:lineRule="auto"/>
              <w:ind w:hanging="40"/>
              <w:jc w:val="center"/>
              <w:rPr>
                <w:rFonts w:ascii="Arial" w:hAnsi="Arial" w:cs="Arial"/>
                <w:sz w:val="22"/>
                <w:lang w:val="ru-RU"/>
              </w:rPr>
            </w:pPr>
            <w:r w:rsidRPr="00E33F91">
              <w:rPr>
                <w:rFonts w:ascii="Arial" w:hAnsi="Arial" w:cs="Arial"/>
                <w:sz w:val="22"/>
                <w:lang w:val="ru-RU"/>
              </w:rPr>
              <w:t>–</w:t>
            </w:r>
          </w:p>
        </w:tc>
      </w:tr>
    </w:tbl>
    <w:p w:rsidR="00273BFB" w:rsidRPr="00E33F91" w:rsidRDefault="00273BFB">
      <w:r w:rsidRPr="00E33F91">
        <w:br w:type="page"/>
      </w:r>
    </w:p>
    <w:p w:rsidR="00273BFB" w:rsidRPr="00E33F91" w:rsidRDefault="00273BFB" w:rsidP="00273BFB">
      <w:pPr>
        <w:widowControl w:val="0"/>
        <w:shd w:val="clear" w:color="auto" w:fill="FFFFFF"/>
        <w:spacing w:line="360" w:lineRule="auto"/>
        <w:ind w:left="5" w:right="19" w:hanging="5"/>
        <w:jc w:val="both"/>
        <w:rPr>
          <w:rFonts w:ascii="Arial" w:hAnsi="Arial" w:cs="Arial"/>
          <w:i/>
          <w:sz w:val="28"/>
          <w:szCs w:val="28"/>
          <w:lang w:val="ru-RU"/>
        </w:rPr>
      </w:pPr>
      <w:r w:rsidRPr="00E33F91">
        <w:rPr>
          <w:rFonts w:ascii="Arial" w:hAnsi="Arial" w:cs="Arial"/>
          <w:i/>
          <w:sz w:val="22"/>
          <w:szCs w:val="28"/>
          <w:lang w:val="ru-RU"/>
        </w:rPr>
        <w:lastRenderedPageBreak/>
        <w:t>Продолжение таблицы 2</w:t>
      </w:r>
    </w:p>
    <w:tbl>
      <w:tblPr>
        <w:tblW w:w="9781" w:type="dxa"/>
        <w:tblInd w:w="-8" w:type="dxa"/>
        <w:tblLayout w:type="fixed"/>
        <w:tblCellMar>
          <w:left w:w="40" w:type="dxa"/>
          <w:right w:w="40" w:type="dxa"/>
        </w:tblCellMar>
        <w:tblLook w:val="0000" w:firstRow="0" w:lastRow="0" w:firstColumn="0" w:lastColumn="0" w:noHBand="0" w:noVBand="0"/>
      </w:tblPr>
      <w:tblGrid>
        <w:gridCol w:w="2845"/>
        <w:gridCol w:w="1275"/>
        <w:gridCol w:w="1276"/>
        <w:gridCol w:w="1418"/>
        <w:gridCol w:w="1417"/>
        <w:gridCol w:w="1550"/>
      </w:tblGrid>
      <w:tr w:rsidR="00273BFB" w:rsidRPr="00E33F91" w:rsidTr="002F5760">
        <w:trPr>
          <w:trHeight w:hRule="exact" w:val="333"/>
        </w:trPr>
        <w:tc>
          <w:tcPr>
            <w:tcW w:w="2845" w:type="dxa"/>
            <w:vMerge w:val="restart"/>
            <w:tcBorders>
              <w:top w:val="single" w:sz="6" w:space="0" w:color="auto"/>
              <w:left w:val="single" w:sz="6"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Наименование параметра</w:t>
            </w:r>
          </w:p>
        </w:tc>
        <w:tc>
          <w:tcPr>
            <w:tcW w:w="6936" w:type="dxa"/>
            <w:gridSpan w:val="5"/>
            <w:tcBorders>
              <w:top w:val="single" w:sz="6" w:space="0" w:color="auto"/>
              <w:left w:val="single" w:sz="6" w:space="0" w:color="auto"/>
              <w:bottom w:val="single" w:sz="6" w:space="0" w:color="auto"/>
              <w:right w:val="single" w:sz="6" w:space="0" w:color="auto"/>
            </w:tcBorders>
            <w:vAlign w:val="center"/>
          </w:tcPr>
          <w:p w:rsidR="00273BFB" w:rsidRPr="00E33F91" w:rsidRDefault="00273BFB" w:rsidP="002F5760">
            <w:pPr>
              <w:spacing w:before="40" w:line="360" w:lineRule="auto"/>
              <w:jc w:val="center"/>
              <w:rPr>
                <w:rFonts w:ascii="Arial" w:hAnsi="Arial" w:cs="Arial"/>
                <w:sz w:val="22"/>
                <w:lang w:val="ru-RU"/>
              </w:rPr>
            </w:pPr>
            <w:r w:rsidRPr="00E33F91">
              <w:rPr>
                <w:rFonts w:ascii="Arial" w:hAnsi="Arial" w:cs="Arial"/>
                <w:sz w:val="22"/>
                <w:lang w:val="ru-RU"/>
              </w:rPr>
              <w:t>Значение для щитков</w:t>
            </w:r>
          </w:p>
        </w:tc>
      </w:tr>
      <w:tr w:rsidR="00273BFB" w:rsidRPr="00E33F91" w:rsidTr="002F5760">
        <w:trPr>
          <w:trHeight w:val="166"/>
        </w:trPr>
        <w:tc>
          <w:tcPr>
            <w:tcW w:w="2845" w:type="dxa"/>
            <w:vMerge/>
            <w:tcBorders>
              <w:left w:val="single" w:sz="6"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p>
        </w:tc>
        <w:tc>
          <w:tcPr>
            <w:tcW w:w="2551" w:type="dxa"/>
            <w:gridSpan w:val="2"/>
            <w:tcBorders>
              <w:top w:val="single" w:sz="6" w:space="0" w:color="auto"/>
              <w:left w:val="single" w:sz="6" w:space="0" w:color="auto"/>
              <w:right w:val="single" w:sz="6" w:space="0" w:color="auto"/>
            </w:tcBorders>
            <w:vAlign w:val="center"/>
          </w:tcPr>
          <w:p w:rsidR="00273BFB" w:rsidRPr="00E33F91" w:rsidRDefault="00273BFB" w:rsidP="002F5760">
            <w:pPr>
              <w:spacing w:before="40" w:line="360" w:lineRule="auto"/>
              <w:jc w:val="center"/>
              <w:rPr>
                <w:rFonts w:ascii="Arial" w:hAnsi="Arial" w:cs="Arial"/>
                <w:sz w:val="22"/>
                <w:lang w:val="ru-RU"/>
              </w:rPr>
            </w:pPr>
            <w:r w:rsidRPr="00E33F91">
              <w:rPr>
                <w:rFonts w:ascii="Arial" w:hAnsi="Arial" w:cs="Arial"/>
                <w:sz w:val="22"/>
                <w:lang w:val="ru-RU"/>
              </w:rPr>
              <w:t>Квартирных</w:t>
            </w:r>
          </w:p>
        </w:tc>
        <w:tc>
          <w:tcPr>
            <w:tcW w:w="4385" w:type="dxa"/>
            <w:gridSpan w:val="3"/>
            <w:tcBorders>
              <w:top w:val="single" w:sz="6" w:space="0" w:color="auto"/>
              <w:left w:val="single" w:sz="6" w:space="0" w:color="auto"/>
              <w:right w:val="single" w:sz="6" w:space="0" w:color="auto"/>
            </w:tcBorders>
            <w:vAlign w:val="center"/>
          </w:tcPr>
          <w:p w:rsidR="00273BFB" w:rsidRPr="00E33F91" w:rsidRDefault="00273BFB" w:rsidP="002F5760">
            <w:pPr>
              <w:spacing w:before="40" w:line="360" w:lineRule="auto"/>
              <w:jc w:val="center"/>
              <w:rPr>
                <w:rFonts w:ascii="Arial" w:hAnsi="Arial" w:cs="Arial"/>
                <w:sz w:val="22"/>
                <w:lang w:val="ru-RU"/>
              </w:rPr>
            </w:pPr>
            <w:r w:rsidRPr="00E33F91">
              <w:rPr>
                <w:rFonts w:ascii="Arial" w:hAnsi="Arial" w:cs="Arial"/>
                <w:sz w:val="22"/>
                <w:lang w:val="ru-RU"/>
              </w:rPr>
              <w:t>Этажных</w:t>
            </w:r>
          </w:p>
        </w:tc>
      </w:tr>
      <w:tr w:rsidR="00273BFB" w:rsidRPr="00E33F91" w:rsidTr="002F5760">
        <w:trPr>
          <w:trHeight w:val="949"/>
        </w:trPr>
        <w:tc>
          <w:tcPr>
            <w:tcW w:w="2845" w:type="dxa"/>
            <w:vMerge/>
            <w:tcBorders>
              <w:left w:val="single" w:sz="6" w:space="0" w:color="auto"/>
              <w:bottom w:val="doub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p>
        </w:tc>
        <w:tc>
          <w:tcPr>
            <w:tcW w:w="1275" w:type="dxa"/>
            <w:tcBorders>
              <w:top w:val="single" w:sz="6" w:space="0" w:color="auto"/>
              <w:left w:val="single" w:sz="6" w:space="0" w:color="auto"/>
              <w:bottom w:val="doub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групповых</w:t>
            </w:r>
          </w:p>
        </w:tc>
        <w:tc>
          <w:tcPr>
            <w:tcW w:w="1276" w:type="dxa"/>
            <w:tcBorders>
              <w:top w:val="single" w:sz="6" w:space="0" w:color="auto"/>
              <w:left w:val="single" w:sz="6" w:space="0" w:color="auto"/>
              <w:bottom w:val="doub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учетно-групповых</w:t>
            </w:r>
          </w:p>
        </w:tc>
        <w:tc>
          <w:tcPr>
            <w:tcW w:w="1418" w:type="dxa"/>
            <w:tcBorders>
              <w:top w:val="single" w:sz="6" w:space="0" w:color="auto"/>
              <w:left w:val="single" w:sz="6" w:space="0" w:color="auto"/>
              <w:bottom w:val="double" w:sz="4" w:space="0" w:color="auto"/>
              <w:right w:val="single" w:sz="6" w:space="0" w:color="auto"/>
            </w:tcBorders>
            <w:vAlign w:val="center"/>
          </w:tcPr>
          <w:p w:rsidR="00273BFB" w:rsidRPr="00E33F91" w:rsidRDefault="00273BFB" w:rsidP="002F5760">
            <w:pPr>
              <w:spacing w:line="360" w:lineRule="auto"/>
              <w:ind w:hanging="40"/>
              <w:jc w:val="center"/>
              <w:rPr>
                <w:rFonts w:ascii="Arial" w:hAnsi="Arial" w:cs="Arial"/>
                <w:sz w:val="22"/>
                <w:lang w:val="ru-RU"/>
              </w:rPr>
            </w:pPr>
            <w:proofErr w:type="gramStart"/>
            <w:r w:rsidRPr="00E33F91">
              <w:rPr>
                <w:rFonts w:ascii="Arial" w:hAnsi="Arial" w:cs="Arial"/>
                <w:sz w:val="22"/>
                <w:lang w:val="ru-RU"/>
              </w:rPr>
              <w:t>распредели-тельных</w:t>
            </w:r>
            <w:proofErr w:type="gramEnd"/>
          </w:p>
        </w:tc>
        <w:tc>
          <w:tcPr>
            <w:tcW w:w="1417" w:type="dxa"/>
            <w:tcBorders>
              <w:top w:val="single" w:sz="6" w:space="0" w:color="auto"/>
              <w:left w:val="single" w:sz="6" w:space="0" w:color="auto"/>
              <w:bottom w:val="doub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учетно-</w:t>
            </w:r>
            <w:proofErr w:type="spellStart"/>
            <w:r w:rsidRPr="00E33F91">
              <w:rPr>
                <w:rFonts w:ascii="Arial" w:hAnsi="Arial" w:cs="Arial"/>
                <w:sz w:val="22"/>
                <w:lang w:val="ru-RU"/>
              </w:rPr>
              <w:t>распреде</w:t>
            </w:r>
            <w:proofErr w:type="spellEnd"/>
            <w:r w:rsidRPr="00E33F91">
              <w:rPr>
                <w:rFonts w:ascii="Arial" w:hAnsi="Arial" w:cs="Arial"/>
                <w:sz w:val="22"/>
                <w:lang w:val="ru-RU"/>
              </w:rPr>
              <w:t>-</w:t>
            </w:r>
            <w:proofErr w:type="spellStart"/>
            <w:r w:rsidRPr="00E33F91">
              <w:rPr>
                <w:rFonts w:ascii="Arial" w:hAnsi="Arial" w:cs="Arial"/>
                <w:sz w:val="22"/>
                <w:lang w:val="ru-RU"/>
              </w:rPr>
              <w:t>лительных</w:t>
            </w:r>
            <w:proofErr w:type="spellEnd"/>
          </w:p>
        </w:tc>
        <w:tc>
          <w:tcPr>
            <w:tcW w:w="1550" w:type="dxa"/>
            <w:tcBorders>
              <w:top w:val="single" w:sz="6" w:space="0" w:color="auto"/>
              <w:left w:val="single" w:sz="6" w:space="0" w:color="auto"/>
              <w:bottom w:val="doub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учетно-распредели-</w:t>
            </w:r>
            <w:proofErr w:type="spellStart"/>
            <w:r w:rsidRPr="00E33F91">
              <w:rPr>
                <w:rFonts w:ascii="Arial" w:hAnsi="Arial" w:cs="Arial"/>
                <w:sz w:val="22"/>
                <w:lang w:val="ru-RU"/>
              </w:rPr>
              <w:t>тельно</w:t>
            </w:r>
            <w:proofErr w:type="spellEnd"/>
            <w:r w:rsidRPr="00E33F91">
              <w:rPr>
                <w:rFonts w:ascii="Arial" w:hAnsi="Arial" w:cs="Arial"/>
                <w:sz w:val="22"/>
                <w:lang w:val="ru-RU"/>
              </w:rPr>
              <w:t>-групповых</w:t>
            </w:r>
          </w:p>
        </w:tc>
      </w:tr>
      <w:tr w:rsidR="009917B5" w:rsidRPr="008F3F7A" w:rsidTr="000063A5">
        <w:trPr>
          <w:trHeight w:val="126"/>
        </w:trPr>
        <w:tc>
          <w:tcPr>
            <w:tcW w:w="2845" w:type="dxa"/>
            <w:tcBorders>
              <w:top w:val="single" w:sz="6" w:space="0" w:color="auto"/>
              <w:left w:val="single" w:sz="6" w:space="0" w:color="auto"/>
              <w:bottom w:val="nil"/>
              <w:right w:val="single" w:sz="6" w:space="0" w:color="auto"/>
            </w:tcBorders>
          </w:tcPr>
          <w:p w:rsidR="009917B5" w:rsidRPr="00E33F91" w:rsidRDefault="009917B5" w:rsidP="000063A5">
            <w:pPr>
              <w:spacing w:line="360" w:lineRule="auto"/>
              <w:ind w:firstLine="245"/>
              <w:rPr>
                <w:rFonts w:ascii="Arial" w:hAnsi="Arial" w:cs="Arial"/>
                <w:sz w:val="22"/>
                <w:lang w:val="ru-RU"/>
              </w:rPr>
            </w:pPr>
            <w:r w:rsidRPr="00E33F91">
              <w:rPr>
                <w:rFonts w:ascii="Arial" w:hAnsi="Arial" w:cs="Arial"/>
                <w:sz w:val="22"/>
                <w:lang w:val="ru-RU"/>
              </w:rPr>
              <w:t xml:space="preserve">3 Номинальные токи трехфазных вводных аппаратов (включая автоматические выключатели, управляемые дифференциальным током), </w:t>
            </w:r>
            <w:proofErr w:type="gramStart"/>
            <w:r w:rsidRPr="00E33F91">
              <w:rPr>
                <w:rFonts w:ascii="Arial" w:hAnsi="Arial" w:cs="Arial"/>
                <w:sz w:val="22"/>
                <w:lang w:val="ru-RU"/>
              </w:rPr>
              <w:t>А</w:t>
            </w:r>
            <w:proofErr w:type="gramEnd"/>
            <w:r w:rsidRPr="00E33F91">
              <w:rPr>
                <w:rFonts w:ascii="Arial" w:hAnsi="Arial" w:cs="Arial"/>
                <w:sz w:val="22"/>
                <w:lang w:val="ru-RU"/>
              </w:rPr>
              <w:t>:</w:t>
            </w:r>
          </w:p>
        </w:tc>
        <w:tc>
          <w:tcPr>
            <w:tcW w:w="2551" w:type="dxa"/>
            <w:gridSpan w:val="2"/>
            <w:tcBorders>
              <w:top w:val="single" w:sz="6" w:space="0" w:color="auto"/>
              <w:left w:val="single" w:sz="6" w:space="0" w:color="auto"/>
              <w:bottom w:val="nil"/>
              <w:right w:val="single" w:sz="6" w:space="0" w:color="auto"/>
            </w:tcBorders>
          </w:tcPr>
          <w:p w:rsidR="009917B5" w:rsidRPr="00E33F91" w:rsidRDefault="009917B5" w:rsidP="000063A5">
            <w:pPr>
              <w:spacing w:line="360" w:lineRule="auto"/>
              <w:jc w:val="center"/>
              <w:rPr>
                <w:rFonts w:ascii="Arial" w:hAnsi="Arial" w:cs="Arial"/>
                <w:sz w:val="22"/>
                <w:lang w:val="ru-RU"/>
              </w:rPr>
            </w:pPr>
          </w:p>
        </w:tc>
        <w:tc>
          <w:tcPr>
            <w:tcW w:w="4385" w:type="dxa"/>
            <w:gridSpan w:val="3"/>
            <w:tcBorders>
              <w:top w:val="single" w:sz="6" w:space="0" w:color="auto"/>
              <w:left w:val="single" w:sz="6" w:space="0" w:color="auto"/>
              <w:bottom w:val="nil"/>
              <w:right w:val="single" w:sz="6" w:space="0" w:color="auto"/>
            </w:tcBorders>
          </w:tcPr>
          <w:p w:rsidR="009917B5" w:rsidRPr="00E33F91" w:rsidRDefault="009917B5" w:rsidP="000063A5">
            <w:pPr>
              <w:spacing w:line="360" w:lineRule="auto"/>
              <w:jc w:val="center"/>
              <w:rPr>
                <w:rFonts w:ascii="Arial" w:hAnsi="Arial" w:cs="Arial"/>
                <w:sz w:val="22"/>
                <w:lang w:val="ru-RU"/>
              </w:rPr>
            </w:pPr>
          </w:p>
        </w:tc>
      </w:tr>
      <w:tr w:rsidR="00C32178" w:rsidRPr="00E33F91" w:rsidTr="000063A5">
        <w:trPr>
          <w:trHeight w:val="209"/>
        </w:trPr>
        <w:tc>
          <w:tcPr>
            <w:tcW w:w="2845" w:type="dxa"/>
            <w:tcBorders>
              <w:top w:val="nil"/>
              <w:left w:val="single" w:sz="6" w:space="0" w:color="auto"/>
              <w:bottom w:val="nil"/>
              <w:right w:val="single" w:sz="6" w:space="0" w:color="auto"/>
            </w:tcBorders>
          </w:tcPr>
          <w:p w:rsidR="00C32178" w:rsidRPr="00E33F91" w:rsidRDefault="00182B17" w:rsidP="000063A5">
            <w:pPr>
              <w:spacing w:line="360" w:lineRule="auto"/>
              <w:ind w:firstLine="245"/>
              <w:rPr>
                <w:rFonts w:ascii="Arial" w:hAnsi="Arial" w:cs="Arial"/>
                <w:sz w:val="22"/>
                <w:lang w:val="ru-RU"/>
              </w:rPr>
            </w:pPr>
            <w:r w:rsidRPr="00E33F91">
              <w:rPr>
                <w:rFonts w:ascii="Arial" w:hAnsi="Arial" w:cs="Arial"/>
                <w:sz w:val="22"/>
                <w:lang w:val="ru-RU"/>
              </w:rPr>
              <w:t xml:space="preserve">- </w:t>
            </w:r>
            <w:r w:rsidR="00C32178" w:rsidRPr="00E33F91">
              <w:rPr>
                <w:rFonts w:ascii="Arial" w:hAnsi="Arial" w:cs="Arial"/>
                <w:sz w:val="22"/>
                <w:lang w:val="ru-RU"/>
              </w:rPr>
              <w:t>квартир</w:t>
            </w:r>
            <w:r w:rsidRPr="00E33F91">
              <w:rPr>
                <w:rFonts w:ascii="Arial" w:hAnsi="Arial" w:cs="Arial"/>
                <w:sz w:val="22"/>
                <w:lang w:val="ru-RU"/>
              </w:rPr>
              <w:t>;</w:t>
            </w:r>
          </w:p>
        </w:tc>
        <w:tc>
          <w:tcPr>
            <w:tcW w:w="2551" w:type="dxa"/>
            <w:gridSpan w:val="2"/>
            <w:tcBorders>
              <w:top w:val="nil"/>
              <w:left w:val="single" w:sz="6" w:space="0" w:color="auto"/>
              <w:bottom w:val="nil"/>
              <w:right w:val="single" w:sz="6" w:space="0" w:color="auto"/>
            </w:tcBorders>
          </w:tcPr>
          <w:p w:rsidR="00C32178" w:rsidRPr="00E33F91" w:rsidRDefault="00C32178" w:rsidP="000063A5">
            <w:pPr>
              <w:spacing w:line="360" w:lineRule="auto"/>
              <w:jc w:val="center"/>
              <w:rPr>
                <w:rFonts w:ascii="Arial" w:hAnsi="Arial" w:cs="Arial"/>
                <w:sz w:val="22"/>
                <w:lang w:val="ru-RU"/>
              </w:rPr>
            </w:pPr>
            <w:r w:rsidRPr="00E33F91">
              <w:rPr>
                <w:rFonts w:ascii="Arial" w:hAnsi="Arial" w:cs="Arial"/>
                <w:sz w:val="22"/>
                <w:lang w:val="ru-RU"/>
              </w:rPr>
              <w:t>–</w:t>
            </w:r>
          </w:p>
        </w:tc>
        <w:tc>
          <w:tcPr>
            <w:tcW w:w="4385" w:type="dxa"/>
            <w:gridSpan w:val="3"/>
            <w:tcBorders>
              <w:top w:val="nil"/>
              <w:left w:val="single" w:sz="6" w:space="0" w:color="auto"/>
              <w:bottom w:val="nil"/>
              <w:right w:val="single" w:sz="6" w:space="0" w:color="auto"/>
            </w:tcBorders>
          </w:tcPr>
          <w:p w:rsidR="00C32178" w:rsidRPr="00E33F91" w:rsidRDefault="00C32178" w:rsidP="000063A5">
            <w:pPr>
              <w:spacing w:line="360" w:lineRule="auto"/>
              <w:jc w:val="center"/>
              <w:rPr>
                <w:rFonts w:ascii="Arial" w:hAnsi="Arial" w:cs="Arial"/>
                <w:sz w:val="22"/>
                <w:lang w:val="ru-RU"/>
              </w:rPr>
            </w:pPr>
            <w:r w:rsidRPr="00E33F91">
              <w:rPr>
                <w:rFonts w:ascii="Arial" w:hAnsi="Arial" w:cs="Arial"/>
                <w:sz w:val="22"/>
                <w:lang w:val="ru-RU"/>
              </w:rPr>
              <w:t>25; 32; 40; 50; 63</w:t>
            </w:r>
          </w:p>
        </w:tc>
      </w:tr>
      <w:tr w:rsidR="00C32178" w:rsidRPr="00E33F91" w:rsidTr="000063A5">
        <w:trPr>
          <w:trHeight w:val="250"/>
        </w:trPr>
        <w:tc>
          <w:tcPr>
            <w:tcW w:w="2845" w:type="dxa"/>
            <w:tcBorders>
              <w:top w:val="nil"/>
              <w:left w:val="single" w:sz="6" w:space="0" w:color="auto"/>
              <w:bottom w:val="single" w:sz="4" w:space="0" w:color="auto"/>
              <w:right w:val="single" w:sz="6" w:space="0" w:color="auto"/>
            </w:tcBorders>
          </w:tcPr>
          <w:p w:rsidR="00C32178" w:rsidRPr="00E33F91" w:rsidRDefault="00182B17" w:rsidP="000063A5">
            <w:pPr>
              <w:spacing w:line="360" w:lineRule="auto"/>
              <w:ind w:firstLine="245"/>
              <w:rPr>
                <w:rFonts w:ascii="Arial" w:hAnsi="Arial" w:cs="Arial"/>
                <w:sz w:val="22"/>
                <w:lang w:val="ru-RU"/>
              </w:rPr>
            </w:pPr>
            <w:r w:rsidRPr="00E33F91">
              <w:rPr>
                <w:rFonts w:ascii="Arial" w:hAnsi="Arial" w:cs="Arial"/>
                <w:sz w:val="22"/>
                <w:lang w:val="ru-RU"/>
              </w:rPr>
              <w:t xml:space="preserve">- </w:t>
            </w:r>
            <w:r w:rsidR="00C32178" w:rsidRPr="00E33F91">
              <w:rPr>
                <w:rFonts w:ascii="Arial" w:hAnsi="Arial" w:cs="Arial"/>
                <w:sz w:val="22"/>
                <w:lang w:val="ru-RU"/>
              </w:rPr>
              <w:t>щитков</w:t>
            </w:r>
          </w:p>
        </w:tc>
        <w:tc>
          <w:tcPr>
            <w:tcW w:w="2551" w:type="dxa"/>
            <w:gridSpan w:val="2"/>
            <w:tcBorders>
              <w:top w:val="nil"/>
              <w:left w:val="single" w:sz="6" w:space="0" w:color="auto"/>
              <w:bottom w:val="single" w:sz="4" w:space="0" w:color="auto"/>
              <w:right w:val="single" w:sz="6" w:space="0" w:color="auto"/>
            </w:tcBorders>
          </w:tcPr>
          <w:p w:rsidR="00C32178" w:rsidRPr="00E33F91" w:rsidRDefault="00C32178" w:rsidP="000063A5">
            <w:pPr>
              <w:spacing w:line="360" w:lineRule="auto"/>
              <w:jc w:val="center"/>
              <w:rPr>
                <w:rFonts w:ascii="Arial" w:hAnsi="Arial" w:cs="Arial"/>
                <w:sz w:val="22"/>
                <w:lang w:val="ru-RU"/>
              </w:rPr>
            </w:pPr>
            <w:r w:rsidRPr="00E33F91">
              <w:rPr>
                <w:rFonts w:ascii="Arial" w:hAnsi="Arial" w:cs="Arial"/>
                <w:sz w:val="22"/>
                <w:lang w:val="ru-RU"/>
              </w:rPr>
              <w:t>25; 32; 40; 50; 63</w:t>
            </w:r>
          </w:p>
        </w:tc>
        <w:tc>
          <w:tcPr>
            <w:tcW w:w="4385" w:type="dxa"/>
            <w:gridSpan w:val="3"/>
            <w:tcBorders>
              <w:top w:val="nil"/>
              <w:left w:val="single" w:sz="6" w:space="0" w:color="auto"/>
              <w:bottom w:val="single" w:sz="4" w:space="0" w:color="auto"/>
              <w:right w:val="single" w:sz="6" w:space="0" w:color="auto"/>
            </w:tcBorders>
          </w:tcPr>
          <w:p w:rsidR="00C32178" w:rsidRPr="00E33F91" w:rsidRDefault="00C32178" w:rsidP="000063A5">
            <w:pPr>
              <w:spacing w:line="360" w:lineRule="auto"/>
              <w:jc w:val="center"/>
              <w:rPr>
                <w:rFonts w:ascii="Arial" w:hAnsi="Arial" w:cs="Arial"/>
                <w:sz w:val="22"/>
                <w:lang w:val="ru-RU"/>
              </w:rPr>
            </w:pPr>
            <w:r w:rsidRPr="00E33F91">
              <w:rPr>
                <w:rFonts w:ascii="Arial" w:hAnsi="Arial" w:cs="Arial"/>
                <w:sz w:val="22"/>
                <w:lang w:val="ru-RU"/>
              </w:rPr>
              <w:t>–</w:t>
            </w:r>
          </w:p>
        </w:tc>
      </w:tr>
      <w:tr w:rsidR="009917B5" w:rsidRPr="008F3F7A" w:rsidTr="000063A5">
        <w:trPr>
          <w:trHeight w:val="2266"/>
        </w:trPr>
        <w:tc>
          <w:tcPr>
            <w:tcW w:w="2845" w:type="dxa"/>
            <w:tcBorders>
              <w:top w:val="single" w:sz="4" w:space="0" w:color="auto"/>
              <w:left w:val="single" w:sz="6" w:space="0" w:color="auto"/>
              <w:bottom w:val="nil"/>
              <w:right w:val="single" w:sz="6" w:space="0" w:color="auto"/>
            </w:tcBorders>
          </w:tcPr>
          <w:p w:rsidR="009917B5" w:rsidRPr="00E33F91" w:rsidRDefault="009917B5" w:rsidP="000063A5">
            <w:pPr>
              <w:widowControl w:val="0"/>
              <w:spacing w:line="360" w:lineRule="auto"/>
              <w:ind w:firstLine="278"/>
              <w:rPr>
                <w:rFonts w:ascii="Arial" w:hAnsi="Arial" w:cs="Arial"/>
                <w:sz w:val="22"/>
                <w:lang w:val="ru-RU"/>
              </w:rPr>
            </w:pPr>
            <w:r w:rsidRPr="00E33F91">
              <w:rPr>
                <w:rFonts w:ascii="Arial" w:hAnsi="Arial" w:cs="Arial"/>
                <w:sz w:val="22"/>
                <w:lang w:val="ru-RU"/>
              </w:rPr>
              <w:t>4 Номинальные отключающие дифференциальные токи однофазных вводных автоматических выключателей, управляемых дифференциальным током, мА:</w:t>
            </w:r>
          </w:p>
        </w:tc>
        <w:tc>
          <w:tcPr>
            <w:tcW w:w="2551" w:type="dxa"/>
            <w:gridSpan w:val="2"/>
            <w:tcBorders>
              <w:top w:val="single" w:sz="4" w:space="0" w:color="auto"/>
              <w:left w:val="single" w:sz="6" w:space="0" w:color="auto"/>
              <w:bottom w:val="nil"/>
              <w:right w:val="single" w:sz="6" w:space="0" w:color="auto"/>
            </w:tcBorders>
          </w:tcPr>
          <w:p w:rsidR="009917B5" w:rsidRPr="00E33F91" w:rsidRDefault="009917B5" w:rsidP="000063A5">
            <w:pPr>
              <w:spacing w:line="360" w:lineRule="auto"/>
              <w:jc w:val="center"/>
              <w:rPr>
                <w:rFonts w:ascii="Arial" w:hAnsi="Arial" w:cs="Arial"/>
                <w:sz w:val="22"/>
                <w:lang w:val="ru-RU"/>
              </w:rPr>
            </w:pPr>
          </w:p>
        </w:tc>
        <w:tc>
          <w:tcPr>
            <w:tcW w:w="4385" w:type="dxa"/>
            <w:gridSpan w:val="3"/>
            <w:tcBorders>
              <w:top w:val="single" w:sz="4" w:space="0" w:color="auto"/>
              <w:left w:val="single" w:sz="6" w:space="0" w:color="auto"/>
              <w:bottom w:val="nil"/>
              <w:right w:val="single" w:sz="6" w:space="0" w:color="auto"/>
            </w:tcBorders>
          </w:tcPr>
          <w:p w:rsidR="009917B5" w:rsidRPr="00E33F91" w:rsidRDefault="009917B5" w:rsidP="000063A5">
            <w:pPr>
              <w:spacing w:line="360" w:lineRule="auto"/>
              <w:jc w:val="center"/>
              <w:rPr>
                <w:rFonts w:ascii="Arial" w:hAnsi="Arial" w:cs="Arial"/>
                <w:sz w:val="22"/>
                <w:lang w:val="ru-RU"/>
              </w:rPr>
            </w:pPr>
          </w:p>
        </w:tc>
      </w:tr>
      <w:tr w:rsidR="00C32178" w:rsidRPr="00E33F91" w:rsidTr="000063A5">
        <w:trPr>
          <w:trHeight w:val="313"/>
        </w:trPr>
        <w:tc>
          <w:tcPr>
            <w:tcW w:w="2845" w:type="dxa"/>
            <w:tcBorders>
              <w:top w:val="nil"/>
              <w:left w:val="single" w:sz="6" w:space="0" w:color="auto"/>
              <w:bottom w:val="nil"/>
              <w:right w:val="single" w:sz="6" w:space="0" w:color="auto"/>
            </w:tcBorders>
          </w:tcPr>
          <w:p w:rsidR="00C32178" w:rsidRPr="00E33F91" w:rsidRDefault="00182B17" w:rsidP="000063A5">
            <w:pPr>
              <w:widowControl w:val="0"/>
              <w:spacing w:line="360" w:lineRule="auto"/>
              <w:ind w:firstLine="278"/>
              <w:rPr>
                <w:rFonts w:ascii="Arial" w:hAnsi="Arial" w:cs="Arial"/>
                <w:sz w:val="22"/>
                <w:lang w:val="ru-RU"/>
              </w:rPr>
            </w:pPr>
            <w:r w:rsidRPr="00E33F91">
              <w:rPr>
                <w:rFonts w:ascii="Arial" w:hAnsi="Arial" w:cs="Arial"/>
                <w:sz w:val="22"/>
                <w:lang w:val="ru-RU"/>
              </w:rPr>
              <w:t xml:space="preserve">- </w:t>
            </w:r>
            <w:r w:rsidR="00C32178" w:rsidRPr="00E33F91">
              <w:rPr>
                <w:rFonts w:ascii="Arial" w:hAnsi="Arial" w:cs="Arial"/>
                <w:sz w:val="22"/>
                <w:lang w:val="ru-RU"/>
              </w:rPr>
              <w:t>квартир</w:t>
            </w:r>
          </w:p>
        </w:tc>
        <w:tc>
          <w:tcPr>
            <w:tcW w:w="2551" w:type="dxa"/>
            <w:gridSpan w:val="2"/>
            <w:tcBorders>
              <w:top w:val="nil"/>
              <w:left w:val="single" w:sz="6" w:space="0" w:color="auto"/>
              <w:bottom w:val="nil"/>
              <w:right w:val="single" w:sz="6" w:space="0" w:color="auto"/>
            </w:tcBorders>
          </w:tcPr>
          <w:p w:rsidR="00C32178" w:rsidRPr="00E33F91" w:rsidRDefault="00C32178" w:rsidP="000063A5">
            <w:pPr>
              <w:spacing w:line="360" w:lineRule="auto"/>
              <w:jc w:val="center"/>
              <w:rPr>
                <w:rFonts w:ascii="Arial" w:hAnsi="Arial" w:cs="Arial"/>
                <w:sz w:val="22"/>
                <w:lang w:val="ru-RU"/>
              </w:rPr>
            </w:pPr>
            <w:r w:rsidRPr="00E33F91">
              <w:rPr>
                <w:rFonts w:ascii="Arial" w:hAnsi="Arial" w:cs="Arial"/>
                <w:sz w:val="22"/>
                <w:lang w:val="ru-RU"/>
              </w:rPr>
              <w:t>–</w:t>
            </w:r>
          </w:p>
        </w:tc>
        <w:tc>
          <w:tcPr>
            <w:tcW w:w="4385" w:type="dxa"/>
            <w:gridSpan w:val="3"/>
            <w:tcBorders>
              <w:top w:val="nil"/>
              <w:left w:val="single" w:sz="6" w:space="0" w:color="auto"/>
              <w:bottom w:val="nil"/>
              <w:right w:val="single" w:sz="6" w:space="0" w:color="auto"/>
            </w:tcBorders>
          </w:tcPr>
          <w:p w:rsidR="00C32178" w:rsidRPr="00E33F91" w:rsidRDefault="00C32178" w:rsidP="000063A5">
            <w:pPr>
              <w:spacing w:line="360" w:lineRule="auto"/>
              <w:jc w:val="center"/>
              <w:rPr>
                <w:rFonts w:ascii="Arial" w:hAnsi="Arial" w:cs="Arial"/>
                <w:sz w:val="22"/>
                <w:lang w:val="ru-RU"/>
              </w:rPr>
            </w:pPr>
            <w:r w:rsidRPr="00E33F91">
              <w:rPr>
                <w:rFonts w:ascii="Arial" w:hAnsi="Arial" w:cs="Arial"/>
                <w:sz w:val="22"/>
                <w:lang w:val="ru-RU"/>
              </w:rPr>
              <w:t>30; 100; 300</w:t>
            </w:r>
          </w:p>
        </w:tc>
      </w:tr>
      <w:tr w:rsidR="00C32178" w:rsidRPr="00E33F91" w:rsidTr="000063A5">
        <w:trPr>
          <w:trHeight w:val="141"/>
        </w:trPr>
        <w:tc>
          <w:tcPr>
            <w:tcW w:w="2845" w:type="dxa"/>
            <w:tcBorders>
              <w:top w:val="nil"/>
              <w:left w:val="single" w:sz="6" w:space="0" w:color="auto"/>
              <w:bottom w:val="single" w:sz="6" w:space="0" w:color="auto"/>
              <w:right w:val="single" w:sz="6" w:space="0" w:color="auto"/>
            </w:tcBorders>
          </w:tcPr>
          <w:p w:rsidR="00C32178" w:rsidRPr="00E33F91" w:rsidRDefault="00182B17" w:rsidP="000063A5">
            <w:pPr>
              <w:widowControl w:val="0"/>
              <w:spacing w:line="360" w:lineRule="auto"/>
              <w:ind w:firstLine="278"/>
              <w:rPr>
                <w:rFonts w:ascii="Arial" w:hAnsi="Arial" w:cs="Arial"/>
                <w:sz w:val="22"/>
                <w:lang w:val="ru-RU"/>
              </w:rPr>
            </w:pPr>
            <w:r w:rsidRPr="00E33F91">
              <w:rPr>
                <w:rFonts w:ascii="Arial" w:hAnsi="Arial" w:cs="Arial"/>
                <w:sz w:val="22"/>
                <w:lang w:val="ru-RU"/>
              </w:rPr>
              <w:t xml:space="preserve">- </w:t>
            </w:r>
            <w:r w:rsidR="00C32178" w:rsidRPr="00E33F91">
              <w:rPr>
                <w:rFonts w:ascii="Arial" w:hAnsi="Arial" w:cs="Arial"/>
                <w:sz w:val="22"/>
                <w:lang w:val="ru-RU"/>
              </w:rPr>
              <w:t>щитков</w:t>
            </w:r>
          </w:p>
        </w:tc>
        <w:tc>
          <w:tcPr>
            <w:tcW w:w="2551" w:type="dxa"/>
            <w:gridSpan w:val="2"/>
            <w:tcBorders>
              <w:top w:val="nil"/>
              <w:left w:val="single" w:sz="6" w:space="0" w:color="auto"/>
              <w:bottom w:val="single" w:sz="6" w:space="0" w:color="auto"/>
              <w:right w:val="single" w:sz="6" w:space="0" w:color="auto"/>
            </w:tcBorders>
          </w:tcPr>
          <w:p w:rsidR="00C32178" w:rsidRPr="00E33F91" w:rsidRDefault="00C32178" w:rsidP="000063A5">
            <w:pPr>
              <w:spacing w:line="360" w:lineRule="auto"/>
              <w:jc w:val="center"/>
              <w:rPr>
                <w:rFonts w:ascii="Arial" w:hAnsi="Arial" w:cs="Arial"/>
                <w:sz w:val="22"/>
                <w:lang w:val="ru-RU"/>
              </w:rPr>
            </w:pPr>
            <w:r w:rsidRPr="00E33F91">
              <w:rPr>
                <w:rFonts w:ascii="Arial" w:hAnsi="Arial" w:cs="Arial"/>
                <w:sz w:val="22"/>
                <w:lang w:val="ru-RU"/>
              </w:rPr>
              <w:t>30; 100; 300</w:t>
            </w:r>
          </w:p>
        </w:tc>
        <w:tc>
          <w:tcPr>
            <w:tcW w:w="4385" w:type="dxa"/>
            <w:gridSpan w:val="3"/>
            <w:tcBorders>
              <w:top w:val="nil"/>
              <w:left w:val="single" w:sz="6" w:space="0" w:color="auto"/>
              <w:bottom w:val="single" w:sz="6" w:space="0" w:color="auto"/>
              <w:right w:val="single" w:sz="6" w:space="0" w:color="auto"/>
            </w:tcBorders>
          </w:tcPr>
          <w:p w:rsidR="00C32178" w:rsidRPr="00E33F91" w:rsidRDefault="00C32178" w:rsidP="000063A5">
            <w:pPr>
              <w:spacing w:line="360" w:lineRule="auto"/>
              <w:jc w:val="center"/>
              <w:rPr>
                <w:rFonts w:ascii="Arial" w:hAnsi="Arial" w:cs="Arial"/>
                <w:sz w:val="22"/>
                <w:lang w:val="ru-RU"/>
              </w:rPr>
            </w:pPr>
            <w:r w:rsidRPr="00E33F91">
              <w:rPr>
                <w:rFonts w:ascii="Arial" w:hAnsi="Arial" w:cs="Arial"/>
                <w:sz w:val="22"/>
                <w:lang w:val="ru-RU"/>
              </w:rPr>
              <w:t>–</w:t>
            </w:r>
          </w:p>
        </w:tc>
      </w:tr>
    </w:tbl>
    <w:p w:rsidR="00273BFB" w:rsidRPr="00E33F91" w:rsidRDefault="00273BFB">
      <w:r w:rsidRPr="00E33F91">
        <w:br w:type="page"/>
      </w:r>
    </w:p>
    <w:p w:rsidR="00273BFB" w:rsidRPr="00E33F91" w:rsidRDefault="00273BFB" w:rsidP="00273BFB">
      <w:pPr>
        <w:widowControl w:val="0"/>
        <w:shd w:val="clear" w:color="auto" w:fill="FFFFFF"/>
        <w:spacing w:line="360" w:lineRule="auto"/>
        <w:ind w:left="5" w:right="19" w:hanging="5"/>
        <w:jc w:val="both"/>
        <w:rPr>
          <w:rFonts w:ascii="Arial" w:hAnsi="Arial" w:cs="Arial"/>
          <w:i/>
          <w:sz w:val="28"/>
          <w:szCs w:val="28"/>
          <w:lang w:val="ru-RU"/>
        </w:rPr>
      </w:pPr>
      <w:r w:rsidRPr="00E33F91">
        <w:rPr>
          <w:rFonts w:ascii="Arial" w:hAnsi="Arial" w:cs="Arial"/>
          <w:i/>
          <w:sz w:val="22"/>
          <w:szCs w:val="28"/>
          <w:lang w:val="ru-RU"/>
        </w:rPr>
        <w:lastRenderedPageBreak/>
        <w:t>Продолжение таблицы 2</w:t>
      </w:r>
    </w:p>
    <w:tbl>
      <w:tblPr>
        <w:tblW w:w="9781" w:type="dxa"/>
        <w:tblInd w:w="-8" w:type="dxa"/>
        <w:tblLayout w:type="fixed"/>
        <w:tblCellMar>
          <w:left w:w="40" w:type="dxa"/>
          <w:right w:w="40" w:type="dxa"/>
        </w:tblCellMar>
        <w:tblLook w:val="0000" w:firstRow="0" w:lastRow="0" w:firstColumn="0" w:lastColumn="0" w:noHBand="0" w:noVBand="0"/>
      </w:tblPr>
      <w:tblGrid>
        <w:gridCol w:w="2845"/>
        <w:gridCol w:w="1275"/>
        <w:gridCol w:w="1276"/>
        <w:gridCol w:w="1418"/>
        <w:gridCol w:w="1417"/>
        <w:gridCol w:w="1550"/>
      </w:tblGrid>
      <w:tr w:rsidR="00273BFB" w:rsidRPr="00E33F91" w:rsidTr="002F5760">
        <w:trPr>
          <w:trHeight w:hRule="exact" w:val="333"/>
        </w:trPr>
        <w:tc>
          <w:tcPr>
            <w:tcW w:w="2845" w:type="dxa"/>
            <w:vMerge w:val="restart"/>
            <w:tcBorders>
              <w:top w:val="single" w:sz="6" w:space="0" w:color="auto"/>
              <w:left w:val="single" w:sz="6"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Наименование параметра</w:t>
            </w:r>
          </w:p>
        </w:tc>
        <w:tc>
          <w:tcPr>
            <w:tcW w:w="6936" w:type="dxa"/>
            <w:gridSpan w:val="5"/>
            <w:tcBorders>
              <w:top w:val="single" w:sz="6" w:space="0" w:color="auto"/>
              <w:left w:val="single" w:sz="6" w:space="0" w:color="auto"/>
              <w:bottom w:val="single" w:sz="6" w:space="0" w:color="auto"/>
              <w:right w:val="single" w:sz="6" w:space="0" w:color="auto"/>
            </w:tcBorders>
            <w:vAlign w:val="center"/>
          </w:tcPr>
          <w:p w:rsidR="00273BFB" w:rsidRPr="00E33F91" w:rsidRDefault="00273BFB" w:rsidP="002F5760">
            <w:pPr>
              <w:spacing w:before="40" w:line="360" w:lineRule="auto"/>
              <w:jc w:val="center"/>
              <w:rPr>
                <w:rFonts w:ascii="Arial" w:hAnsi="Arial" w:cs="Arial"/>
                <w:sz w:val="22"/>
                <w:lang w:val="ru-RU"/>
              </w:rPr>
            </w:pPr>
            <w:r w:rsidRPr="00E33F91">
              <w:rPr>
                <w:rFonts w:ascii="Arial" w:hAnsi="Arial" w:cs="Arial"/>
                <w:sz w:val="22"/>
                <w:lang w:val="ru-RU"/>
              </w:rPr>
              <w:t>Значение для щитков</w:t>
            </w:r>
          </w:p>
        </w:tc>
      </w:tr>
      <w:tr w:rsidR="00273BFB" w:rsidRPr="00E33F91" w:rsidTr="002F5760">
        <w:trPr>
          <w:trHeight w:val="166"/>
        </w:trPr>
        <w:tc>
          <w:tcPr>
            <w:tcW w:w="2845" w:type="dxa"/>
            <w:vMerge/>
            <w:tcBorders>
              <w:left w:val="single" w:sz="6"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p>
        </w:tc>
        <w:tc>
          <w:tcPr>
            <w:tcW w:w="2551" w:type="dxa"/>
            <w:gridSpan w:val="2"/>
            <w:tcBorders>
              <w:top w:val="single" w:sz="6" w:space="0" w:color="auto"/>
              <w:left w:val="single" w:sz="6" w:space="0" w:color="auto"/>
              <w:right w:val="single" w:sz="6" w:space="0" w:color="auto"/>
            </w:tcBorders>
            <w:vAlign w:val="center"/>
          </w:tcPr>
          <w:p w:rsidR="00273BFB" w:rsidRPr="00E33F91" w:rsidRDefault="00273BFB" w:rsidP="002F5760">
            <w:pPr>
              <w:spacing w:before="40" w:line="360" w:lineRule="auto"/>
              <w:jc w:val="center"/>
              <w:rPr>
                <w:rFonts w:ascii="Arial" w:hAnsi="Arial" w:cs="Arial"/>
                <w:sz w:val="22"/>
                <w:lang w:val="ru-RU"/>
              </w:rPr>
            </w:pPr>
            <w:r w:rsidRPr="00E33F91">
              <w:rPr>
                <w:rFonts w:ascii="Arial" w:hAnsi="Arial" w:cs="Arial"/>
                <w:sz w:val="22"/>
                <w:lang w:val="ru-RU"/>
              </w:rPr>
              <w:t>Квартирных</w:t>
            </w:r>
          </w:p>
        </w:tc>
        <w:tc>
          <w:tcPr>
            <w:tcW w:w="4385" w:type="dxa"/>
            <w:gridSpan w:val="3"/>
            <w:tcBorders>
              <w:top w:val="single" w:sz="6" w:space="0" w:color="auto"/>
              <w:left w:val="single" w:sz="6" w:space="0" w:color="auto"/>
              <w:right w:val="single" w:sz="6" w:space="0" w:color="auto"/>
            </w:tcBorders>
            <w:vAlign w:val="center"/>
          </w:tcPr>
          <w:p w:rsidR="00273BFB" w:rsidRPr="00E33F91" w:rsidRDefault="00273BFB" w:rsidP="002F5760">
            <w:pPr>
              <w:spacing w:before="40" w:line="360" w:lineRule="auto"/>
              <w:jc w:val="center"/>
              <w:rPr>
                <w:rFonts w:ascii="Arial" w:hAnsi="Arial" w:cs="Arial"/>
                <w:sz w:val="22"/>
                <w:lang w:val="ru-RU"/>
              </w:rPr>
            </w:pPr>
            <w:r w:rsidRPr="00E33F91">
              <w:rPr>
                <w:rFonts w:ascii="Arial" w:hAnsi="Arial" w:cs="Arial"/>
                <w:sz w:val="22"/>
                <w:lang w:val="ru-RU"/>
              </w:rPr>
              <w:t>Этажных</w:t>
            </w:r>
          </w:p>
        </w:tc>
      </w:tr>
      <w:tr w:rsidR="00273BFB" w:rsidRPr="00E33F91" w:rsidTr="002F5760">
        <w:trPr>
          <w:trHeight w:val="949"/>
        </w:trPr>
        <w:tc>
          <w:tcPr>
            <w:tcW w:w="2845" w:type="dxa"/>
            <w:vMerge/>
            <w:tcBorders>
              <w:left w:val="single" w:sz="6" w:space="0" w:color="auto"/>
              <w:bottom w:val="doub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p>
        </w:tc>
        <w:tc>
          <w:tcPr>
            <w:tcW w:w="1275" w:type="dxa"/>
            <w:tcBorders>
              <w:top w:val="single" w:sz="6" w:space="0" w:color="auto"/>
              <w:left w:val="single" w:sz="6" w:space="0" w:color="auto"/>
              <w:bottom w:val="doub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групповых</w:t>
            </w:r>
          </w:p>
        </w:tc>
        <w:tc>
          <w:tcPr>
            <w:tcW w:w="1276" w:type="dxa"/>
            <w:tcBorders>
              <w:top w:val="single" w:sz="6" w:space="0" w:color="auto"/>
              <w:left w:val="single" w:sz="6" w:space="0" w:color="auto"/>
              <w:bottom w:val="doub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учетно-групповых</w:t>
            </w:r>
          </w:p>
        </w:tc>
        <w:tc>
          <w:tcPr>
            <w:tcW w:w="1418" w:type="dxa"/>
            <w:tcBorders>
              <w:top w:val="single" w:sz="6" w:space="0" w:color="auto"/>
              <w:left w:val="single" w:sz="6" w:space="0" w:color="auto"/>
              <w:bottom w:val="double" w:sz="4" w:space="0" w:color="auto"/>
              <w:right w:val="single" w:sz="6" w:space="0" w:color="auto"/>
            </w:tcBorders>
            <w:vAlign w:val="center"/>
          </w:tcPr>
          <w:p w:rsidR="00273BFB" w:rsidRPr="00E33F91" w:rsidRDefault="00273BFB" w:rsidP="002F5760">
            <w:pPr>
              <w:spacing w:line="360" w:lineRule="auto"/>
              <w:ind w:hanging="40"/>
              <w:jc w:val="center"/>
              <w:rPr>
                <w:rFonts w:ascii="Arial" w:hAnsi="Arial" w:cs="Arial"/>
                <w:sz w:val="22"/>
                <w:lang w:val="ru-RU"/>
              </w:rPr>
            </w:pPr>
            <w:proofErr w:type="gramStart"/>
            <w:r w:rsidRPr="00E33F91">
              <w:rPr>
                <w:rFonts w:ascii="Arial" w:hAnsi="Arial" w:cs="Arial"/>
                <w:sz w:val="22"/>
                <w:lang w:val="ru-RU"/>
              </w:rPr>
              <w:t>распредели-тельных</w:t>
            </w:r>
            <w:proofErr w:type="gramEnd"/>
          </w:p>
        </w:tc>
        <w:tc>
          <w:tcPr>
            <w:tcW w:w="1417" w:type="dxa"/>
            <w:tcBorders>
              <w:top w:val="single" w:sz="6" w:space="0" w:color="auto"/>
              <w:left w:val="single" w:sz="6" w:space="0" w:color="auto"/>
              <w:bottom w:val="doub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учетно-</w:t>
            </w:r>
            <w:proofErr w:type="spellStart"/>
            <w:r w:rsidRPr="00E33F91">
              <w:rPr>
                <w:rFonts w:ascii="Arial" w:hAnsi="Arial" w:cs="Arial"/>
                <w:sz w:val="22"/>
                <w:lang w:val="ru-RU"/>
              </w:rPr>
              <w:t>распреде</w:t>
            </w:r>
            <w:proofErr w:type="spellEnd"/>
            <w:r w:rsidRPr="00E33F91">
              <w:rPr>
                <w:rFonts w:ascii="Arial" w:hAnsi="Arial" w:cs="Arial"/>
                <w:sz w:val="22"/>
                <w:lang w:val="ru-RU"/>
              </w:rPr>
              <w:t>-</w:t>
            </w:r>
            <w:proofErr w:type="spellStart"/>
            <w:r w:rsidRPr="00E33F91">
              <w:rPr>
                <w:rFonts w:ascii="Arial" w:hAnsi="Arial" w:cs="Arial"/>
                <w:sz w:val="22"/>
                <w:lang w:val="ru-RU"/>
              </w:rPr>
              <w:t>лительных</w:t>
            </w:r>
            <w:proofErr w:type="spellEnd"/>
          </w:p>
        </w:tc>
        <w:tc>
          <w:tcPr>
            <w:tcW w:w="1550" w:type="dxa"/>
            <w:tcBorders>
              <w:top w:val="single" w:sz="6" w:space="0" w:color="auto"/>
              <w:left w:val="single" w:sz="6" w:space="0" w:color="auto"/>
              <w:bottom w:val="doub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учетно-распредели-</w:t>
            </w:r>
            <w:proofErr w:type="spellStart"/>
            <w:r w:rsidRPr="00E33F91">
              <w:rPr>
                <w:rFonts w:ascii="Arial" w:hAnsi="Arial" w:cs="Arial"/>
                <w:sz w:val="22"/>
                <w:lang w:val="ru-RU"/>
              </w:rPr>
              <w:t>тельно</w:t>
            </w:r>
            <w:proofErr w:type="spellEnd"/>
            <w:r w:rsidRPr="00E33F91">
              <w:rPr>
                <w:rFonts w:ascii="Arial" w:hAnsi="Arial" w:cs="Arial"/>
                <w:sz w:val="22"/>
                <w:lang w:val="ru-RU"/>
              </w:rPr>
              <w:t>-групповых</w:t>
            </w:r>
          </w:p>
        </w:tc>
      </w:tr>
      <w:tr w:rsidR="009917B5" w:rsidRPr="008F3F7A" w:rsidTr="000063A5">
        <w:trPr>
          <w:trHeight w:val="2585"/>
        </w:trPr>
        <w:tc>
          <w:tcPr>
            <w:tcW w:w="2845" w:type="dxa"/>
            <w:tcBorders>
              <w:top w:val="single" w:sz="6" w:space="0" w:color="auto"/>
              <w:left w:val="single" w:sz="6" w:space="0" w:color="auto"/>
              <w:bottom w:val="nil"/>
              <w:right w:val="single" w:sz="6" w:space="0" w:color="auto"/>
            </w:tcBorders>
          </w:tcPr>
          <w:p w:rsidR="009917B5" w:rsidRPr="00E33F91" w:rsidRDefault="009917B5" w:rsidP="000063A5">
            <w:pPr>
              <w:widowControl w:val="0"/>
              <w:spacing w:line="360" w:lineRule="auto"/>
              <w:ind w:firstLine="278"/>
              <w:rPr>
                <w:rFonts w:ascii="Arial" w:hAnsi="Arial" w:cs="Arial"/>
                <w:sz w:val="22"/>
                <w:lang w:val="ru-RU"/>
              </w:rPr>
            </w:pPr>
            <w:r w:rsidRPr="00E33F91">
              <w:rPr>
                <w:rFonts w:ascii="Arial" w:hAnsi="Arial" w:cs="Arial"/>
                <w:iCs/>
                <w:sz w:val="22"/>
                <w:lang w:val="ru-RU"/>
              </w:rPr>
              <w:t>5 Номинальные отключающие дифференциальные токи трехфазных вводных автоматических выключателей, управляемых диф</w:t>
            </w:r>
            <w:r w:rsidRPr="00E33F91">
              <w:rPr>
                <w:rFonts w:ascii="Arial" w:hAnsi="Arial" w:cs="Arial"/>
                <w:iCs/>
                <w:sz w:val="22"/>
                <w:lang w:val="ru-RU"/>
              </w:rPr>
              <w:softHyphen/>
              <w:t>ференциальным током, мА:</w:t>
            </w:r>
          </w:p>
        </w:tc>
        <w:tc>
          <w:tcPr>
            <w:tcW w:w="2551" w:type="dxa"/>
            <w:gridSpan w:val="2"/>
            <w:tcBorders>
              <w:top w:val="single" w:sz="6" w:space="0" w:color="auto"/>
              <w:left w:val="single" w:sz="6" w:space="0" w:color="auto"/>
              <w:bottom w:val="nil"/>
              <w:right w:val="single" w:sz="6" w:space="0" w:color="auto"/>
            </w:tcBorders>
          </w:tcPr>
          <w:p w:rsidR="009917B5" w:rsidRPr="00E33F91" w:rsidRDefault="009917B5" w:rsidP="000063A5">
            <w:pPr>
              <w:spacing w:line="360" w:lineRule="auto"/>
              <w:jc w:val="center"/>
              <w:rPr>
                <w:rFonts w:ascii="Arial" w:hAnsi="Arial" w:cs="Arial"/>
                <w:sz w:val="22"/>
                <w:lang w:val="ru-RU"/>
              </w:rPr>
            </w:pPr>
          </w:p>
        </w:tc>
        <w:tc>
          <w:tcPr>
            <w:tcW w:w="4385" w:type="dxa"/>
            <w:gridSpan w:val="3"/>
            <w:tcBorders>
              <w:top w:val="single" w:sz="6" w:space="0" w:color="auto"/>
              <w:left w:val="single" w:sz="6" w:space="0" w:color="auto"/>
              <w:bottom w:val="nil"/>
              <w:right w:val="single" w:sz="6" w:space="0" w:color="auto"/>
            </w:tcBorders>
          </w:tcPr>
          <w:p w:rsidR="009917B5" w:rsidRPr="00E33F91" w:rsidRDefault="009917B5" w:rsidP="000063A5">
            <w:pPr>
              <w:spacing w:line="360" w:lineRule="auto"/>
              <w:jc w:val="center"/>
              <w:rPr>
                <w:rFonts w:ascii="Arial" w:hAnsi="Arial" w:cs="Arial"/>
                <w:sz w:val="22"/>
                <w:lang w:val="ru-RU"/>
              </w:rPr>
            </w:pPr>
          </w:p>
        </w:tc>
      </w:tr>
      <w:tr w:rsidR="00C32178" w:rsidRPr="00E33F91" w:rsidTr="000063A5">
        <w:trPr>
          <w:trHeight w:val="70"/>
        </w:trPr>
        <w:tc>
          <w:tcPr>
            <w:tcW w:w="2845" w:type="dxa"/>
            <w:tcBorders>
              <w:top w:val="nil"/>
              <w:left w:val="single" w:sz="6" w:space="0" w:color="auto"/>
              <w:right w:val="single" w:sz="6" w:space="0" w:color="auto"/>
            </w:tcBorders>
          </w:tcPr>
          <w:p w:rsidR="00C32178" w:rsidRPr="00E33F91" w:rsidRDefault="00182B17" w:rsidP="000063A5">
            <w:pPr>
              <w:widowControl w:val="0"/>
              <w:spacing w:line="360" w:lineRule="auto"/>
              <w:ind w:firstLine="278"/>
              <w:rPr>
                <w:rFonts w:ascii="Arial" w:hAnsi="Arial" w:cs="Arial"/>
                <w:iCs/>
                <w:sz w:val="22"/>
                <w:lang w:val="ru-RU"/>
              </w:rPr>
            </w:pPr>
            <w:r w:rsidRPr="00E33F91">
              <w:rPr>
                <w:rFonts w:ascii="Arial" w:hAnsi="Arial" w:cs="Arial"/>
                <w:iCs/>
                <w:sz w:val="22"/>
                <w:lang w:val="ru-RU"/>
              </w:rPr>
              <w:t xml:space="preserve">- </w:t>
            </w:r>
            <w:r w:rsidR="00C32178" w:rsidRPr="00E33F91">
              <w:rPr>
                <w:rFonts w:ascii="Arial" w:hAnsi="Arial" w:cs="Arial"/>
                <w:iCs/>
                <w:sz w:val="22"/>
                <w:lang w:val="ru-RU"/>
              </w:rPr>
              <w:t>квартир</w:t>
            </w:r>
            <w:r w:rsidRPr="00E33F91">
              <w:rPr>
                <w:rFonts w:ascii="Arial" w:hAnsi="Arial" w:cs="Arial"/>
                <w:iCs/>
                <w:sz w:val="22"/>
                <w:lang w:val="ru-RU"/>
              </w:rPr>
              <w:t>;</w:t>
            </w:r>
          </w:p>
        </w:tc>
        <w:tc>
          <w:tcPr>
            <w:tcW w:w="2551" w:type="dxa"/>
            <w:gridSpan w:val="2"/>
            <w:tcBorders>
              <w:top w:val="nil"/>
              <w:left w:val="single" w:sz="6" w:space="0" w:color="auto"/>
              <w:right w:val="single" w:sz="6" w:space="0" w:color="auto"/>
            </w:tcBorders>
          </w:tcPr>
          <w:p w:rsidR="00C32178" w:rsidRPr="00E33F91" w:rsidRDefault="00C32178" w:rsidP="000063A5">
            <w:pPr>
              <w:spacing w:line="360" w:lineRule="auto"/>
              <w:jc w:val="center"/>
              <w:rPr>
                <w:rFonts w:ascii="Arial" w:hAnsi="Arial" w:cs="Arial"/>
                <w:sz w:val="22"/>
                <w:lang w:val="ru-RU"/>
              </w:rPr>
            </w:pPr>
            <w:r w:rsidRPr="00E33F91">
              <w:rPr>
                <w:rFonts w:ascii="Arial" w:hAnsi="Arial" w:cs="Arial"/>
                <w:sz w:val="22"/>
                <w:lang w:val="ru-RU"/>
              </w:rPr>
              <w:t>–</w:t>
            </w:r>
          </w:p>
        </w:tc>
        <w:tc>
          <w:tcPr>
            <w:tcW w:w="4385" w:type="dxa"/>
            <w:gridSpan w:val="3"/>
            <w:tcBorders>
              <w:top w:val="nil"/>
              <w:left w:val="single" w:sz="6" w:space="0" w:color="auto"/>
              <w:right w:val="single" w:sz="6" w:space="0" w:color="auto"/>
            </w:tcBorders>
          </w:tcPr>
          <w:p w:rsidR="00C32178" w:rsidRPr="00E33F91" w:rsidRDefault="00C32178" w:rsidP="000063A5">
            <w:pPr>
              <w:spacing w:line="360" w:lineRule="auto"/>
              <w:jc w:val="center"/>
              <w:rPr>
                <w:rFonts w:ascii="Arial" w:hAnsi="Arial" w:cs="Arial"/>
                <w:sz w:val="22"/>
                <w:lang w:val="ru-RU"/>
              </w:rPr>
            </w:pPr>
            <w:r w:rsidRPr="00E33F91">
              <w:rPr>
                <w:rFonts w:ascii="Arial" w:hAnsi="Arial" w:cs="Arial"/>
                <w:iCs/>
                <w:sz w:val="22"/>
                <w:lang w:val="ru-RU"/>
              </w:rPr>
              <w:t>100; 300</w:t>
            </w:r>
          </w:p>
        </w:tc>
      </w:tr>
      <w:tr w:rsidR="00E43AEF" w:rsidRPr="00E33F91" w:rsidTr="00BF2F6A">
        <w:trPr>
          <w:trHeight w:hRule="exact" w:val="305"/>
        </w:trPr>
        <w:tc>
          <w:tcPr>
            <w:tcW w:w="2845" w:type="dxa"/>
            <w:tcBorders>
              <w:left w:val="single" w:sz="6" w:space="0" w:color="auto"/>
              <w:bottom w:val="single" w:sz="6" w:space="0" w:color="auto"/>
              <w:right w:val="single" w:sz="6" w:space="0" w:color="auto"/>
            </w:tcBorders>
          </w:tcPr>
          <w:p w:rsidR="00E43AEF" w:rsidRPr="00E33F91" w:rsidRDefault="00E43AEF" w:rsidP="000063A5">
            <w:pPr>
              <w:widowControl w:val="0"/>
              <w:spacing w:line="360" w:lineRule="auto"/>
              <w:ind w:firstLine="278"/>
              <w:rPr>
                <w:rFonts w:ascii="Arial" w:hAnsi="Arial" w:cs="Arial"/>
                <w:sz w:val="22"/>
                <w:lang w:val="ru-RU"/>
              </w:rPr>
            </w:pPr>
            <w:r w:rsidRPr="00E33F91">
              <w:rPr>
                <w:rFonts w:ascii="Arial" w:hAnsi="Arial" w:cs="Arial"/>
                <w:iCs/>
                <w:sz w:val="22"/>
                <w:lang w:val="ru-RU"/>
              </w:rPr>
              <w:t>- щитков</w:t>
            </w:r>
          </w:p>
        </w:tc>
        <w:tc>
          <w:tcPr>
            <w:tcW w:w="2551" w:type="dxa"/>
            <w:gridSpan w:val="2"/>
            <w:tcBorders>
              <w:left w:val="single" w:sz="6" w:space="0" w:color="auto"/>
              <w:bottom w:val="single" w:sz="6" w:space="0" w:color="auto"/>
              <w:right w:val="single" w:sz="6" w:space="0" w:color="auto"/>
            </w:tcBorders>
          </w:tcPr>
          <w:p w:rsidR="00E43AEF" w:rsidRPr="00E33F91" w:rsidRDefault="00E43AEF" w:rsidP="000063A5">
            <w:pPr>
              <w:spacing w:line="360" w:lineRule="auto"/>
              <w:jc w:val="center"/>
              <w:rPr>
                <w:rFonts w:ascii="Arial" w:hAnsi="Arial" w:cs="Arial"/>
                <w:sz w:val="22"/>
                <w:lang w:val="ru-RU"/>
              </w:rPr>
            </w:pPr>
            <w:r w:rsidRPr="00E33F91">
              <w:rPr>
                <w:rFonts w:ascii="Arial" w:hAnsi="Arial" w:cs="Arial"/>
                <w:iCs/>
                <w:sz w:val="22"/>
                <w:lang w:val="ru-RU"/>
              </w:rPr>
              <w:t>100; 300</w:t>
            </w:r>
          </w:p>
        </w:tc>
        <w:tc>
          <w:tcPr>
            <w:tcW w:w="4385" w:type="dxa"/>
            <w:gridSpan w:val="3"/>
            <w:tcBorders>
              <w:left w:val="single" w:sz="6" w:space="0" w:color="auto"/>
              <w:bottom w:val="single" w:sz="6" w:space="0" w:color="auto"/>
              <w:right w:val="single" w:sz="4" w:space="0" w:color="auto"/>
            </w:tcBorders>
          </w:tcPr>
          <w:p w:rsidR="00E43AEF" w:rsidRPr="00E33F91" w:rsidRDefault="00E43AEF" w:rsidP="000063A5">
            <w:pPr>
              <w:spacing w:line="360" w:lineRule="auto"/>
              <w:jc w:val="center"/>
              <w:rPr>
                <w:rFonts w:ascii="Arial" w:hAnsi="Arial" w:cs="Arial"/>
                <w:sz w:val="22"/>
                <w:lang w:val="ru-RU"/>
              </w:rPr>
            </w:pPr>
            <w:r w:rsidRPr="00E33F91">
              <w:rPr>
                <w:rFonts w:ascii="Arial" w:hAnsi="Arial" w:cs="Arial"/>
                <w:iCs/>
                <w:sz w:val="22"/>
                <w:lang w:val="ru-RU"/>
              </w:rPr>
              <w:t>–</w:t>
            </w:r>
          </w:p>
          <w:p w:rsidR="00E43AEF" w:rsidRPr="00E33F91" w:rsidRDefault="00E43AEF" w:rsidP="000063A5">
            <w:pPr>
              <w:spacing w:line="360" w:lineRule="auto"/>
              <w:jc w:val="center"/>
              <w:rPr>
                <w:rFonts w:ascii="Arial" w:hAnsi="Arial" w:cs="Arial"/>
                <w:sz w:val="22"/>
                <w:lang w:val="ru-RU"/>
              </w:rPr>
            </w:pPr>
            <w:r w:rsidRPr="00E33F91">
              <w:rPr>
                <w:rFonts w:ascii="Arial" w:hAnsi="Arial" w:cs="Arial"/>
                <w:iCs/>
                <w:sz w:val="22"/>
                <w:lang w:val="ru-RU"/>
              </w:rPr>
              <w:t>–</w:t>
            </w:r>
          </w:p>
          <w:p w:rsidR="00E43AEF" w:rsidRPr="00E33F91" w:rsidRDefault="00E43AEF" w:rsidP="000063A5">
            <w:pPr>
              <w:spacing w:line="360" w:lineRule="auto"/>
              <w:jc w:val="center"/>
              <w:rPr>
                <w:rFonts w:ascii="Arial" w:hAnsi="Arial" w:cs="Arial"/>
                <w:sz w:val="22"/>
                <w:lang w:val="ru-RU"/>
              </w:rPr>
            </w:pPr>
            <w:r w:rsidRPr="00E33F91">
              <w:rPr>
                <w:rFonts w:ascii="Arial" w:hAnsi="Arial" w:cs="Arial"/>
                <w:iCs/>
                <w:sz w:val="22"/>
                <w:lang w:val="ru-RU"/>
              </w:rPr>
              <w:t>–</w:t>
            </w:r>
          </w:p>
        </w:tc>
      </w:tr>
      <w:tr w:rsidR="00182B17" w:rsidRPr="008F3F7A" w:rsidTr="000063A5">
        <w:trPr>
          <w:trHeight w:val="352"/>
        </w:trPr>
        <w:tc>
          <w:tcPr>
            <w:tcW w:w="2845" w:type="dxa"/>
            <w:tcBorders>
              <w:top w:val="single" w:sz="6" w:space="0" w:color="auto"/>
              <w:left w:val="single" w:sz="6" w:space="0" w:color="auto"/>
              <w:bottom w:val="nil"/>
              <w:right w:val="single" w:sz="6" w:space="0" w:color="auto"/>
            </w:tcBorders>
          </w:tcPr>
          <w:p w:rsidR="009917B5" w:rsidRPr="00E33F91" w:rsidRDefault="009917B5" w:rsidP="000063A5">
            <w:pPr>
              <w:widowControl w:val="0"/>
              <w:spacing w:before="40" w:line="360" w:lineRule="auto"/>
              <w:ind w:firstLine="278"/>
              <w:rPr>
                <w:rFonts w:ascii="Arial" w:hAnsi="Arial" w:cs="Arial"/>
                <w:sz w:val="22"/>
                <w:lang w:val="ru-RU"/>
              </w:rPr>
            </w:pPr>
            <w:r w:rsidRPr="00E33F91">
              <w:rPr>
                <w:rFonts w:ascii="Arial" w:hAnsi="Arial" w:cs="Arial"/>
                <w:iCs/>
                <w:sz w:val="22"/>
                <w:lang w:val="ru-RU"/>
              </w:rPr>
              <w:t xml:space="preserve">6 Номинальные токи однофазных защитных аппаратов линий групповых цепей, </w:t>
            </w:r>
            <w:proofErr w:type="gramStart"/>
            <w:r w:rsidRPr="00E33F91">
              <w:rPr>
                <w:rFonts w:ascii="Arial" w:hAnsi="Arial" w:cs="Arial"/>
                <w:iCs/>
                <w:sz w:val="22"/>
                <w:lang w:val="ru-RU"/>
              </w:rPr>
              <w:t>А</w:t>
            </w:r>
            <w:proofErr w:type="gramEnd"/>
            <w:r w:rsidRPr="00E33F91">
              <w:rPr>
                <w:rFonts w:ascii="Arial" w:hAnsi="Arial" w:cs="Arial"/>
                <w:iCs/>
                <w:sz w:val="22"/>
                <w:lang w:val="ru-RU"/>
              </w:rPr>
              <w:t>:</w:t>
            </w:r>
          </w:p>
        </w:tc>
        <w:tc>
          <w:tcPr>
            <w:tcW w:w="2551" w:type="dxa"/>
            <w:gridSpan w:val="2"/>
            <w:tcBorders>
              <w:top w:val="single" w:sz="6" w:space="0" w:color="auto"/>
              <w:left w:val="single" w:sz="6" w:space="0" w:color="auto"/>
              <w:bottom w:val="nil"/>
              <w:right w:val="single" w:sz="6" w:space="0" w:color="auto"/>
            </w:tcBorders>
          </w:tcPr>
          <w:p w:rsidR="009917B5" w:rsidRPr="00E33F91" w:rsidRDefault="009917B5" w:rsidP="000063A5">
            <w:pPr>
              <w:spacing w:line="360" w:lineRule="auto"/>
              <w:jc w:val="center"/>
              <w:rPr>
                <w:rFonts w:ascii="Arial" w:hAnsi="Arial" w:cs="Arial"/>
                <w:sz w:val="22"/>
                <w:lang w:val="ru-RU"/>
              </w:rPr>
            </w:pPr>
          </w:p>
        </w:tc>
        <w:tc>
          <w:tcPr>
            <w:tcW w:w="1418" w:type="dxa"/>
            <w:tcBorders>
              <w:top w:val="single" w:sz="6" w:space="0" w:color="auto"/>
              <w:left w:val="single" w:sz="6" w:space="0" w:color="auto"/>
              <w:bottom w:val="nil"/>
              <w:right w:val="single" w:sz="6" w:space="0" w:color="auto"/>
            </w:tcBorders>
          </w:tcPr>
          <w:p w:rsidR="009917B5" w:rsidRPr="00E33F91" w:rsidRDefault="009917B5" w:rsidP="000063A5">
            <w:pPr>
              <w:spacing w:line="360" w:lineRule="auto"/>
              <w:jc w:val="center"/>
              <w:rPr>
                <w:rFonts w:ascii="Arial" w:hAnsi="Arial" w:cs="Arial"/>
                <w:sz w:val="22"/>
                <w:lang w:val="ru-RU"/>
              </w:rPr>
            </w:pPr>
          </w:p>
        </w:tc>
        <w:tc>
          <w:tcPr>
            <w:tcW w:w="1417" w:type="dxa"/>
            <w:tcBorders>
              <w:top w:val="single" w:sz="6" w:space="0" w:color="auto"/>
              <w:left w:val="single" w:sz="6" w:space="0" w:color="auto"/>
              <w:bottom w:val="nil"/>
              <w:right w:val="single" w:sz="6" w:space="0" w:color="auto"/>
            </w:tcBorders>
          </w:tcPr>
          <w:p w:rsidR="009917B5" w:rsidRPr="00E33F91" w:rsidRDefault="009917B5" w:rsidP="000063A5">
            <w:pPr>
              <w:spacing w:line="360" w:lineRule="auto"/>
              <w:jc w:val="center"/>
              <w:rPr>
                <w:rFonts w:ascii="Arial" w:hAnsi="Arial" w:cs="Arial"/>
                <w:sz w:val="22"/>
                <w:lang w:val="ru-RU"/>
              </w:rPr>
            </w:pPr>
          </w:p>
        </w:tc>
        <w:tc>
          <w:tcPr>
            <w:tcW w:w="1550" w:type="dxa"/>
            <w:tcBorders>
              <w:top w:val="single" w:sz="6" w:space="0" w:color="auto"/>
              <w:left w:val="single" w:sz="6" w:space="0" w:color="auto"/>
              <w:bottom w:val="nil"/>
              <w:right w:val="single" w:sz="4" w:space="0" w:color="auto"/>
            </w:tcBorders>
          </w:tcPr>
          <w:p w:rsidR="009917B5" w:rsidRPr="00E33F91" w:rsidRDefault="009917B5" w:rsidP="000063A5">
            <w:pPr>
              <w:spacing w:line="360" w:lineRule="auto"/>
              <w:jc w:val="center"/>
              <w:rPr>
                <w:rFonts w:ascii="Arial" w:hAnsi="Arial" w:cs="Arial"/>
                <w:sz w:val="22"/>
                <w:lang w:val="ru-RU"/>
              </w:rPr>
            </w:pPr>
          </w:p>
        </w:tc>
      </w:tr>
      <w:tr w:rsidR="00C32178" w:rsidRPr="00E33F91" w:rsidTr="000063A5">
        <w:trPr>
          <w:trHeight w:val="776"/>
        </w:trPr>
        <w:tc>
          <w:tcPr>
            <w:tcW w:w="2845" w:type="dxa"/>
            <w:tcBorders>
              <w:top w:val="nil"/>
              <w:left w:val="single" w:sz="6" w:space="0" w:color="auto"/>
              <w:bottom w:val="nil"/>
              <w:right w:val="single" w:sz="6" w:space="0" w:color="auto"/>
            </w:tcBorders>
          </w:tcPr>
          <w:p w:rsidR="00C32178" w:rsidRPr="00E33F91" w:rsidRDefault="00C32178" w:rsidP="000063A5">
            <w:pPr>
              <w:widowControl w:val="0"/>
              <w:spacing w:before="40" w:line="360" w:lineRule="auto"/>
              <w:ind w:firstLine="278"/>
              <w:rPr>
                <w:rFonts w:ascii="Arial" w:hAnsi="Arial" w:cs="Arial"/>
                <w:iCs/>
                <w:sz w:val="22"/>
                <w:lang w:val="ru-RU"/>
              </w:rPr>
            </w:pPr>
            <w:r w:rsidRPr="00E33F91">
              <w:rPr>
                <w:rFonts w:ascii="Arial" w:hAnsi="Arial" w:cs="Arial"/>
                <w:iCs/>
                <w:sz w:val="22"/>
                <w:lang w:val="ru-RU"/>
              </w:rPr>
              <w:t>- автоматических выключателей</w:t>
            </w:r>
            <w:r w:rsidR="00182B17" w:rsidRPr="00E33F91">
              <w:rPr>
                <w:rFonts w:ascii="Arial" w:hAnsi="Arial" w:cs="Arial"/>
                <w:iCs/>
                <w:sz w:val="22"/>
                <w:lang w:val="ru-RU"/>
              </w:rPr>
              <w:t>;</w:t>
            </w:r>
          </w:p>
        </w:tc>
        <w:tc>
          <w:tcPr>
            <w:tcW w:w="2551" w:type="dxa"/>
            <w:gridSpan w:val="2"/>
            <w:tcBorders>
              <w:top w:val="nil"/>
              <w:left w:val="single" w:sz="6" w:space="0" w:color="auto"/>
              <w:bottom w:val="nil"/>
              <w:right w:val="single" w:sz="6" w:space="0" w:color="auto"/>
            </w:tcBorders>
          </w:tcPr>
          <w:p w:rsidR="00C32178" w:rsidRPr="00E33F91" w:rsidRDefault="00C32178" w:rsidP="000063A5">
            <w:pPr>
              <w:spacing w:before="40" w:line="360" w:lineRule="auto"/>
              <w:jc w:val="center"/>
              <w:rPr>
                <w:rFonts w:ascii="Arial" w:hAnsi="Arial" w:cs="Arial"/>
                <w:sz w:val="22"/>
                <w:lang w:val="ru-RU"/>
              </w:rPr>
            </w:pPr>
            <w:r w:rsidRPr="00E33F91">
              <w:rPr>
                <w:rFonts w:ascii="Arial" w:hAnsi="Arial" w:cs="Arial"/>
                <w:iCs/>
                <w:sz w:val="22"/>
                <w:lang w:val="ru-RU"/>
              </w:rPr>
              <w:t>6; 10; 16; 25; 32; 40</w:t>
            </w:r>
          </w:p>
        </w:tc>
        <w:tc>
          <w:tcPr>
            <w:tcW w:w="1418" w:type="dxa"/>
            <w:tcBorders>
              <w:top w:val="nil"/>
              <w:left w:val="single" w:sz="6" w:space="0" w:color="auto"/>
              <w:bottom w:val="nil"/>
              <w:right w:val="single" w:sz="6" w:space="0" w:color="auto"/>
            </w:tcBorders>
          </w:tcPr>
          <w:p w:rsidR="00C32178" w:rsidRPr="00E33F91" w:rsidRDefault="00C32178" w:rsidP="000063A5">
            <w:pPr>
              <w:spacing w:before="40" w:line="360" w:lineRule="auto"/>
              <w:jc w:val="center"/>
              <w:rPr>
                <w:rFonts w:ascii="Arial" w:hAnsi="Arial" w:cs="Arial"/>
                <w:sz w:val="22"/>
                <w:lang w:val="ru-RU"/>
              </w:rPr>
            </w:pPr>
            <w:r w:rsidRPr="00E33F91">
              <w:rPr>
                <w:rFonts w:ascii="Arial" w:hAnsi="Arial" w:cs="Arial"/>
                <w:iCs/>
                <w:sz w:val="22"/>
                <w:lang w:val="ru-RU"/>
              </w:rPr>
              <w:t>–</w:t>
            </w:r>
          </w:p>
        </w:tc>
        <w:tc>
          <w:tcPr>
            <w:tcW w:w="1417" w:type="dxa"/>
            <w:tcBorders>
              <w:top w:val="nil"/>
              <w:left w:val="single" w:sz="6" w:space="0" w:color="auto"/>
              <w:bottom w:val="nil"/>
              <w:right w:val="single" w:sz="6" w:space="0" w:color="auto"/>
            </w:tcBorders>
          </w:tcPr>
          <w:p w:rsidR="00C32178" w:rsidRPr="00E33F91" w:rsidRDefault="00C32178" w:rsidP="000063A5">
            <w:pPr>
              <w:spacing w:line="360" w:lineRule="auto"/>
              <w:jc w:val="center"/>
              <w:rPr>
                <w:rFonts w:ascii="Arial" w:hAnsi="Arial" w:cs="Arial"/>
                <w:sz w:val="22"/>
                <w:lang w:val="ru-RU"/>
              </w:rPr>
            </w:pPr>
            <w:r w:rsidRPr="00E33F91">
              <w:rPr>
                <w:rFonts w:ascii="Arial" w:hAnsi="Arial" w:cs="Arial"/>
                <w:sz w:val="22"/>
                <w:lang w:val="ru-RU"/>
              </w:rPr>
              <w:t>–</w:t>
            </w:r>
          </w:p>
        </w:tc>
        <w:tc>
          <w:tcPr>
            <w:tcW w:w="1550" w:type="dxa"/>
            <w:tcBorders>
              <w:top w:val="nil"/>
              <w:left w:val="single" w:sz="6" w:space="0" w:color="auto"/>
              <w:bottom w:val="nil"/>
              <w:right w:val="single" w:sz="4" w:space="0" w:color="auto"/>
            </w:tcBorders>
          </w:tcPr>
          <w:p w:rsidR="00C32178" w:rsidRPr="00E33F91" w:rsidRDefault="00590F1E" w:rsidP="000063A5">
            <w:pPr>
              <w:spacing w:before="40" w:line="360" w:lineRule="auto"/>
              <w:jc w:val="center"/>
              <w:rPr>
                <w:rFonts w:ascii="Arial" w:hAnsi="Arial" w:cs="Arial"/>
                <w:sz w:val="22"/>
                <w:lang w:val="ru-RU"/>
              </w:rPr>
            </w:pPr>
            <w:r>
              <w:rPr>
                <w:rFonts w:ascii="Arial" w:hAnsi="Arial" w:cs="Arial"/>
                <w:iCs/>
                <w:sz w:val="22"/>
                <w:lang w:val="ru-RU"/>
              </w:rPr>
              <w:t xml:space="preserve">10; 16; 25; 32; </w:t>
            </w:r>
            <w:r w:rsidR="00C32178" w:rsidRPr="00E33F91">
              <w:rPr>
                <w:rFonts w:ascii="Arial" w:hAnsi="Arial" w:cs="Arial"/>
                <w:iCs/>
                <w:sz w:val="22"/>
                <w:lang w:val="ru-RU"/>
              </w:rPr>
              <w:t>40</w:t>
            </w:r>
          </w:p>
        </w:tc>
      </w:tr>
      <w:tr w:rsidR="00182B17" w:rsidRPr="00E33F91" w:rsidTr="00590F1E">
        <w:trPr>
          <w:trHeight w:hRule="exact" w:val="582"/>
        </w:trPr>
        <w:tc>
          <w:tcPr>
            <w:tcW w:w="2845" w:type="dxa"/>
            <w:tcBorders>
              <w:left w:val="single" w:sz="6" w:space="0" w:color="auto"/>
              <w:bottom w:val="single" w:sz="4" w:space="0" w:color="auto"/>
              <w:right w:val="single" w:sz="6" w:space="0" w:color="auto"/>
            </w:tcBorders>
          </w:tcPr>
          <w:p w:rsidR="009917B5" w:rsidRPr="00E33F91" w:rsidRDefault="00C32178" w:rsidP="000063A5">
            <w:pPr>
              <w:widowControl w:val="0"/>
              <w:spacing w:before="40" w:line="360" w:lineRule="auto"/>
              <w:ind w:firstLine="278"/>
              <w:rPr>
                <w:rFonts w:ascii="Arial" w:hAnsi="Arial" w:cs="Arial"/>
                <w:sz w:val="22"/>
                <w:lang w:val="ru-RU"/>
              </w:rPr>
            </w:pPr>
            <w:r w:rsidRPr="00E33F91">
              <w:rPr>
                <w:rFonts w:ascii="Arial" w:hAnsi="Arial" w:cs="Arial"/>
                <w:iCs/>
                <w:sz w:val="22"/>
                <w:lang w:val="ru-RU"/>
              </w:rPr>
              <w:t>- предохранителей</w:t>
            </w:r>
          </w:p>
        </w:tc>
        <w:tc>
          <w:tcPr>
            <w:tcW w:w="2551" w:type="dxa"/>
            <w:gridSpan w:val="2"/>
            <w:tcBorders>
              <w:left w:val="single" w:sz="6" w:space="0" w:color="auto"/>
              <w:bottom w:val="single" w:sz="4" w:space="0" w:color="auto"/>
              <w:right w:val="single" w:sz="6" w:space="0" w:color="auto"/>
            </w:tcBorders>
          </w:tcPr>
          <w:p w:rsidR="009917B5" w:rsidRPr="00E33F91" w:rsidRDefault="009917B5" w:rsidP="000063A5">
            <w:pPr>
              <w:spacing w:before="40" w:line="360" w:lineRule="auto"/>
              <w:jc w:val="center"/>
              <w:rPr>
                <w:rFonts w:ascii="Arial" w:hAnsi="Arial" w:cs="Arial"/>
                <w:sz w:val="22"/>
                <w:lang w:val="ru-RU"/>
              </w:rPr>
            </w:pPr>
            <w:r w:rsidRPr="00E33F91">
              <w:rPr>
                <w:rFonts w:ascii="Arial" w:hAnsi="Arial" w:cs="Arial"/>
                <w:iCs/>
                <w:sz w:val="22"/>
                <w:lang w:val="ru-RU"/>
              </w:rPr>
              <w:t>6; 10</w:t>
            </w:r>
          </w:p>
        </w:tc>
        <w:tc>
          <w:tcPr>
            <w:tcW w:w="1418" w:type="dxa"/>
            <w:tcBorders>
              <w:left w:val="single" w:sz="6" w:space="0" w:color="auto"/>
              <w:bottom w:val="single" w:sz="4" w:space="0" w:color="auto"/>
              <w:right w:val="single" w:sz="6" w:space="0" w:color="auto"/>
            </w:tcBorders>
          </w:tcPr>
          <w:p w:rsidR="009917B5" w:rsidRPr="00E33F91" w:rsidRDefault="009917B5" w:rsidP="000063A5">
            <w:pPr>
              <w:spacing w:before="40" w:line="360" w:lineRule="auto"/>
              <w:jc w:val="center"/>
              <w:rPr>
                <w:rFonts w:ascii="Arial" w:hAnsi="Arial" w:cs="Arial"/>
                <w:sz w:val="22"/>
                <w:lang w:val="ru-RU"/>
              </w:rPr>
            </w:pPr>
            <w:r w:rsidRPr="00E33F91">
              <w:rPr>
                <w:rFonts w:ascii="Arial" w:hAnsi="Arial" w:cs="Arial"/>
                <w:iCs/>
                <w:sz w:val="22"/>
                <w:lang w:val="ru-RU"/>
              </w:rPr>
              <w:t>–</w:t>
            </w:r>
          </w:p>
        </w:tc>
        <w:tc>
          <w:tcPr>
            <w:tcW w:w="1417" w:type="dxa"/>
            <w:tcBorders>
              <w:left w:val="single" w:sz="6" w:space="0" w:color="auto"/>
              <w:bottom w:val="single" w:sz="4" w:space="0" w:color="auto"/>
              <w:right w:val="single" w:sz="6" w:space="0" w:color="auto"/>
            </w:tcBorders>
          </w:tcPr>
          <w:p w:rsidR="009917B5" w:rsidRPr="00E33F91" w:rsidRDefault="009917B5" w:rsidP="000063A5">
            <w:pPr>
              <w:spacing w:before="40" w:line="360" w:lineRule="auto"/>
              <w:jc w:val="center"/>
              <w:rPr>
                <w:rFonts w:ascii="Arial" w:hAnsi="Arial" w:cs="Arial"/>
                <w:sz w:val="22"/>
                <w:lang w:val="ru-RU"/>
              </w:rPr>
            </w:pPr>
            <w:r w:rsidRPr="00E33F91">
              <w:rPr>
                <w:rFonts w:ascii="Arial" w:hAnsi="Arial" w:cs="Arial"/>
                <w:iCs/>
                <w:sz w:val="22"/>
                <w:lang w:val="ru-RU"/>
              </w:rPr>
              <w:t>–</w:t>
            </w:r>
          </w:p>
        </w:tc>
        <w:tc>
          <w:tcPr>
            <w:tcW w:w="1550" w:type="dxa"/>
            <w:tcBorders>
              <w:left w:val="single" w:sz="6" w:space="0" w:color="auto"/>
              <w:bottom w:val="single" w:sz="4" w:space="0" w:color="auto"/>
              <w:right w:val="single" w:sz="4" w:space="0" w:color="auto"/>
            </w:tcBorders>
          </w:tcPr>
          <w:p w:rsidR="009917B5" w:rsidRPr="00E33F91" w:rsidRDefault="009917B5" w:rsidP="000063A5">
            <w:pPr>
              <w:spacing w:before="40" w:line="360" w:lineRule="auto"/>
              <w:jc w:val="center"/>
              <w:rPr>
                <w:rFonts w:ascii="Arial" w:hAnsi="Arial" w:cs="Arial"/>
                <w:sz w:val="22"/>
                <w:lang w:val="ru-RU"/>
              </w:rPr>
            </w:pPr>
            <w:r w:rsidRPr="00E33F91">
              <w:rPr>
                <w:rFonts w:ascii="Arial" w:hAnsi="Arial" w:cs="Arial"/>
                <w:iCs/>
                <w:sz w:val="22"/>
                <w:lang w:val="ru-RU"/>
              </w:rPr>
              <w:t>–</w:t>
            </w:r>
          </w:p>
        </w:tc>
      </w:tr>
      <w:tr w:rsidR="009917B5" w:rsidRPr="00E33F91" w:rsidTr="000063A5">
        <w:trPr>
          <w:trHeight w:val="1949"/>
        </w:trPr>
        <w:tc>
          <w:tcPr>
            <w:tcW w:w="2845" w:type="dxa"/>
            <w:tcBorders>
              <w:top w:val="single" w:sz="6" w:space="0" w:color="auto"/>
              <w:left w:val="single" w:sz="4" w:space="0" w:color="auto"/>
              <w:bottom w:val="single" w:sz="4" w:space="0" w:color="auto"/>
              <w:right w:val="single" w:sz="6" w:space="0" w:color="auto"/>
            </w:tcBorders>
          </w:tcPr>
          <w:p w:rsidR="009917B5" w:rsidRPr="00E33F91" w:rsidRDefault="009917B5" w:rsidP="000063A5">
            <w:pPr>
              <w:widowControl w:val="0"/>
              <w:spacing w:line="360" w:lineRule="auto"/>
              <w:ind w:firstLine="278"/>
              <w:rPr>
                <w:rFonts w:ascii="Arial" w:hAnsi="Arial" w:cs="Arial"/>
                <w:sz w:val="22"/>
                <w:lang w:val="ru-RU"/>
              </w:rPr>
            </w:pPr>
            <w:r w:rsidRPr="00E33F91">
              <w:rPr>
                <w:rFonts w:ascii="Arial" w:hAnsi="Arial" w:cs="Arial"/>
                <w:iCs/>
                <w:sz w:val="22"/>
                <w:lang w:val="ru-RU"/>
              </w:rPr>
              <w:t xml:space="preserve">7 Номинальные токи трехфазных автоматических выключателей для защиты линии групповых цепей, А </w:t>
            </w:r>
          </w:p>
        </w:tc>
        <w:tc>
          <w:tcPr>
            <w:tcW w:w="2551" w:type="dxa"/>
            <w:gridSpan w:val="2"/>
            <w:tcBorders>
              <w:top w:val="single" w:sz="6" w:space="0" w:color="auto"/>
              <w:left w:val="single" w:sz="6" w:space="0" w:color="auto"/>
              <w:bottom w:val="single" w:sz="4" w:space="0" w:color="auto"/>
              <w:right w:val="single" w:sz="6" w:space="0" w:color="auto"/>
            </w:tcBorders>
          </w:tcPr>
          <w:p w:rsidR="009917B5" w:rsidRPr="00E33F91" w:rsidRDefault="009917B5" w:rsidP="000063A5">
            <w:pPr>
              <w:spacing w:line="360" w:lineRule="auto"/>
              <w:jc w:val="center"/>
              <w:rPr>
                <w:rFonts w:ascii="Arial" w:hAnsi="Arial" w:cs="Arial"/>
                <w:sz w:val="22"/>
                <w:lang w:val="ru-RU"/>
              </w:rPr>
            </w:pPr>
            <w:r w:rsidRPr="00E33F91">
              <w:rPr>
                <w:rFonts w:ascii="Arial" w:hAnsi="Arial" w:cs="Arial"/>
                <w:iCs/>
                <w:sz w:val="22"/>
                <w:lang w:val="ru-RU"/>
              </w:rPr>
              <w:t>10; 16; 25; 32; 40</w:t>
            </w:r>
          </w:p>
        </w:tc>
        <w:tc>
          <w:tcPr>
            <w:tcW w:w="4385" w:type="dxa"/>
            <w:gridSpan w:val="3"/>
            <w:tcBorders>
              <w:top w:val="single" w:sz="6" w:space="0" w:color="auto"/>
              <w:left w:val="single" w:sz="6" w:space="0" w:color="auto"/>
              <w:bottom w:val="single" w:sz="4" w:space="0" w:color="auto"/>
              <w:right w:val="single" w:sz="6" w:space="0" w:color="auto"/>
            </w:tcBorders>
          </w:tcPr>
          <w:p w:rsidR="009917B5" w:rsidRPr="00E33F91" w:rsidRDefault="009917B5" w:rsidP="000063A5">
            <w:pPr>
              <w:spacing w:line="360" w:lineRule="auto"/>
              <w:jc w:val="center"/>
              <w:rPr>
                <w:rFonts w:ascii="Arial" w:hAnsi="Arial" w:cs="Arial"/>
                <w:sz w:val="22"/>
                <w:lang w:val="ru-RU"/>
              </w:rPr>
            </w:pPr>
            <w:r w:rsidRPr="00E33F91">
              <w:rPr>
                <w:rFonts w:ascii="Arial" w:hAnsi="Arial" w:cs="Arial"/>
                <w:iCs/>
                <w:sz w:val="22"/>
                <w:lang w:val="ru-RU"/>
              </w:rPr>
              <w:t>–</w:t>
            </w:r>
          </w:p>
        </w:tc>
      </w:tr>
    </w:tbl>
    <w:p w:rsidR="00273BFB" w:rsidRPr="00E33F91" w:rsidRDefault="00273BFB">
      <w:r w:rsidRPr="00E33F91">
        <w:br w:type="page"/>
      </w:r>
    </w:p>
    <w:p w:rsidR="00273BFB" w:rsidRPr="00E33F91" w:rsidRDefault="00273BFB" w:rsidP="00273BFB">
      <w:pPr>
        <w:widowControl w:val="0"/>
        <w:shd w:val="clear" w:color="auto" w:fill="FFFFFF"/>
        <w:spacing w:line="360" w:lineRule="auto"/>
        <w:ind w:left="5" w:right="19" w:hanging="5"/>
        <w:jc w:val="both"/>
        <w:rPr>
          <w:rFonts w:ascii="Arial" w:hAnsi="Arial" w:cs="Arial"/>
          <w:i/>
          <w:sz w:val="28"/>
          <w:szCs w:val="28"/>
          <w:lang w:val="ru-RU"/>
        </w:rPr>
      </w:pPr>
      <w:r w:rsidRPr="00E33F91">
        <w:rPr>
          <w:rFonts w:ascii="Arial" w:hAnsi="Arial" w:cs="Arial"/>
          <w:i/>
          <w:sz w:val="22"/>
          <w:szCs w:val="28"/>
          <w:lang w:val="ru-RU"/>
        </w:rPr>
        <w:lastRenderedPageBreak/>
        <w:t>Продолжение таблицы 2</w:t>
      </w:r>
    </w:p>
    <w:tbl>
      <w:tblPr>
        <w:tblW w:w="9781" w:type="dxa"/>
        <w:tblInd w:w="-8" w:type="dxa"/>
        <w:tblLayout w:type="fixed"/>
        <w:tblCellMar>
          <w:left w:w="40" w:type="dxa"/>
          <w:right w:w="40" w:type="dxa"/>
        </w:tblCellMar>
        <w:tblLook w:val="0000" w:firstRow="0" w:lastRow="0" w:firstColumn="0" w:lastColumn="0" w:noHBand="0" w:noVBand="0"/>
      </w:tblPr>
      <w:tblGrid>
        <w:gridCol w:w="2845"/>
        <w:gridCol w:w="1275"/>
        <w:gridCol w:w="1276"/>
        <w:gridCol w:w="1418"/>
        <w:gridCol w:w="1417"/>
        <w:gridCol w:w="1550"/>
      </w:tblGrid>
      <w:tr w:rsidR="00273BFB" w:rsidRPr="00E33F91" w:rsidTr="002F5760">
        <w:trPr>
          <w:trHeight w:hRule="exact" w:val="333"/>
        </w:trPr>
        <w:tc>
          <w:tcPr>
            <w:tcW w:w="2845" w:type="dxa"/>
            <w:vMerge w:val="restart"/>
            <w:tcBorders>
              <w:top w:val="single" w:sz="6" w:space="0" w:color="auto"/>
              <w:left w:val="single" w:sz="6"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Наименование параметра</w:t>
            </w:r>
          </w:p>
        </w:tc>
        <w:tc>
          <w:tcPr>
            <w:tcW w:w="6936" w:type="dxa"/>
            <w:gridSpan w:val="5"/>
            <w:tcBorders>
              <w:top w:val="single" w:sz="6" w:space="0" w:color="auto"/>
              <w:left w:val="single" w:sz="6" w:space="0" w:color="auto"/>
              <w:bottom w:val="single" w:sz="6" w:space="0" w:color="auto"/>
              <w:right w:val="single" w:sz="6" w:space="0" w:color="auto"/>
            </w:tcBorders>
            <w:vAlign w:val="center"/>
          </w:tcPr>
          <w:p w:rsidR="00273BFB" w:rsidRPr="00E33F91" w:rsidRDefault="00273BFB" w:rsidP="002F5760">
            <w:pPr>
              <w:spacing w:before="40" w:line="360" w:lineRule="auto"/>
              <w:jc w:val="center"/>
              <w:rPr>
                <w:rFonts w:ascii="Arial" w:hAnsi="Arial" w:cs="Arial"/>
                <w:sz w:val="22"/>
                <w:lang w:val="ru-RU"/>
              </w:rPr>
            </w:pPr>
            <w:r w:rsidRPr="00E33F91">
              <w:rPr>
                <w:rFonts w:ascii="Arial" w:hAnsi="Arial" w:cs="Arial"/>
                <w:sz w:val="22"/>
                <w:lang w:val="ru-RU"/>
              </w:rPr>
              <w:t>Значение для щитков</w:t>
            </w:r>
          </w:p>
        </w:tc>
      </w:tr>
      <w:tr w:rsidR="00273BFB" w:rsidRPr="00E33F91" w:rsidTr="002F5760">
        <w:trPr>
          <w:trHeight w:val="166"/>
        </w:trPr>
        <w:tc>
          <w:tcPr>
            <w:tcW w:w="2845" w:type="dxa"/>
            <w:vMerge/>
            <w:tcBorders>
              <w:left w:val="single" w:sz="6"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p>
        </w:tc>
        <w:tc>
          <w:tcPr>
            <w:tcW w:w="2551" w:type="dxa"/>
            <w:gridSpan w:val="2"/>
            <w:tcBorders>
              <w:top w:val="single" w:sz="6" w:space="0" w:color="auto"/>
              <w:left w:val="single" w:sz="6" w:space="0" w:color="auto"/>
              <w:right w:val="single" w:sz="6" w:space="0" w:color="auto"/>
            </w:tcBorders>
            <w:vAlign w:val="center"/>
          </w:tcPr>
          <w:p w:rsidR="00273BFB" w:rsidRPr="00E33F91" w:rsidRDefault="00273BFB" w:rsidP="002F5760">
            <w:pPr>
              <w:spacing w:before="40" w:line="360" w:lineRule="auto"/>
              <w:jc w:val="center"/>
              <w:rPr>
                <w:rFonts w:ascii="Arial" w:hAnsi="Arial" w:cs="Arial"/>
                <w:sz w:val="22"/>
                <w:lang w:val="ru-RU"/>
              </w:rPr>
            </w:pPr>
            <w:r w:rsidRPr="00E33F91">
              <w:rPr>
                <w:rFonts w:ascii="Arial" w:hAnsi="Arial" w:cs="Arial"/>
                <w:sz w:val="22"/>
                <w:lang w:val="ru-RU"/>
              </w:rPr>
              <w:t>Квартирных</w:t>
            </w:r>
          </w:p>
        </w:tc>
        <w:tc>
          <w:tcPr>
            <w:tcW w:w="4385" w:type="dxa"/>
            <w:gridSpan w:val="3"/>
            <w:tcBorders>
              <w:top w:val="single" w:sz="6" w:space="0" w:color="auto"/>
              <w:left w:val="single" w:sz="6" w:space="0" w:color="auto"/>
              <w:right w:val="single" w:sz="6" w:space="0" w:color="auto"/>
            </w:tcBorders>
            <w:vAlign w:val="center"/>
          </w:tcPr>
          <w:p w:rsidR="00273BFB" w:rsidRPr="00E33F91" w:rsidRDefault="00273BFB" w:rsidP="002F5760">
            <w:pPr>
              <w:spacing w:before="40" w:line="360" w:lineRule="auto"/>
              <w:jc w:val="center"/>
              <w:rPr>
                <w:rFonts w:ascii="Arial" w:hAnsi="Arial" w:cs="Arial"/>
                <w:sz w:val="22"/>
                <w:lang w:val="ru-RU"/>
              </w:rPr>
            </w:pPr>
            <w:r w:rsidRPr="00E33F91">
              <w:rPr>
                <w:rFonts w:ascii="Arial" w:hAnsi="Arial" w:cs="Arial"/>
                <w:sz w:val="22"/>
                <w:lang w:val="ru-RU"/>
              </w:rPr>
              <w:t>Этажных</w:t>
            </w:r>
          </w:p>
        </w:tc>
      </w:tr>
      <w:tr w:rsidR="00273BFB" w:rsidRPr="00E33F91" w:rsidTr="002F5760">
        <w:trPr>
          <w:trHeight w:val="949"/>
        </w:trPr>
        <w:tc>
          <w:tcPr>
            <w:tcW w:w="2845" w:type="dxa"/>
            <w:vMerge/>
            <w:tcBorders>
              <w:left w:val="single" w:sz="6" w:space="0" w:color="auto"/>
              <w:bottom w:val="doub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p>
        </w:tc>
        <w:tc>
          <w:tcPr>
            <w:tcW w:w="1275" w:type="dxa"/>
            <w:tcBorders>
              <w:top w:val="single" w:sz="6" w:space="0" w:color="auto"/>
              <w:left w:val="single" w:sz="6" w:space="0" w:color="auto"/>
              <w:bottom w:val="doub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групповых</w:t>
            </w:r>
          </w:p>
        </w:tc>
        <w:tc>
          <w:tcPr>
            <w:tcW w:w="1276" w:type="dxa"/>
            <w:tcBorders>
              <w:top w:val="single" w:sz="6" w:space="0" w:color="auto"/>
              <w:left w:val="single" w:sz="6" w:space="0" w:color="auto"/>
              <w:bottom w:val="doub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учетно-групповых</w:t>
            </w:r>
          </w:p>
        </w:tc>
        <w:tc>
          <w:tcPr>
            <w:tcW w:w="1418" w:type="dxa"/>
            <w:tcBorders>
              <w:top w:val="single" w:sz="6" w:space="0" w:color="auto"/>
              <w:left w:val="single" w:sz="6" w:space="0" w:color="auto"/>
              <w:bottom w:val="double" w:sz="4" w:space="0" w:color="auto"/>
              <w:right w:val="single" w:sz="6" w:space="0" w:color="auto"/>
            </w:tcBorders>
            <w:vAlign w:val="center"/>
          </w:tcPr>
          <w:p w:rsidR="00273BFB" w:rsidRPr="00E33F91" w:rsidRDefault="00273BFB" w:rsidP="002F5760">
            <w:pPr>
              <w:spacing w:line="360" w:lineRule="auto"/>
              <w:ind w:hanging="40"/>
              <w:jc w:val="center"/>
              <w:rPr>
                <w:rFonts w:ascii="Arial" w:hAnsi="Arial" w:cs="Arial"/>
                <w:sz w:val="22"/>
                <w:lang w:val="ru-RU"/>
              </w:rPr>
            </w:pPr>
            <w:proofErr w:type="gramStart"/>
            <w:r w:rsidRPr="00E33F91">
              <w:rPr>
                <w:rFonts w:ascii="Arial" w:hAnsi="Arial" w:cs="Arial"/>
                <w:sz w:val="22"/>
                <w:lang w:val="ru-RU"/>
              </w:rPr>
              <w:t>распредели-тельных</w:t>
            </w:r>
            <w:proofErr w:type="gramEnd"/>
          </w:p>
        </w:tc>
        <w:tc>
          <w:tcPr>
            <w:tcW w:w="1417" w:type="dxa"/>
            <w:tcBorders>
              <w:top w:val="single" w:sz="6" w:space="0" w:color="auto"/>
              <w:left w:val="single" w:sz="6" w:space="0" w:color="auto"/>
              <w:bottom w:val="doub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учетно-</w:t>
            </w:r>
            <w:proofErr w:type="spellStart"/>
            <w:r w:rsidRPr="00E33F91">
              <w:rPr>
                <w:rFonts w:ascii="Arial" w:hAnsi="Arial" w:cs="Arial"/>
                <w:sz w:val="22"/>
                <w:lang w:val="ru-RU"/>
              </w:rPr>
              <w:t>распреде</w:t>
            </w:r>
            <w:proofErr w:type="spellEnd"/>
            <w:r w:rsidRPr="00E33F91">
              <w:rPr>
                <w:rFonts w:ascii="Arial" w:hAnsi="Arial" w:cs="Arial"/>
                <w:sz w:val="22"/>
                <w:lang w:val="ru-RU"/>
              </w:rPr>
              <w:t>-</w:t>
            </w:r>
            <w:proofErr w:type="spellStart"/>
            <w:r w:rsidRPr="00E33F91">
              <w:rPr>
                <w:rFonts w:ascii="Arial" w:hAnsi="Arial" w:cs="Arial"/>
                <w:sz w:val="22"/>
                <w:lang w:val="ru-RU"/>
              </w:rPr>
              <w:t>лительных</w:t>
            </w:r>
            <w:proofErr w:type="spellEnd"/>
          </w:p>
        </w:tc>
        <w:tc>
          <w:tcPr>
            <w:tcW w:w="1550" w:type="dxa"/>
            <w:tcBorders>
              <w:top w:val="single" w:sz="6" w:space="0" w:color="auto"/>
              <w:left w:val="single" w:sz="6" w:space="0" w:color="auto"/>
              <w:bottom w:val="doub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учетно-распредели-</w:t>
            </w:r>
            <w:proofErr w:type="spellStart"/>
            <w:r w:rsidRPr="00E33F91">
              <w:rPr>
                <w:rFonts w:ascii="Arial" w:hAnsi="Arial" w:cs="Arial"/>
                <w:sz w:val="22"/>
                <w:lang w:val="ru-RU"/>
              </w:rPr>
              <w:t>тельно</w:t>
            </w:r>
            <w:proofErr w:type="spellEnd"/>
            <w:r w:rsidRPr="00E33F91">
              <w:rPr>
                <w:rFonts w:ascii="Arial" w:hAnsi="Arial" w:cs="Arial"/>
                <w:sz w:val="22"/>
                <w:lang w:val="ru-RU"/>
              </w:rPr>
              <w:t>-групповых</w:t>
            </w:r>
          </w:p>
        </w:tc>
      </w:tr>
      <w:tr w:rsidR="00182B17" w:rsidRPr="00E33F91" w:rsidTr="00182B17">
        <w:trPr>
          <w:trHeight w:val="2841"/>
        </w:trPr>
        <w:tc>
          <w:tcPr>
            <w:tcW w:w="2845" w:type="dxa"/>
            <w:tcBorders>
              <w:top w:val="single" w:sz="4" w:space="0" w:color="auto"/>
              <w:left w:val="single" w:sz="6" w:space="0" w:color="auto"/>
              <w:bottom w:val="single" w:sz="4" w:space="0" w:color="auto"/>
              <w:right w:val="single" w:sz="6" w:space="0" w:color="auto"/>
            </w:tcBorders>
          </w:tcPr>
          <w:p w:rsidR="009917B5" w:rsidRPr="00E33F91" w:rsidRDefault="009917B5" w:rsidP="000063A5">
            <w:pPr>
              <w:widowControl w:val="0"/>
              <w:spacing w:line="360" w:lineRule="auto"/>
              <w:ind w:firstLine="244"/>
              <w:rPr>
                <w:rFonts w:ascii="Arial" w:hAnsi="Arial" w:cs="Arial"/>
                <w:sz w:val="22"/>
                <w:lang w:val="ru-RU"/>
              </w:rPr>
            </w:pPr>
            <w:r w:rsidRPr="00E33F91">
              <w:rPr>
                <w:rFonts w:ascii="Arial" w:hAnsi="Arial" w:cs="Arial"/>
                <w:iCs/>
                <w:sz w:val="22"/>
                <w:lang w:val="ru-RU"/>
              </w:rPr>
              <w:t>8 Номинальные отключающие дифферен</w:t>
            </w:r>
            <w:r w:rsidRPr="00E33F91">
              <w:rPr>
                <w:rFonts w:ascii="Arial" w:hAnsi="Arial" w:cs="Arial"/>
                <w:iCs/>
                <w:sz w:val="22"/>
                <w:lang w:val="ru-RU"/>
              </w:rPr>
              <w:softHyphen/>
              <w:t>циальные токи автоматических выключате</w:t>
            </w:r>
            <w:r w:rsidRPr="00E33F91">
              <w:rPr>
                <w:rFonts w:ascii="Arial" w:hAnsi="Arial" w:cs="Arial"/>
                <w:iCs/>
                <w:sz w:val="22"/>
                <w:lang w:val="ru-RU"/>
              </w:rPr>
              <w:softHyphen/>
              <w:t>лей, управляемых дифференциальным током классов A, AC, B, F линий групповых цепей (одно- и трехфазных), мА</w:t>
            </w:r>
          </w:p>
        </w:tc>
        <w:tc>
          <w:tcPr>
            <w:tcW w:w="2551" w:type="dxa"/>
            <w:gridSpan w:val="2"/>
            <w:tcBorders>
              <w:top w:val="single" w:sz="4" w:space="0" w:color="auto"/>
              <w:left w:val="single" w:sz="6" w:space="0" w:color="auto"/>
              <w:bottom w:val="single" w:sz="4" w:space="0" w:color="auto"/>
              <w:right w:val="single" w:sz="6" w:space="0" w:color="auto"/>
            </w:tcBorders>
          </w:tcPr>
          <w:p w:rsidR="009917B5" w:rsidRPr="00E33F91" w:rsidRDefault="009917B5" w:rsidP="000063A5">
            <w:pPr>
              <w:spacing w:line="360" w:lineRule="auto"/>
              <w:jc w:val="center"/>
              <w:rPr>
                <w:rFonts w:ascii="Arial" w:hAnsi="Arial" w:cs="Arial"/>
                <w:sz w:val="22"/>
                <w:lang w:val="ru-RU"/>
              </w:rPr>
            </w:pPr>
            <w:r w:rsidRPr="00E33F91">
              <w:rPr>
                <w:rFonts w:ascii="Arial" w:hAnsi="Arial" w:cs="Arial"/>
                <w:iCs/>
                <w:sz w:val="22"/>
                <w:lang w:val="ru-RU"/>
              </w:rPr>
              <w:t>10; 30</w:t>
            </w:r>
          </w:p>
        </w:tc>
        <w:tc>
          <w:tcPr>
            <w:tcW w:w="1418" w:type="dxa"/>
            <w:tcBorders>
              <w:top w:val="single" w:sz="4" w:space="0" w:color="auto"/>
              <w:left w:val="single" w:sz="6" w:space="0" w:color="auto"/>
              <w:bottom w:val="single" w:sz="4" w:space="0" w:color="auto"/>
              <w:right w:val="single" w:sz="6" w:space="0" w:color="auto"/>
            </w:tcBorders>
          </w:tcPr>
          <w:p w:rsidR="009917B5" w:rsidRPr="00E33F91" w:rsidRDefault="009917B5" w:rsidP="000063A5">
            <w:pPr>
              <w:spacing w:line="360" w:lineRule="auto"/>
              <w:jc w:val="center"/>
              <w:rPr>
                <w:rFonts w:ascii="Arial" w:hAnsi="Arial" w:cs="Arial"/>
                <w:sz w:val="22"/>
                <w:lang w:val="ru-RU"/>
              </w:rPr>
            </w:pPr>
            <w:r w:rsidRPr="00E33F91">
              <w:rPr>
                <w:rFonts w:ascii="Arial" w:hAnsi="Arial" w:cs="Arial"/>
                <w:iCs/>
                <w:sz w:val="22"/>
                <w:lang w:val="ru-RU"/>
              </w:rPr>
              <w:t>–</w:t>
            </w:r>
          </w:p>
        </w:tc>
        <w:tc>
          <w:tcPr>
            <w:tcW w:w="1417" w:type="dxa"/>
            <w:tcBorders>
              <w:top w:val="single" w:sz="4" w:space="0" w:color="auto"/>
              <w:left w:val="single" w:sz="6" w:space="0" w:color="auto"/>
              <w:bottom w:val="single" w:sz="4" w:space="0" w:color="auto"/>
              <w:right w:val="single" w:sz="6" w:space="0" w:color="auto"/>
            </w:tcBorders>
          </w:tcPr>
          <w:p w:rsidR="009917B5" w:rsidRPr="00E33F91" w:rsidRDefault="009917B5" w:rsidP="000063A5">
            <w:pPr>
              <w:spacing w:line="360" w:lineRule="auto"/>
              <w:jc w:val="center"/>
              <w:rPr>
                <w:rFonts w:ascii="Arial" w:hAnsi="Arial" w:cs="Arial"/>
                <w:sz w:val="22"/>
                <w:lang w:val="ru-RU"/>
              </w:rPr>
            </w:pPr>
            <w:r w:rsidRPr="00E33F91">
              <w:rPr>
                <w:rFonts w:ascii="Arial" w:hAnsi="Arial" w:cs="Arial"/>
                <w:iCs/>
                <w:sz w:val="22"/>
                <w:lang w:val="ru-RU"/>
              </w:rPr>
              <w:t>–</w:t>
            </w:r>
          </w:p>
        </w:tc>
        <w:tc>
          <w:tcPr>
            <w:tcW w:w="1550" w:type="dxa"/>
            <w:tcBorders>
              <w:top w:val="single" w:sz="4" w:space="0" w:color="auto"/>
              <w:left w:val="single" w:sz="6" w:space="0" w:color="auto"/>
              <w:bottom w:val="single" w:sz="4" w:space="0" w:color="auto"/>
              <w:right w:val="single" w:sz="6" w:space="0" w:color="auto"/>
            </w:tcBorders>
          </w:tcPr>
          <w:p w:rsidR="009917B5" w:rsidRPr="00E33F91" w:rsidRDefault="009917B5" w:rsidP="000063A5">
            <w:pPr>
              <w:spacing w:line="360" w:lineRule="auto"/>
              <w:jc w:val="center"/>
              <w:rPr>
                <w:rFonts w:ascii="Arial" w:hAnsi="Arial" w:cs="Arial"/>
                <w:sz w:val="22"/>
                <w:lang w:val="ru-RU"/>
              </w:rPr>
            </w:pPr>
            <w:r w:rsidRPr="00E33F91">
              <w:rPr>
                <w:rFonts w:ascii="Arial" w:hAnsi="Arial" w:cs="Arial"/>
                <w:iCs/>
                <w:sz w:val="22"/>
                <w:lang w:val="ru-RU"/>
              </w:rPr>
              <w:t>10; 30</w:t>
            </w:r>
          </w:p>
        </w:tc>
      </w:tr>
      <w:tr w:rsidR="009917B5" w:rsidRPr="00E33F91" w:rsidTr="000063A5">
        <w:trPr>
          <w:trHeight w:val="1723"/>
        </w:trPr>
        <w:tc>
          <w:tcPr>
            <w:tcW w:w="2845" w:type="dxa"/>
            <w:tcBorders>
              <w:top w:val="single" w:sz="4" w:space="0" w:color="auto"/>
              <w:left w:val="single" w:sz="6" w:space="0" w:color="auto"/>
              <w:right w:val="single" w:sz="6" w:space="0" w:color="auto"/>
            </w:tcBorders>
          </w:tcPr>
          <w:p w:rsidR="009917B5" w:rsidRPr="00E33F91" w:rsidRDefault="009917B5" w:rsidP="000063A5">
            <w:pPr>
              <w:widowControl w:val="0"/>
              <w:spacing w:line="360" w:lineRule="auto"/>
              <w:ind w:firstLine="244"/>
              <w:rPr>
                <w:rFonts w:ascii="Arial" w:hAnsi="Arial" w:cs="Arial"/>
                <w:sz w:val="22"/>
                <w:lang w:val="ru-RU"/>
              </w:rPr>
            </w:pPr>
            <w:r w:rsidRPr="00E33F91">
              <w:rPr>
                <w:rFonts w:ascii="Arial" w:hAnsi="Arial" w:cs="Arial"/>
                <w:iCs/>
                <w:sz w:val="22"/>
                <w:lang w:val="ru-RU"/>
              </w:rPr>
              <w:t>9 Номинальные токи УЗДП линий групповых цепей (однофазных), А</w:t>
            </w:r>
          </w:p>
        </w:tc>
        <w:tc>
          <w:tcPr>
            <w:tcW w:w="2551" w:type="dxa"/>
            <w:gridSpan w:val="2"/>
            <w:tcBorders>
              <w:top w:val="single" w:sz="4" w:space="0" w:color="auto"/>
              <w:left w:val="single" w:sz="6" w:space="0" w:color="auto"/>
              <w:right w:val="single" w:sz="6" w:space="0" w:color="auto"/>
            </w:tcBorders>
          </w:tcPr>
          <w:p w:rsidR="009917B5" w:rsidRPr="00E33F91" w:rsidRDefault="009917B5" w:rsidP="000063A5">
            <w:pPr>
              <w:spacing w:line="360" w:lineRule="auto"/>
              <w:jc w:val="center"/>
              <w:rPr>
                <w:rFonts w:ascii="Arial" w:hAnsi="Arial" w:cs="Arial"/>
                <w:sz w:val="22"/>
                <w:lang w:val="ru-RU"/>
              </w:rPr>
            </w:pPr>
            <w:r w:rsidRPr="00E33F91">
              <w:rPr>
                <w:rFonts w:ascii="Arial" w:hAnsi="Arial" w:cs="Arial"/>
                <w:iCs/>
                <w:sz w:val="22"/>
                <w:lang w:val="ru-RU"/>
              </w:rPr>
              <w:t>6;</w:t>
            </w:r>
            <w:r w:rsidR="00590F1E">
              <w:rPr>
                <w:rFonts w:ascii="Arial" w:hAnsi="Arial" w:cs="Arial"/>
                <w:iCs/>
                <w:sz w:val="22"/>
                <w:lang w:val="ru-RU"/>
              </w:rPr>
              <w:t xml:space="preserve"> </w:t>
            </w:r>
            <w:r w:rsidRPr="00E33F91">
              <w:rPr>
                <w:rFonts w:ascii="Arial" w:hAnsi="Arial" w:cs="Arial"/>
                <w:iCs/>
                <w:sz w:val="22"/>
                <w:lang w:val="ru-RU"/>
              </w:rPr>
              <w:t>10;</w:t>
            </w:r>
            <w:r w:rsidR="00590F1E">
              <w:rPr>
                <w:rFonts w:ascii="Arial" w:hAnsi="Arial" w:cs="Arial"/>
                <w:iCs/>
                <w:sz w:val="22"/>
                <w:lang w:val="ru-RU"/>
              </w:rPr>
              <w:t xml:space="preserve"> </w:t>
            </w:r>
            <w:r w:rsidRPr="00E33F91">
              <w:rPr>
                <w:rFonts w:ascii="Arial" w:hAnsi="Arial" w:cs="Arial"/>
                <w:iCs/>
                <w:sz w:val="22"/>
                <w:lang w:val="ru-RU"/>
              </w:rPr>
              <w:t>16</w:t>
            </w:r>
          </w:p>
        </w:tc>
        <w:tc>
          <w:tcPr>
            <w:tcW w:w="1418" w:type="dxa"/>
            <w:tcBorders>
              <w:top w:val="single" w:sz="4" w:space="0" w:color="auto"/>
              <w:left w:val="single" w:sz="6" w:space="0" w:color="auto"/>
              <w:right w:val="single" w:sz="6" w:space="0" w:color="auto"/>
            </w:tcBorders>
          </w:tcPr>
          <w:p w:rsidR="009917B5" w:rsidRPr="00E33F91" w:rsidRDefault="00912A01" w:rsidP="000063A5">
            <w:pPr>
              <w:spacing w:line="360" w:lineRule="auto"/>
              <w:jc w:val="center"/>
              <w:rPr>
                <w:rFonts w:ascii="Arial" w:hAnsi="Arial" w:cs="Arial"/>
                <w:sz w:val="22"/>
                <w:lang w:val="ru-RU"/>
              </w:rPr>
            </w:pPr>
            <w:r w:rsidRPr="00E33F91">
              <w:rPr>
                <w:rFonts w:ascii="Arial" w:hAnsi="Arial" w:cs="Arial"/>
                <w:iCs/>
                <w:sz w:val="22"/>
                <w:lang w:val="ru-RU"/>
              </w:rPr>
              <w:t>6;</w:t>
            </w:r>
            <w:r w:rsidR="00590F1E">
              <w:rPr>
                <w:rFonts w:ascii="Arial" w:hAnsi="Arial" w:cs="Arial"/>
                <w:iCs/>
                <w:sz w:val="22"/>
                <w:lang w:val="ru-RU"/>
              </w:rPr>
              <w:t xml:space="preserve"> </w:t>
            </w:r>
            <w:r w:rsidRPr="00E33F91">
              <w:rPr>
                <w:rFonts w:ascii="Arial" w:hAnsi="Arial" w:cs="Arial"/>
                <w:iCs/>
                <w:sz w:val="22"/>
                <w:lang w:val="ru-RU"/>
              </w:rPr>
              <w:t>10;</w:t>
            </w:r>
            <w:r w:rsidR="00590F1E">
              <w:rPr>
                <w:rFonts w:ascii="Arial" w:hAnsi="Arial" w:cs="Arial"/>
                <w:iCs/>
                <w:sz w:val="22"/>
                <w:lang w:val="ru-RU"/>
              </w:rPr>
              <w:t xml:space="preserve"> </w:t>
            </w:r>
            <w:r w:rsidRPr="00E33F91">
              <w:rPr>
                <w:rFonts w:ascii="Arial" w:hAnsi="Arial" w:cs="Arial"/>
                <w:iCs/>
                <w:sz w:val="22"/>
                <w:lang w:val="ru-RU"/>
              </w:rPr>
              <w:t>16</w:t>
            </w:r>
          </w:p>
        </w:tc>
        <w:tc>
          <w:tcPr>
            <w:tcW w:w="1417" w:type="dxa"/>
            <w:tcBorders>
              <w:top w:val="single" w:sz="4" w:space="0" w:color="auto"/>
              <w:left w:val="single" w:sz="6" w:space="0" w:color="auto"/>
              <w:right w:val="single" w:sz="6" w:space="0" w:color="auto"/>
            </w:tcBorders>
          </w:tcPr>
          <w:p w:rsidR="009917B5" w:rsidRPr="00E33F91" w:rsidRDefault="00912A01" w:rsidP="00912A01">
            <w:pPr>
              <w:tabs>
                <w:tab w:val="left" w:pos="596"/>
                <w:tab w:val="center" w:pos="668"/>
              </w:tabs>
              <w:spacing w:line="360" w:lineRule="auto"/>
              <w:jc w:val="center"/>
              <w:rPr>
                <w:rFonts w:ascii="Arial" w:hAnsi="Arial" w:cs="Arial"/>
                <w:sz w:val="22"/>
                <w:lang w:val="ru-RU"/>
              </w:rPr>
            </w:pPr>
            <w:r w:rsidRPr="00E33F91">
              <w:rPr>
                <w:rFonts w:ascii="Arial" w:hAnsi="Arial" w:cs="Arial"/>
                <w:iCs/>
                <w:sz w:val="22"/>
                <w:lang w:val="ru-RU"/>
              </w:rPr>
              <w:t>6;</w:t>
            </w:r>
            <w:r w:rsidR="00590F1E">
              <w:rPr>
                <w:rFonts w:ascii="Arial" w:hAnsi="Arial" w:cs="Arial"/>
                <w:iCs/>
                <w:sz w:val="22"/>
                <w:lang w:val="ru-RU"/>
              </w:rPr>
              <w:t xml:space="preserve"> </w:t>
            </w:r>
            <w:r w:rsidRPr="00E33F91">
              <w:rPr>
                <w:rFonts w:ascii="Arial" w:hAnsi="Arial" w:cs="Arial"/>
                <w:iCs/>
                <w:sz w:val="22"/>
                <w:lang w:val="ru-RU"/>
              </w:rPr>
              <w:t>10;</w:t>
            </w:r>
            <w:r w:rsidR="00590F1E">
              <w:rPr>
                <w:rFonts w:ascii="Arial" w:hAnsi="Arial" w:cs="Arial"/>
                <w:iCs/>
                <w:sz w:val="22"/>
                <w:lang w:val="ru-RU"/>
              </w:rPr>
              <w:t xml:space="preserve"> </w:t>
            </w:r>
            <w:r w:rsidRPr="00E33F91">
              <w:rPr>
                <w:rFonts w:ascii="Arial" w:hAnsi="Arial" w:cs="Arial"/>
                <w:iCs/>
                <w:sz w:val="22"/>
                <w:lang w:val="ru-RU"/>
              </w:rPr>
              <w:t>16</w:t>
            </w:r>
          </w:p>
        </w:tc>
        <w:tc>
          <w:tcPr>
            <w:tcW w:w="1550" w:type="dxa"/>
            <w:tcBorders>
              <w:top w:val="single" w:sz="4" w:space="0" w:color="auto"/>
              <w:left w:val="single" w:sz="6" w:space="0" w:color="auto"/>
              <w:right w:val="single" w:sz="6" w:space="0" w:color="auto"/>
            </w:tcBorders>
          </w:tcPr>
          <w:p w:rsidR="009917B5" w:rsidRPr="00E33F91" w:rsidRDefault="009917B5" w:rsidP="00273BFB">
            <w:pPr>
              <w:spacing w:line="360" w:lineRule="auto"/>
              <w:jc w:val="center"/>
              <w:rPr>
                <w:rFonts w:ascii="Arial" w:hAnsi="Arial" w:cs="Arial"/>
                <w:b/>
                <w:strike/>
                <w:sz w:val="22"/>
                <w:lang w:val="ru-RU"/>
              </w:rPr>
            </w:pPr>
            <w:r w:rsidRPr="00E33F91">
              <w:rPr>
                <w:rFonts w:ascii="Arial" w:hAnsi="Arial" w:cs="Arial"/>
                <w:iCs/>
                <w:sz w:val="22"/>
                <w:lang w:val="ru-RU"/>
              </w:rPr>
              <w:t>6;</w:t>
            </w:r>
            <w:r w:rsidR="00590F1E">
              <w:rPr>
                <w:rFonts w:ascii="Arial" w:hAnsi="Arial" w:cs="Arial"/>
                <w:iCs/>
                <w:sz w:val="22"/>
                <w:lang w:val="ru-RU"/>
              </w:rPr>
              <w:t xml:space="preserve"> </w:t>
            </w:r>
            <w:r w:rsidRPr="00E33F91">
              <w:rPr>
                <w:rFonts w:ascii="Arial" w:hAnsi="Arial" w:cs="Arial"/>
                <w:iCs/>
                <w:sz w:val="22"/>
                <w:lang w:val="ru-RU"/>
              </w:rPr>
              <w:t>10;</w:t>
            </w:r>
            <w:r w:rsidR="00590F1E">
              <w:rPr>
                <w:rFonts w:ascii="Arial" w:hAnsi="Arial" w:cs="Arial"/>
                <w:iCs/>
                <w:sz w:val="22"/>
                <w:lang w:val="ru-RU"/>
              </w:rPr>
              <w:t xml:space="preserve"> </w:t>
            </w:r>
            <w:r w:rsidRPr="00E33F91">
              <w:rPr>
                <w:rFonts w:ascii="Arial" w:hAnsi="Arial" w:cs="Arial"/>
                <w:iCs/>
                <w:sz w:val="22"/>
                <w:lang w:val="ru-RU"/>
              </w:rPr>
              <w:t>16</w:t>
            </w:r>
          </w:p>
        </w:tc>
      </w:tr>
      <w:tr w:rsidR="009917B5" w:rsidRPr="00E33F91" w:rsidTr="000063A5">
        <w:trPr>
          <w:trHeight w:val="434"/>
        </w:trPr>
        <w:tc>
          <w:tcPr>
            <w:tcW w:w="2845" w:type="dxa"/>
            <w:tcBorders>
              <w:top w:val="single" w:sz="6" w:space="0" w:color="auto"/>
              <w:left w:val="single" w:sz="6" w:space="0" w:color="auto"/>
              <w:right w:val="single" w:sz="6" w:space="0" w:color="auto"/>
            </w:tcBorders>
          </w:tcPr>
          <w:p w:rsidR="009917B5" w:rsidRPr="00E33F91" w:rsidRDefault="009917B5" w:rsidP="000063A5">
            <w:pPr>
              <w:widowControl w:val="0"/>
              <w:spacing w:line="360" w:lineRule="auto"/>
              <w:ind w:firstLine="244"/>
              <w:rPr>
                <w:rFonts w:ascii="Arial" w:hAnsi="Arial" w:cs="Arial"/>
                <w:sz w:val="22"/>
                <w:lang w:val="ru-RU"/>
              </w:rPr>
            </w:pPr>
            <w:r w:rsidRPr="00E33F91">
              <w:rPr>
                <w:rFonts w:ascii="Arial" w:hAnsi="Arial" w:cs="Arial"/>
                <w:iCs/>
                <w:sz w:val="22"/>
                <w:lang w:val="ru-RU"/>
              </w:rPr>
              <w:t>9</w:t>
            </w:r>
            <w:r w:rsidR="0007353E" w:rsidRPr="00E33F91">
              <w:rPr>
                <w:rFonts w:ascii="Arial" w:hAnsi="Arial" w:cs="Arial"/>
                <w:iCs/>
                <w:sz w:val="22"/>
                <w:lang w:val="ru-RU"/>
              </w:rPr>
              <w:t>.1</w:t>
            </w:r>
            <w:r w:rsidRPr="00E33F91">
              <w:rPr>
                <w:rFonts w:ascii="Arial" w:hAnsi="Arial" w:cs="Arial"/>
                <w:iCs/>
                <w:sz w:val="22"/>
                <w:lang w:val="ru-RU"/>
              </w:rPr>
              <w:t xml:space="preserve"> Число квартир, присоединяемых к щитку</w:t>
            </w:r>
          </w:p>
        </w:tc>
        <w:tc>
          <w:tcPr>
            <w:tcW w:w="1275" w:type="dxa"/>
            <w:tcBorders>
              <w:top w:val="single" w:sz="6" w:space="0" w:color="auto"/>
              <w:left w:val="single" w:sz="6" w:space="0" w:color="auto"/>
              <w:right w:val="single" w:sz="6" w:space="0" w:color="auto"/>
            </w:tcBorders>
          </w:tcPr>
          <w:p w:rsidR="009917B5" w:rsidRPr="00E33F91" w:rsidRDefault="009917B5" w:rsidP="000063A5">
            <w:pPr>
              <w:spacing w:line="360" w:lineRule="auto"/>
              <w:jc w:val="center"/>
              <w:rPr>
                <w:rFonts w:ascii="Arial" w:hAnsi="Arial" w:cs="Arial"/>
                <w:sz w:val="22"/>
                <w:lang w:val="ru-RU"/>
              </w:rPr>
            </w:pPr>
            <w:r w:rsidRPr="00E33F91">
              <w:rPr>
                <w:rFonts w:ascii="Arial" w:hAnsi="Arial" w:cs="Arial"/>
                <w:iCs/>
                <w:sz w:val="22"/>
                <w:lang w:val="ru-RU"/>
              </w:rPr>
              <w:t>1</w:t>
            </w:r>
          </w:p>
        </w:tc>
        <w:tc>
          <w:tcPr>
            <w:tcW w:w="1276" w:type="dxa"/>
            <w:tcBorders>
              <w:top w:val="single" w:sz="6" w:space="0" w:color="auto"/>
              <w:left w:val="single" w:sz="6" w:space="0" w:color="auto"/>
              <w:right w:val="single" w:sz="6" w:space="0" w:color="auto"/>
            </w:tcBorders>
          </w:tcPr>
          <w:p w:rsidR="009917B5" w:rsidRPr="00E33F91" w:rsidRDefault="009917B5" w:rsidP="000063A5">
            <w:pPr>
              <w:spacing w:line="360" w:lineRule="auto"/>
              <w:jc w:val="center"/>
              <w:rPr>
                <w:rFonts w:ascii="Arial" w:hAnsi="Arial" w:cs="Arial"/>
                <w:sz w:val="22"/>
                <w:lang w:val="ru-RU"/>
              </w:rPr>
            </w:pPr>
            <w:r w:rsidRPr="00E33F91">
              <w:rPr>
                <w:rFonts w:ascii="Arial" w:hAnsi="Arial" w:cs="Arial"/>
                <w:iCs/>
                <w:sz w:val="22"/>
                <w:lang w:val="ru-RU"/>
              </w:rPr>
              <w:t>1</w:t>
            </w:r>
          </w:p>
        </w:tc>
        <w:tc>
          <w:tcPr>
            <w:tcW w:w="1418" w:type="dxa"/>
            <w:tcBorders>
              <w:top w:val="single" w:sz="6" w:space="0" w:color="auto"/>
              <w:left w:val="single" w:sz="6" w:space="0" w:color="auto"/>
              <w:right w:val="single" w:sz="6" w:space="0" w:color="auto"/>
            </w:tcBorders>
          </w:tcPr>
          <w:p w:rsidR="009917B5" w:rsidRPr="00E33F91" w:rsidRDefault="009917B5" w:rsidP="000063A5">
            <w:pPr>
              <w:spacing w:line="360" w:lineRule="auto"/>
              <w:jc w:val="center"/>
              <w:rPr>
                <w:rFonts w:ascii="Arial" w:hAnsi="Arial" w:cs="Arial"/>
                <w:sz w:val="22"/>
                <w:lang w:val="ru-RU"/>
              </w:rPr>
            </w:pPr>
            <w:r w:rsidRPr="00E33F91">
              <w:rPr>
                <w:rFonts w:ascii="Arial" w:hAnsi="Arial" w:cs="Arial"/>
                <w:iCs/>
                <w:sz w:val="22"/>
                <w:lang w:val="ru-RU"/>
              </w:rPr>
              <w:t>2;</w:t>
            </w:r>
            <w:r w:rsidR="00590F1E">
              <w:rPr>
                <w:rFonts w:ascii="Arial" w:hAnsi="Arial" w:cs="Arial"/>
                <w:iCs/>
                <w:sz w:val="22"/>
                <w:lang w:val="ru-RU"/>
              </w:rPr>
              <w:t xml:space="preserve"> </w:t>
            </w:r>
            <w:r w:rsidRPr="00E33F91">
              <w:rPr>
                <w:rFonts w:ascii="Arial" w:hAnsi="Arial" w:cs="Arial"/>
                <w:iCs/>
                <w:sz w:val="22"/>
                <w:lang w:val="ru-RU"/>
              </w:rPr>
              <w:t>3;</w:t>
            </w:r>
            <w:r w:rsidR="00590F1E">
              <w:rPr>
                <w:rFonts w:ascii="Arial" w:hAnsi="Arial" w:cs="Arial"/>
                <w:iCs/>
                <w:sz w:val="22"/>
                <w:lang w:val="ru-RU"/>
              </w:rPr>
              <w:t xml:space="preserve"> </w:t>
            </w:r>
            <w:r w:rsidRPr="00E33F91">
              <w:rPr>
                <w:rFonts w:ascii="Arial" w:hAnsi="Arial" w:cs="Arial"/>
                <w:iCs/>
                <w:sz w:val="22"/>
                <w:lang w:val="ru-RU"/>
              </w:rPr>
              <w:t>4</w:t>
            </w:r>
          </w:p>
        </w:tc>
        <w:tc>
          <w:tcPr>
            <w:tcW w:w="1417" w:type="dxa"/>
            <w:tcBorders>
              <w:top w:val="single" w:sz="6" w:space="0" w:color="auto"/>
              <w:left w:val="single" w:sz="6" w:space="0" w:color="auto"/>
              <w:right w:val="single" w:sz="6" w:space="0" w:color="auto"/>
            </w:tcBorders>
          </w:tcPr>
          <w:p w:rsidR="009917B5" w:rsidRPr="00E33F91" w:rsidRDefault="009917B5" w:rsidP="000063A5">
            <w:pPr>
              <w:spacing w:line="360" w:lineRule="auto"/>
              <w:jc w:val="center"/>
              <w:rPr>
                <w:rFonts w:ascii="Arial" w:hAnsi="Arial" w:cs="Arial"/>
                <w:sz w:val="22"/>
                <w:lang w:val="ru-RU"/>
              </w:rPr>
            </w:pPr>
            <w:r w:rsidRPr="00E33F91">
              <w:rPr>
                <w:rFonts w:ascii="Arial" w:hAnsi="Arial" w:cs="Arial"/>
                <w:iCs/>
                <w:sz w:val="22"/>
                <w:lang w:val="ru-RU"/>
              </w:rPr>
              <w:t>2;</w:t>
            </w:r>
            <w:r w:rsidR="00590F1E">
              <w:rPr>
                <w:rFonts w:ascii="Arial" w:hAnsi="Arial" w:cs="Arial"/>
                <w:iCs/>
                <w:sz w:val="22"/>
                <w:lang w:val="ru-RU"/>
              </w:rPr>
              <w:t xml:space="preserve"> </w:t>
            </w:r>
            <w:r w:rsidRPr="00E33F91">
              <w:rPr>
                <w:rFonts w:ascii="Arial" w:hAnsi="Arial" w:cs="Arial"/>
                <w:iCs/>
                <w:sz w:val="22"/>
                <w:lang w:val="ru-RU"/>
              </w:rPr>
              <w:t>3;</w:t>
            </w:r>
            <w:r w:rsidR="00590F1E">
              <w:rPr>
                <w:rFonts w:ascii="Arial" w:hAnsi="Arial" w:cs="Arial"/>
                <w:iCs/>
                <w:sz w:val="22"/>
                <w:lang w:val="ru-RU"/>
              </w:rPr>
              <w:t xml:space="preserve"> </w:t>
            </w:r>
            <w:r w:rsidRPr="00E33F91">
              <w:rPr>
                <w:rFonts w:ascii="Arial" w:hAnsi="Arial" w:cs="Arial"/>
                <w:iCs/>
                <w:sz w:val="22"/>
                <w:lang w:val="ru-RU"/>
              </w:rPr>
              <w:t>4</w:t>
            </w:r>
          </w:p>
        </w:tc>
        <w:tc>
          <w:tcPr>
            <w:tcW w:w="1550" w:type="dxa"/>
            <w:tcBorders>
              <w:top w:val="single" w:sz="6" w:space="0" w:color="auto"/>
              <w:left w:val="single" w:sz="6" w:space="0" w:color="auto"/>
              <w:right w:val="single" w:sz="6" w:space="0" w:color="auto"/>
            </w:tcBorders>
          </w:tcPr>
          <w:p w:rsidR="009917B5" w:rsidRPr="00E33F91" w:rsidRDefault="009917B5" w:rsidP="000063A5">
            <w:pPr>
              <w:spacing w:line="360" w:lineRule="auto"/>
              <w:jc w:val="center"/>
              <w:rPr>
                <w:rFonts w:ascii="Arial" w:hAnsi="Arial" w:cs="Arial"/>
                <w:sz w:val="22"/>
                <w:lang w:val="ru-RU"/>
              </w:rPr>
            </w:pPr>
            <w:r w:rsidRPr="00E33F91">
              <w:rPr>
                <w:rFonts w:ascii="Arial" w:hAnsi="Arial" w:cs="Arial"/>
                <w:iCs/>
                <w:sz w:val="22"/>
                <w:lang w:val="ru-RU"/>
              </w:rPr>
              <w:t>2;</w:t>
            </w:r>
            <w:r w:rsidR="00590F1E">
              <w:rPr>
                <w:rFonts w:ascii="Arial" w:hAnsi="Arial" w:cs="Arial"/>
                <w:iCs/>
                <w:sz w:val="22"/>
                <w:lang w:val="ru-RU"/>
              </w:rPr>
              <w:t xml:space="preserve"> </w:t>
            </w:r>
            <w:r w:rsidRPr="00E33F91">
              <w:rPr>
                <w:rFonts w:ascii="Arial" w:hAnsi="Arial" w:cs="Arial"/>
                <w:iCs/>
                <w:sz w:val="22"/>
                <w:lang w:val="ru-RU"/>
              </w:rPr>
              <w:t>3;</w:t>
            </w:r>
            <w:r w:rsidR="00590F1E">
              <w:rPr>
                <w:rFonts w:ascii="Arial" w:hAnsi="Arial" w:cs="Arial"/>
                <w:iCs/>
                <w:sz w:val="22"/>
                <w:lang w:val="ru-RU"/>
              </w:rPr>
              <w:t xml:space="preserve"> </w:t>
            </w:r>
            <w:r w:rsidRPr="00E33F91">
              <w:rPr>
                <w:rFonts w:ascii="Arial" w:hAnsi="Arial" w:cs="Arial"/>
                <w:iCs/>
                <w:sz w:val="22"/>
                <w:lang w:val="ru-RU"/>
              </w:rPr>
              <w:t>4</w:t>
            </w:r>
          </w:p>
        </w:tc>
      </w:tr>
      <w:tr w:rsidR="00182B17" w:rsidRPr="008F3F7A" w:rsidTr="00182B17">
        <w:trPr>
          <w:trHeight w:val="1218"/>
        </w:trPr>
        <w:tc>
          <w:tcPr>
            <w:tcW w:w="2845" w:type="dxa"/>
            <w:tcBorders>
              <w:top w:val="single" w:sz="6" w:space="0" w:color="auto"/>
              <w:left w:val="single" w:sz="6" w:space="0" w:color="auto"/>
              <w:bottom w:val="nil"/>
              <w:right w:val="single" w:sz="6" w:space="0" w:color="auto"/>
            </w:tcBorders>
          </w:tcPr>
          <w:p w:rsidR="009917B5" w:rsidRPr="00E33F91" w:rsidRDefault="009917B5" w:rsidP="000063A5">
            <w:pPr>
              <w:widowControl w:val="0"/>
              <w:spacing w:line="360" w:lineRule="auto"/>
              <w:ind w:firstLine="244"/>
              <w:rPr>
                <w:rFonts w:ascii="Arial" w:hAnsi="Arial" w:cs="Arial"/>
                <w:sz w:val="22"/>
                <w:lang w:val="ru-RU"/>
              </w:rPr>
            </w:pPr>
            <w:r w:rsidRPr="00E33F91">
              <w:rPr>
                <w:rFonts w:ascii="Arial" w:hAnsi="Arial" w:cs="Arial"/>
                <w:iCs/>
                <w:sz w:val="22"/>
                <w:lang w:val="ru-RU"/>
              </w:rPr>
              <w:t>10 Минимальное число защитных аппаратов линий групповых цепей в щитках зданий массового строительства:</w:t>
            </w:r>
          </w:p>
        </w:tc>
        <w:tc>
          <w:tcPr>
            <w:tcW w:w="1275" w:type="dxa"/>
            <w:tcBorders>
              <w:top w:val="single" w:sz="6" w:space="0" w:color="auto"/>
              <w:left w:val="single" w:sz="6" w:space="0" w:color="auto"/>
              <w:bottom w:val="nil"/>
              <w:right w:val="single" w:sz="6" w:space="0" w:color="auto"/>
            </w:tcBorders>
          </w:tcPr>
          <w:p w:rsidR="009917B5" w:rsidRPr="00E33F91" w:rsidRDefault="009917B5" w:rsidP="000063A5">
            <w:pPr>
              <w:spacing w:line="360" w:lineRule="auto"/>
              <w:jc w:val="center"/>
              <w:rPr>
                <w:rFonts w:ascii="Arial" w:hAnsi="Arial" w:cs="Arial"/>
                <w:sz w:val="22"/>
                <w:lang w:val="ru-RU"/>
              </w:rPr>
            </w:pPr>
          </w:p>
        </w:tc>
        <w:tc>
          <w:tcPr>
            <w:tcW w:w="1276" w:type="dxa"/>
            <w:tcBorders>
              <w:top w:val="single" w:sz="6" w:space="0" w:color="auto"/>
              <w:left w:val="single" w:sz="6" w:space="0" w:color="auto"/>
              <w:bottom w:val="nil"/>
              <w:right w:val="single" w:sz="6" w:space="0" w:color="auto"/>
            </w:tcBorders>
          </w:tcPr>
          <w:p w:rsidR="009917B5" w:rsidRPr="00E33F91" w:rsidRDefault="009917B5" w:rsidP="000063A5">
            <w:pPr>
              <w:spacing w:line="360" w:lineRule="auto"/>
              <w:jc w:val="center"/>
              <w:rPr>
                <w:rFonts w:ascii="Arial" w:hAnsi="Arial" w:cs="Arial"/>
                <w:sz w:val="22"/>
                <w:lang w:val="ru-RU"/>
              </w:rPr>
            </w:pPr>
          </w:p>
        </w:tc>
        <w:tc>
          <w:tcPr>
            <w:tcW w:w="1418" w:type="dxa"/>
            <w:tcBorders>
              <w:top w:val="single" w:sz="6" w:space="0" w:color="auto"/>
              <w:left w:val="single" w:sz="6" w:space="0" w:color="auto"/>
              <w:bottom w:val="nil"/>
              <w:right w:val="single" w:sz="6" w:space="0" w:color="auto"/>
            </w:tcBorders>
          </w:tcPr>
          <w:p w:rsidR="009917B5" w:rsidRPr="00E33F91" w:rsidRDefault="009917B5" w:rsidP="000063A5">
            <w:pPr>
              <w:spacing w:line="360" w:lineRule="auto"/>
              <w:jc w:val="center"/>
              <w:rPr>
                <w:rFonts w:ascii="Arial" w:hAnsi="Arial" w:cs="Arial"/>
                <w:sz w:val="22"/>
                <w:lang w:val="ru-RU"/>
              </w:rPr>
            </w:pPr>
          </w:p>
        </w:tc>
        <w:tc>
          <w:tcPr>
            <w:tcW w:w="1417" w:type="dxa"/>
            <w:tcBorders>
              <w:top w:val="single" w:sz="6" w:space="0" w:color="auto"/>
              <w:left w:val="single" w:sz="6" w:space="0" w:color="auto"/>
              <w:bottom w:val="nil"/>
              <w:right w:val="single" w:sz="6" w:space="0" w:color="auto"/>
            </w:tcBorders>
          </w:tcPr>
          <w:p w:rsidR="009917B5" w:rsidRPr="00E33F91" w:rsidRDefault="009917B5" w:rsidP="000063A5">
            <w:pPr>
              <w:spacing w:line="360" w:lineRule="auto"/>
              <w:jc w:val="center"/>
              <w:rPr>
                <w:rFonts w:ascii="Arial" w:hAnsi="Arial" w:cs="Arial"/>
                <w:sz w:val="22"/>
                <w:lang w:val="ru-RU"/>
              </w:rPr>
            </w:pPr>
          </w:p>
        </w:tc>
        <w:tc>
          <w:tcPr>
            <w:tcW w:w="1550" w:type="dxa"/>
            <w:tcBorders>
              <w:top w:val="single" w:sz="6" w:space="0" w:color="auto"/>
              <w:left w:val="single" w:sz="6" w:space="0" w:color="auto"/>
              <w:bottom w:val="nil"/>
              <w:right w:val="single" w:sz="6" w:space="0" w:color="auto"/>
            </w:tcBorders>
          </w:tcPr>
          <w:p w:rsidR="009917B5" w:rsidRPr="00E33F91" w:rsidRDefault="009917B5" w:rsidP="000063A5">
            <w:pPr>
              <w:spacing w:line="360" w:lineRule="auto"/>
              <w:jc w:val="center"/>
              <w:rPr>
                <w:rFonts w:ascii="Arial" w:hAnsi="Arial" w:cs="Arial"/>
                <w:sz w:val="22"/>
                <w:lang w:val="ru-RU"/>
              </w:rPr>
            </w:pPr>
          </w:p>
        </w:tc>
      </w:tr>
      <w:tr w:rsidR="00C32178" w:rsidRPr="00E33F91" w:rsidTr="000063A5">
        <w:trPr>
          <w:trHeight w:val="275"/>
        </w:trPr>
        <w:tc>
          <w:tcPr>
            <w:tcW w:w="2845" w:type="dxa"/>
            <w:tcBorders>
              <w:top w:val="nil"/>
              <w:left w:val="single" w:sz="6" w:space="0" w:color="auto"/>
              <w:bottom w:val="nil"/>
              <w:right w:val="single" w:sz="6" w:space="0" w:color="auto"/>
            </w:tcBorders>
          </w:tcPr>
          <w:p w:rsidR="00C32178" w:rsidRPr="00E33F91" w:rsidRDefault="00C32178" w:rsidP="000063A5">
            <w:pPr>
              <w:widowControl w:val="0"/>
              <w:spacing w:line="360" w:lineRule="auto"/>
              <w:ind w:firstLine="244"/>
              <w:rPr>
                <w:rFonts w:ascii="Arial" w:hAnsi="Arial" w:cs="Arial"/>
                <w:iCs/>
                <w:sz w:val="22"/>
                <w:lang w:val="ru-RU"/>
              </w:rPr>
            </w:pPr>
            <w:r w:rsidRPr="00E33F91">
              <w:rPr>
                <w:rFonts w:ascii="Arial" w:hAnsi="Arial" w:cs="Arial"/>
                <w:iCs/>
                <w:sz w:val="22"/>
                <w:lang w:val="ru-RU"/>
              </w:rPr>
              <w:t>а) с электроплитами</w:t>
            </w:r>
            <w:r w:rsidR="00182B17" w:rsidRPr="00E33F91">
              <w:rPr>
                <w:rFonts w:ascii="Arial" w:hAnsi="Arial" w:cs="Arial"/>
                <w:iCs/>
                <w:sz w:val="22"/>
                <w:lang w:val="ru-RU"/>
              </w:rPr>
              <w:t>;</w:t>
            </w:r>
          </w:p>
        </w:tc>
        <w:tc>
          <w:tcPr>
            <w:tcW w:w="1275" w:type="dxa"/>
            <w:tcBorders>
              <w:top w:val="nil"/>
              <w:left w:val="single" w:sz="6" w:space="0" w:color="auto"/>
              <w:bottom w:val="nil"/>
              <w:right w:val="single" w:sz="6" w:space="0" w:color="auto"/>
            </w:tcBorders>
          </w:tcPr>
          <w:p w:rsidR="00C32178" w:rsidRPr="00E33F91" w:rsidRDefault="00C32178" w:rsidP="000063A5">
            <w:pPr>
              <w:spacing w:line="360" w:lineRule="auto"/>
              <w:jc w:val="center"/>
              <w:rPr>
                <w:rFonts w:ascii="Arial" w:hAnsi="Arial" w:cs="Arial"/>
                <w:sz w:val="22"/>
                <w:lang w:val="ru-RU"/>
              </w:rPr>
            </w:pPr>
            <w:r w:rsidRPr="00E33F91">
              <w:rPr>
                <w:rFonts w:ascii="Arial" w:hAnsi="Arial" w:cs="Arial"/>
                <w:iCs/>
                <w:sz w:val="22"/>
                <w:lang w:val="ru-RU"/>
              </w:rPr>
              <w:t>4</w:t>
            </w:r>
          </w:p>
        </w:tc>
        <w:tc>
          <w:tcPr>
            <w:tcW w:w="1276" w:type="dxa"/>
            <w:tcBorders>
              <w:top w:val="nil"/>
              <w:left w:val="single" w:sz="6" w:space="0" w:color="auto"/>
              <w:bottom w:val="nil"/>
              <w:right w:val="single" w:sz="6" w:space="0" w:color="auto"/>
            </w:tcBorders>
          </w:tcPr>
          <w:p w:rsidR="00C32178" w:rsidRPr="00E33F91" w:rsidRDefault="00C32178" w:rsidP="000063A5">
            <w:pPr>
              <w:spacing w:line="360" w:lineRule="auto"/>
              <w:jc w:val="center"/>
              <w:rPr>
                <w:rFonts w:ascii="Arial" w:hAnsi="Arial" w:cs="Arial"/>
                <w:sz w:val="22"/>
                <w:lang w:val="ru-RU"/>
              </w:rPr>
            </w:pPr>
            <w:r w:rsidRPr="00E33F91">
              <w:rPr>
                <w:rFonts w:ascii="Arial" w:hAnsi="Arial" w:cs="Arial"/>
                <w:iCs/>
                <w:sz w:val="22"/>
                <w:lang w:val="ru-RU"/>
              </w:rPr>
              <w:t>4</w:t>
            </w:r>
          </w:p>
        </w:tc>
        <w:tc>
          <w:tcPr>
            <w:tcW w:w="1418" w:type="dxa"/>
            <w:tcBorders>
              <w:top w:val="nil"/>
              <w:left w:val="single" w:sz="6" w:space="0" w:color="auto"/>
              <w:bottom w:val="nil"/>
              <w:right w:val="single" w:sz="6" w:space="0" w:color="auto"/>
            </w:tcBorders>
          </w:tcPr>
          <w:p w:rsidR="00C32178" w:rsidRPr="00E33F91" w:rsidRDefault="00C32178" w:rsidP="000063A5">
            <w:pPr>
              <w:spacing w:line="360" w:lineRule="auto"/>
              <w:jc w:val="center"/>
              <w:rPr>
                <w:rFonts w:ascii="Arial" w:hAnsi="Arial" w:cs="Arial"/>
                <w:sz w:val="22"/>
                <w:lang w:val="ru-RU"/>
              </w:rPr>
            </w:pPr>
            <w:r w:rsidRPr="00E33F91">
              <w:rPr>
                <w:rFonts w:ascii="Arial" w:hAnsi="Arial" w:cs="Arial"/>
                <w:iCs/>
                <w:sz w:val="22"/>
                <w:lang w:val="ru-RU"/>
              </w:rPr>
              <w:t>–</w:t>
            </w:r>
          </w:p>
        </w:tc>
        <w:tc>
          <w:tcPr>
            <w:tcW w:w="1417" w:type="dxa"/>
            <w:tcBorders>
              <w:top w:val="nil"/>
              <w:left w:val="single" w:sz="6" w:space="0" w:color="auto"/>
              <w:bottom w:val="nil"/>
              <w:right w:val="single" w:sz="6" w:space="0" w:color="auto"/>
            </w:tcBorders>
          </w:tcPr>
          <w:p w:rsidR="00C32178" w:rsidRPr="00E33F91" w:rsidRDefault="00C32178" w:rsidP="000063A5">
            <w:pPr>
              <w:spacing w:line="360" w:lineRule="auto"/>
              <w:jc w:val="center"/>
              <w:rPr>
                <w:rFonts w:ascii="Arial" w:hAnsi="Arial" w:cs="Arial"/>
                <w:sz w:val="22"/>
                <w:lang w:val="ru-RU"/>
              </w:rPr>
            </w:pPr>
            <w:r w:rsidRPr="00E33F91">
              <w:rPr>
                <w:rFonts w:ascii="Arial" w:hAnsi="Arial" w:cs="Arial"/>
                <w:iCs/>
                <w:sz w:val="22"/>
                <w:lang w:val="ru-RU"/>
              </w:rPr>
              <w:t>–</w:t>
            </w:r>
          </w:p>
        </w:tc>
        <w:tc>
          <w:tcPr>
            <w:tcW w:w="1550" w:type="dxa"/>
            <w:tcBorders>
              <w:top w:val="nil"/>
              <w:left w:val="single" w:sz="6" w:space="0" w:color="auto"/>
              <w:bottom w:val="nil"/>
              <w:right w:val="single" w:sz="6" w:space="0" w:color="auto"/>
            </w:tcBorders>
          </w:tcPr>
          <w:p w:rsidR="00C32178" w:rsidRPr="00E33F91" w:rsidRDefault="00C32178" w:rsidP="000063A5">
            <w:pPr>
              <w:spacing w:line="360" w:lineRule="auto"/>
              <w:jc w:val="center"/>
              <w:rPr>
                <w:rFonts w:ascii="Arial" w:hAnsi="Arial" w:cs="Arial"/>
                <w:sz w:val="22"/>
                <w:lang w:val="ru-RU"/>
              </w:rPr>
            </w:pPr>
            <w:r w:rsidRPr="00E33F91">
              <w:rPr>
                <w:rFonts w:ascii="Arial" w:hAnsi="Arial" w:cs="Arial"/>
                <w:iCs/>
                <w:sz w:val="22"/>
                <w:lang w:val="ru-RU"/>
              </w:rPr>
              <w:t>4 на квартиру</w:t>
            </w:r>
          </w:p>
        </w:tc>
      </w:tr>
      <w:tr w:rsidR="00C32178" w:rsidRPr="00E33F91" w:rsidTr="000063A5">
        <w:trPr>
          <w:trHeight w:val="1290"/>
        </w:trPr>
        <w:tc>
          <w:tcPr>
            <w:tcW w:w="2845" w:type="dxa"/>
            <w:tcBorders>
              <w:top w:val="nil"/>
              <w:left w:val="single" w:sz="6" w:space="0" w:color="auto"/>
              <w:bottom w:val="single" w:sz="4" w:space="0" w:color="auto"/>
              <w:right w:val="single" w:sz="6" w:space="0" w:color="auto"/>
            </w:tcBorders>
          </w:tcPr>
          <w:p w:rsidR="00C32178" w:rsidRPr="00E33F91" w:rsidRDefault="00C32178" w:rsidP="000063A5">
            <w:pPr>
              <w:widowControl w:val="0"/>
              <w:spacing w:line="360" w:lineRule="auto"/>
              <w:ind w:firstLine="244"/>
              <w:rPr>
                <w:rFonts w:ascii="Arial" w:hAnsi="Arial" w:cs="Arial"/>
                <w:iCs/>
                <w:sz w:val="22"/>
                <w:lang w:val="ru-RU"/>
              </w:rPr>
            </w:pPr>
            <w:r w:rsidRPr="00E33F91">
              <w:rPr>
                <w:rFonts w:ascii="Arial" w:hAnsi="Arial" w:cs="Arial"/>
                <w:iCs/>
                <w:sz w:val="22"/>
                <w:lang w:val="ru-RU"/>
              </w:rPr>
              <w:t>б) без электроплит</w:t>
            </w:r>
          </w:p>
        </w:tc>
        <w:tc>
          <w:tcPr>
            <w:tcW w:w="1275" w:type="dxa"/>
            <w:tcBorders>
              <w:top w:val="nil"/>
              <w:left w:val="single" w:sz="6" w:space="0" w:color="auto"/>
              <w:bottom w:val="single" w:sz="4" w:space="0" w:color="auto"/>
              <w:right w:val="single" w:sz="6" w:space="0" w:color="auto"/>
            </w:tcBorders>
          </w:tcPr>
          <w:p w:rsidR="00C32178" w:rsidRPr="00E33F91" w:rsidRDefault="00C32178" w:rsidP="000063A5">
            <w:pPr>
              <w:spacing w:line="360" w:lineRule="auto"/>
              <w:jc w:val="center"/>
              <w:rPr>
                <w:rFonts w:ascii="Arial" w:hAnsi="Arial" w:cs="Arial"/>
                <w:sz w:val="22"/>
                <w:lang w:val="ru-RU"/>
              </w:rPr>
            </w:pPr>
            <w:r w:rsidRPr="00E33F91">
              <w:rPr>
                <w:rFonts w:ascii="Arial" w:hAnsi="Arial" w:cs="Arial"/>
                <w:iCs/>
                <w:sz w:val="22"/>
                <w:lang w:val="ru-RU"/>
              </w:rPr>
              <w:t>3</w:t>
            </w:r>
          </w:p>
        </w:tc>
        <w:tc>
          <w:tcPr>
            <w:tcW w:w="1276" w:type="dxa"/>
            <w:tcBorders>
              <w:top w:val="nil"/>
              <w:left w:val="single" w:sz="6" w:space="0" w:color="auto"/>
              <w:bottom w:val="single" w:sz="4" w:space="0" w:color="auto"/>
              <w:right w:val="single" w:sz="6" w:space="0" w:color="auto"/>
            </w:tcBorders>
          </w:tcPr>
          <w:p w:rsidR="00C32178" w:rsidRPr="00E33F91" w:rsidRDefault="00C32178" w:rsidP="000063A5">
            <w:pPr>
              <w:spacing w:line="360" w:lineRule="auto"/>
              <w:jc w:val="center"/>
              <w:rPr>
                <w:rFonts w:ascii="Arial" w:hAnsi="Arial" w:cs="Arial"/>
                <w:sz w:val="22"/>
                <w:lang w:val="ru-RU"/>
              </w:rPr>
            </w:pPr>
            <w:r w:rsidRPr="00E33F91">
              <w:rPr>
                <w:rFonts w:ascii="Arial" w:hAnsi="Arial" w:cs="Arial"/>
                <w:iCs/>
                <w:sz w:val="22"/>
                <w:lang w:val="ru-RU"/>
              </w:rPr>
              <w:t>3</w:t>
            </w:r>
          </w:p>
        </w:tc>
        <w:tc>
          <w:tcPr>
            <w:tcW w:w="1418" w:type="dxa"/>
            <w:tcBorders>
              <w:top w:val="nil"/>
              <w:left w:val="single" w:sz="6" w:space="0" w:color="auto"/>
              <w:bottom w:val="single" w:sz="4" w:space="0" w:color="auto"/>
              <w:right w:val="single" w:sz="6" w:space="0" w:color="auto"/>
            </w:tcBorders>
          </w:tcPr>
          <w:p w:rsidR="00C32178" w:rsidRPr="00E33F91" w:rsidRDefault="00C32178" w:rsidP="000063A5">
            <w:pPr>
              <w:spacing w:line="360" w:lineRule="auto"/>
              <w:jc w:val="center"/>
              <w:rPr>
                <w:rFonts w:ascii="Arial" w:hAnsi="Arial" w:cs="Arial"/>
                <w:sz w:val="22"/>
                <w:lang w:val="ru-RU"/>
              </w:rPr>
            </w:pPr>
            <w:r w:rsidRPr="00E33F91">
              <w:rPr>
                <w:rFonts w:ascii="Arial" w:hAnsi="Arial" w:cs="Arial"/>
                <w:iCs/>
                <w:sz w:val="22"/>
                <w:lang w:val="ru-RU"/>
              </w:rPr>
              <w:t>–</w:t>
            </w:r>
          </w:p>
        </w:tc>
        <w:tc>
          <w:tcPr>
            <w:tcW w:w="1417" w:type="dxa"/>
            <w:tcBorders>
              <w:top w:val="nil"/>
              <w:left w:val="single" w:sz="6" w:space="0" w:color="auto"/>
              <w:bottom w:val="single" w:sz="4" w:space="0" w:color="auto"/>
              <w:right w:val="single" w:sz="6" w:space="0" w:color="auto"/>
            </w:tcBorders>
          </w:tcPr>
          <w:p w:rsidR="00C32178" w:rsidRPr="00E33F91" w:rsidRDefault="00C32178" w:rsidP="000063A5">
            <w:pPr>
              <w:spacing w:line="360" w:lineRule="auto"/>
              <w:jc w:val="center"/>
              <w:rPr>
                <w:rFonts w:ascii="Arial" w:hAnsi="Arial" w:cs="Arial"/>
                <w:sz w:val="22"/>
                <w:lang w:val="ru-RU"/>
              </w:rPr>
            </w:pPr>
            <w:r w:rsidRPr="00E33F91">
              <w:rPr>
                <w:rFonts w:ascii="Arial" w:hAnsi="Arial" w:cs="Arial"/>
                <w:iCs/>
                <w:sz w:val="22"/>
                <w:lang w:val="ru-RU"/>
              </w:rPr>
              <w:t>–</w:t>
            </w:r>
          </w:p>
        </w:tc>
        <w:tc>
          <w:tcPr>
            <w:tcW w:w="1550" w:type="dxa"/>
            <w:tcBorders>
              <w:top w:val="nil"/>
              <w:left w:val="single" w:sz="6" w:space="0" w:color="auto"/>
              <w:bottom w:val="single" w:sz="4" w:space="0" w:color="auto"/>
              <w:right w:val="single" w:sz="6" w:space="0" w:color="auto"/>
            </w:tcBorders>
          </w:tcPr>
          <w:p w:rsidR="00C32178" w:rsidRPr="00E33F91" w:rsidRDefault="00C32178" w:rsidP="000063A5">
            <w:pPr>
              <w:spacing w:line="360" w:lineRule="auto"/>
              <w:jc w:val="center"/>
              <w:rPr>
                <w:rFonts w:ascii="Arial" w:hAnsi="Arial" w:cs="Arial"/>
                <w:sz w:val="22"/>
                <w:lang w:val="ru-RU"/>
              </w:rPr>
            </w:pPr>
            <w:r w:rsidRPr="00E33F91">
              <w:rPr>
                <w:rFonts w:ascii="Arial" w:hAnsi="Arial" w:cs="Arial"/>
                <w:iCs/>
                <w:sz w:val="22"/>
                <w:lang w:val="ru-RU"/>
              </w:rPr>
              <w:t>3 на квартиру</w:t>
            </w:r>
          </w:p>
        </w:tc>
      </w:tr>
    </w:tbl>
    <w:p w:rsidR="00273BFB" w:rsidRPr="00E33F91" w:rsidRDefault="00273BFB">
      <w:r w:rsidRPr="00E33F91">
        <w:br w:type="page"/>
      </w:r>
    </w:p>
    <w:p w:rsidR="00273BFB" w:rsidRPr="00E33F91" w:rsidRDefault="00273BFB" w:rsidP="00273BFB">
      <w:pPr>
        <w:widowControl w:val="0"/>
        <w:shd w:val="clear" w:color="auto" w:fill="FFFFFF"/>
        <w:spacing w:line="360" w:lineRule="auto"/>
        <w:ind w:left="5" w:right="19" w:hanging="5"/>
        <w:jc w:val="both"/>
        <w:rPr>
          <w:rFonts w:ascii="Arial" w:hAnsi="Arial" w:cs="Arial"/>
          <w:i/>
          <w:sz w:val="28"/>
          <w:szCs w:val="28"/>
          <w:lang w:val="ru-RU"/>
        </w:rPr>
      </w:pPr>
      <w:r w:rsidRPr="00E33F91">
        <w:rPr>
          <w:rFonts w:ascii="Arial" w:hAnsi="Arial" w:cs="Arial"/>
          <w:i/>
          <w:sz w:val="22"/>
          <w:szCs w:val="28"/>
          <w:lang w:val="ru-RU"/>
        </w:rPr>
        <w:lastRenderedPageBreak/>
        <w:t>Окончание таблицы 2</w:t>
      </w:r>
    </w:p>
    <w:tbl>
      <w:tblPr>
        <w:tblW w:w="9781" w:type="dxa"/>
        <w:tblInd w:w="-8" w:type="dxa"/>
        <w:tblLayout w:type="fixed"/>
        <w:tblCellMar>
          <w:left w:w="40" w:type="dxa"/>
          <w:right w:w="40" w:type="dxa"/>
        </w:tblCellMar>
        <w:tblLook w:val="0000" w:firstRow="0" w:lastRow="0" w:firstColumn="0" w:lastColumn="0" w:noHBand="0" w:noVBand="0"/>
      </w:tblPr>
      <w:tblGrid>
        <w:gridCol w:w="2845"/>
        <w:gridCol w:w="1275"/>
        <w:gridCol w:w="1276"/>
        <w:gridCol w:w="1418"/>
        <w:gridCol w:w="1417"/>
        <w:gridCol w:w="1550"/>
      </w:tblGrid>
      <w:tr w:rsidR="00273BFB" w:rsidRPr="00E33F91" w:rsidTr="002F5760">
        <w:trPr>
          <w:trHeight w:hRule="exact" w:val="333"/>
        </w:trPr>
        <w:tc>
          <w:tcPr>
            <w:tcW w:w="2845" w:type="dxa"/>
            <w:vMerge w:val="restart"/>
            <w:tcBorders>
              <w:top w:val="single" w:sz="6" w:space="0" w:color="auto"/>
              <w:left w:val="single" w:sz="6"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Наименование параметра</w:t>
            </w:r>
          </w:p>
        </w:tc>
        <w:tc>
          <w:tcPr>
            <w:tcW w:w="6936" w:type="dxa"/>
            <w:gridSpan w:val="5"/>
            <w:tcBorders>
              <w:top w:val="single" w:sz="6" w:space="0" w:color="auto"/>
              <w:left w:val="single" w:sz="6" w:space="0" w:color="auto"/>
              <w:bottom w:val="single" w:sz="6" w:space="0" w:color="auto"/>
              <w:right w:val="single" w:sz="6" w:space="0" w:color="auto"/>
            </w:tcBorders>
            <w:vAlign w:val="center"/>
          </w:tcPr>
          <w:p w:rsidR="00273BFB" w:rsidRPr="00E33F91" w:rsidRDefault="00273BFB" w:rsidP="002F5760">
            <w:pPr>
              <w:spacing w:before="40" w:line="360" w:lineRule="auto"/>
              <w:jc w:val="center"/>
              <w:rPr>
                <w:rFonts w:ascii="Arial" w:hAnsi="Arial" w:cs="Arial"/>
                <w:sz w:val="22"/>
                <w:lang w:val="ru-RU"/>
              </w:rPr>
            </w:pPr>
            <w:r w:rsidRPr="00E33F91">
              <w:rPr>
                <w:rFonts w:ascii="Arial" w:hAnsi="Arial" w:cs="Arial"/>
                <w:sz w:val="22"/>
                <w:lang w:val="ru-RU"/>
              </w:rPr>
              <w:t>Значение для щитков</w:t>
            </w:r>
          </w:p>
        </w:tc>
      </w:tr>
      <w:tr w:rsidR="00273BFB" w:rsidRPr="00E33F91" w:rsidTr="002F5760">
        <w:trPr>
          <w:trHeight w:val="166"/>
        </w:trPr>
        <w:tc>
          <w:tcPr>
            <w:tcW w:w="2845" w:type="dxa"/>
            <w:vMerge/>
            <w:tcBorders>
              <w:left w:val="single" w:sz="6"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p>
        </w:tc>
        <w:tc>
          <w:tcPr>
            <w:tcW w:w="2551" w:type="dxa"/>
            <w:gridSpan w:val="2"/>
            <w:tcBorders>
              <w:top w:val="single" w:sz="6" w:space="0" w:color="auto"/>
              <w:left w:val="single" w:sz="6" w:space="0" w:color="auto"/>
              <w:right w:val="single" w:sz="6" w:space="0" w:color="auto"/>
            </w:tcBorders>
            <w:vAlign w:val="center"/>
          </w:tcPr>
          <w:p w:rsidR="00273BFB" w:rsidRPr="00E33F91" w:rsidRDefault="00273BFB" w:rsidP="002F5760">
            <w:pPr>
              <w:spacing w:before="40" w:line="360" w:lineRule="auto"/>
              <w:jc w:val="center"/>
              <w:rPr>
                <w:rFonts w:ascii="Arial" w:hAnsi="Arial" w:cs="Arial"/>
                <w:sz w:val="22"/>
                <w:lang w:val="ru-RU"/>
              </w:rPr>
            </w:pPr>
            <w:r w:rsidRPr="00E33F91">
              <w:rPr>
                <w:rFonts w:ascii="Arial" w:hAnsi="Arial" w:cs="Arial"/>
                <w:sz w:val="22"/>
                <w:lang w:val="ru-RU"/>
              </w:rPr>
              <w:t>Квартирных</w:t>
            </w:r>
          </w:p>
        </w:tc>
        <w:tc>
          <w:tcPr>
            <w:tcW w:w="4385" w:type="dxa"/>
            <w:gridSpan w:val="3"/>
            <w:tcBorders>
              <w:top w:val="single" w:sz="6" w:space="0" w:color="auto"/>
              <w:left w:val="single" w:sz="6" w:space="0" w:color="auto"/>
              <w:right w:val="single" w:sz="6" w:space="0" w:color="auto"/>
            </w:tcBorders>
            <w:vAlign w:val="center"/>
          </w:tcPr>
          <w:p w:rsidR="00273BFB" w:rsidRPr="00E33F91" w:rsidRDefault="00273BFB" w:rsidP="002F5760">
            <w:pPr>
              <w:spacing w:before="40" w:line="360" w:lineRule="auto"/>
              <w:jc w:val="center"/>
              <w:rPr>
                <w:rFonts w:ascii="Arial" w:hAnsi="Arial" w:cs="Arial"/>
                <w:sz w:val="22"/>
                <w:lang w:val="ru-RU"/>
              </w:rPr>
            </w:pPr>
            <w:r w:rsidRPr="00E33F91">
              <w:rPr>
                <w:rFonts w:ascii="Arial" w:hAnsi="Arial" w:cs="Arial"/>
                <w:sz w:val="22"/>
                <w:lang w:val="ru-RU"/>
              </w:rPr>
              <w:t>Этажных</w:t>
            </w:r>
          </w:p>
        </w:tc>
      </w:tr>
      <w:tr w:rsidR="00273BFB" w:rsidRPr="00E33F91" w:rsidTr="002F5760">
        <w:trPr>
          <w:trHeight w:val="949"/>
        </w:trPr>
        <w:tc>
          <w:tcPr>
            <w:tcW w:w="2845" w:type="dxa"/>
            <w:vMerge/>
            <w:tcBorders>
              <w:left w:val="single" w:sz="6" w:space="0" w:color="auto"/>
              <w:bottom w:val="doub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p>
        </w:tc>
        <w:tc>
          <w:tcPr>
            <w:tcW w:w="1275" w:type="dxa"/>
            <w:tcBorders>
              <w:top w:val="single" w:sz="6" w:space="0" w:color="auto"/>
              <w:left w:val="single" w:sz="6" w:space="0" w:color="auto"/>
              <w:bottom w:val="doub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групповых</w:t>
            </w:r>
          </w:p>
        </w:tc>
        <w:tc>
          <w:tcPr>
            <w:tcW w:w="1276" w:type="dxa"/>
            <w:tcBorders>
              <w:top w:val="single" w:sz="6" w:space="0" w:color="auto"/>
              <w:left w:val="single" w:sz="6" w:space="0" w:color="auto"/>
              <w:bottom w:val="doub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учетно-групповых</w:t>
            </w:r>
          </w:p>
        </w:tc>
        <w:tc>
          <w:tcPr>
            <w:tcW w:w="1418" w:type="dxa"/>
            <w:tcBorders>
              <w:top w:val="single" w:sz="6" w:space="0" w:color="auto"/>
              <w:left w:val="single" w:sz="6" w:space="0" w:color="auto"/>
              <w:bottom w:val="double" w:sz="4" w:space="0" w:color="auto"/>
              <w:right w:val="single" w:sz="6" w:space="0" w:color="auto"/>
            </w:tcBorders>
            <w:vAlign w:val="center"/>
          </w:tcPr>
          <w:p w:rsidR="00273BFB" w:rsidRPr="00E33F91" w:rsidRDefault="00273BFB" w:rsidP="002F5760">
            <w:pPr>
              <w:spacing w:line="360" w:lineRule="auto"/>
              <w:ind w:hanging="40"/>
              <w:jc w:val="center"/>
              <w:rPr>
                <w:rFonts w:ascii="Arial" w:hAnsi="Arial" w:cs="Arial"/>
                <w:sz w:val="22"/>
                <w:lang w:val="ru-RU"/>
              </w:rPr>
            </w:pPr>
            <w:proofErr w:type="gramStart"/>
            <w:r w:rsidRPr="00E33F91">
              <w:rPr>
                <w:rFonts w:ascii="Arial" w:hAnsi="Arial" w:cs="Arial"/>
                <w:sz w:val="22"/>
                <w:lang w:val="ru-RU"/>
              </w:rPr>
              <w:t>распредели-тельных</w:t>
            </w:r>
            <w:proofErr w:type="gramEnd"/>
          </w:p>
        </w:tc>
        <w:tc>
          <w:tcPr>
            <w:tcW w:w="1417" w:type="dxa"/>
            <w:tcBorders>
              <w:top w:val="single" w:sz="6" w:space="0" w:color="auto"/>
              <w:left w:val="single" w:sz="6" w:space="0" w:color="auto"/>
              <w:bottom w:val="doub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учетно-</w:t>
            </w:r>
            <w:proofErr w:type="spellStart"/>
            <w:r w:rsidRPr="00E33F91">
              <w:rPr>
                <w:rFonts w:ascii="Arial" w:hAnsi="Arial" w:cs="Arial"/>
                <w:sz w:val="22"/>
                <w:lang w:val="ru-RU"/>
              </w:rPr>
              <w:t>распреде</w:t>
            </w:r>
            <w:proofErr w:type="spellEnd"/>
            <w:r w:rsidRPr="00E33F91">
              <w:rPr>
                <w:rFonts w:ascii="Arial" w:hAnsi="Arial" w:cs="Arial"/>
                <w:sz w:val="22"/>
                <w:lang w:val="ru-RU"/>
              </w:rPr>
              <w:t>-</w:t>
            </w:r>
            <w:proofErr w:type="spellStart"/>
            <w:r w:rsidRPr="00E33F91">
              <w:rPr>
                <w:rFonts w:ascii="Arial" w:hAnsi="Arial" w:cs="Arial"/>
                <w:sz w:val="22"/>
                <w:lang w:val="ru-RU"/>
              </w:rPr>
              <w:t>лительных</w:t>
            </w:r>
            <w:proofErr w:type="spellEnd"/>
          </w:p>
        </w:tc>
        <w:tc>
          <w:tcPr>
            <w:tcW w:w="1550" w:type="dxa"/>
            <w:tcBorders>
              <w:top w:val="single" w:sz="6" w:space="0" w:color="auto"/>
              <w:left w:val="single" w:sz="6" w:space="0" w:color="auto"/>
              <w:bottom w:val="double" w:sz="4" w:space="0" w:color="auto"/>
              <w:right w:val="single" w:sz="6" w:space="0" w:color="auto"/>
            </w:tcBorders>
            <w:vAlign w:val="center"/>
          </w:tcPr>
          <w:p w:rsidR="00273BFB" w:rsidRPr="00E33F91" w:rsidRDefault="00273BFB" w:rsidP="002F5760">
            <w:pPr>
              <w:spacing w:line="360" w:lineRule="auto"/>
              <w:jc w:val="center"/>
              <w:rPr>
                <w:rFonts w:ascii="Arial" w:hAnsi="Arial" w:cs="Arial"/>
                <w:sz w:val="22"/>
                <w:lang w:val="ru-RU"/>
              </w:rPr>
            </w:pPr>
            <w:r w:rsidRPr="00E33F91">
              <w:rPr>
                <w:rFonts w:ascii="Arial" w:hAnsi="Arial" w:cs="Arial"/>
                <w:sz w:val="22"/>
                <w:lang w:val="ru-RU"/>
              </w:rPr>
              <w:t>учетно-распредели-</w:t>
            </w:r>
            <w:proofErr w:type="spellStart"/>
            <w:r w:rsidRPr="00E33F91">
              <w:rPr>
                <w:rFonts w:ascii="Arial" w:hAnsi="Arial" w:cs="Arial"/>
                <w:sz w:val="22"/>
                <w:lang w:val="ru-RU"/>
              </w:rPr>
              <w:t>тельно</w:t>
            </w:r>
            <w:proofErr w:type="spellEnd"/>
            <w:r w:rsidRPr="00E33F91">
              <w:rPr>
                <w:rFonts w:ascii="Arial" w:hAnsi="Arial" w:cs="Arial"/>
                <w:sz w:val="22"/>
                <w:lang w:val="ru-RU"/>
              </w:rPr>
              <w:t>-групповых</w:t>
            </w:r>
          </w:p>
        </w:tc>
      </w:tr>
      <w:tr w:rsidR="009917B5" w:rsidRPr="00E33F91" w:rsidTr="000063A5">
        <w:trPr>
          <w:trHeight w:hRule="exact" w:val="1998"/>
        </w:trPr>
        <w:tc>
          <w:tcPr>
            <w:tcW w:w="2845" w:type="dxa"/>
            <w:tcBorders>
              <w:top w:val="single" w:sz="6" w:space="0" w:color="auto"/>
              <w:left w:val="single" w:sz="6" w:space="0" w:color="auto"/>
              <w:bottom w:val="single" w:sz="6" w:space="0" w:color="auto"/>
              <w:right w:val="single" w:sz="6" w:space="0" w:color="auto"/>
            </w:tcBorders>
          </w:tcPr>
          <w:p w:rsidR="009917B5" w:rsidRPr="00E33F91" w:rsidRDefault="009917B5" w:rsidP="000063A5">
            <w:pPr>
              <w:widowControl w:val="0"/>
              <w:spacing w:line="360" w:lineRule="auto"/>
              <w:ind w:firstLine="244"/>
              <w:rPr>
                <w:rFonts w:ascii="Arial" w:hAnsi="Arial" w:cs="Arial"/>
                <w:sz w:val="22"/>
                <w:lang w:val="ru-RU"/>
              </w:rPr>
            </w:pPr>
            <w:r w:rsidRPr="00E33F91">
              <w:rPr>
                <w:rFonts w:ascii="Arial" w:hAnsi="Arial" w:cs="Arial"/>
                <w:sz w:val="22"/>
                <w:lang w:val="ru-RU"/>
              </w:rPr>
              <w:t>11 Число защитных аппаратов линий групповых цепей в щитках индивидуальных зданий и одноквартирных жилых домов</w:t>
            </w:r>
          </w:p>
        </w:tc>
        <w:tc>
          <w:tcPr>
            <w:tcW w:w="2551" w:type="dxa"/>
            <w:gridSpan w:val="2"/>
            <w:tcBorders>
              <w:top w:val="single" w:sz="6" w:space="0" w:color="auto"/>
              <w:left w:val="single" w:sz="6" w:space="0" w:color="auto"/>
              <w:bottom w:val="single" w:sz="6" w:space="0" w:color="auto"/>
              <w:right w:val="single" w:sz="6" w:space="0" w:color="auto"/>
            </w:tcBorders>
          </w:tcPr>
          <w:p w:rsidR="009917B5" w:rsidRPr="00E33F91" w:rsidRDefault="009917B5" w:rsidP="000063A5">
            <w:pPr>
              <w:spacing w:line="360" w:lineRule="auto"/>
              <w:jc w:val="center"/>
              <w:rPr>
                <w:rFonts w:ascii="Arial" w:hAnsi="Arial" w:cs="Arial"/>
                <w:sz w:val="22"/>
                <w:lang w:val="ru-RU"/>
              </w:rPr>
            </w:pPr>
            <w:r w:rsidRPr="00E33F91">
              <w:rPr>
                <w:rFonts w:ascii="Arial" w:hAnsi="Arial" w:cs="Arial"/>
                <w:sz w:val="22"/>
                <w:lang w:val="ru-RU"/>
              </w:rPr>
              <w:t>6; 12; 18; 24; 30</w:t>
            </w:r>
            <w:r w:rsidRPr="00E33F91">
              <w:rPr>
                <w:rFonts w:ascii="Arial" w:hAnsi="Arial" w:cs="Arial"/>
                <w:sz w:val="22"/>
                <w:vertAlign w:val="superscript"/>
                <w:lang w:val="ru-RU"/>
              </w:rPr>
              <w:t>4</w:t>
            </w:r>
            <w:r w:rsidR="00182B17" w:rsidRPr="00E33F91">
              <w:rPr>
                <w:rFonts w:ascii="Arial" w:hAnsi="Arial" w:cs="Arial"/>
                <w:sz w:val="22"/>
                <w:vertAlign w:val="superscript"/>
                <w:lang w:val="ru-RU"/>
              </w:rPr>
              <w:t>)</w:t>
            </w:r>
          </w:p>
        </w:tc>
        <w:tc>
          <w:tcPr>
            <w:tcW w:w="1418" w:type="dxa"/>
            <w:tcBorders>
              <w:top w:val="single" w:sz="6" w:space="0" w:color="auto"/>
              <w:left w:val="single" w:sz="6" w:space="0" w:color="auto"/>
              <w:bottom w:val="single" w:sz="6" w:space="0" w:color="auto"/>
              <w:right w:val="single" w:sz="6" w:space="0" w:color="auto"/>
            </w:tcBorders>
          </w:tcPr>
          <w:p w:rsidR="009917B5" w:rsidRPr="00E33F91" w:rsidRDefault="009917B5" w:rsidP="000063A5">
            <w:pPr>
              <w:spacing w:line="360" w:lineRule="auto"/>
              <w:jc w:val="center"/>
              <w:rPr>
                <w:rFonts w:ascii="Arial" w:hAnsi="Arial" w:cs="Arial"/>
                <w:sz w:val="22"/>
                <w:lang w:val="ru-RU"/>
              </w:rPr>
            </w:pPr>
            <w:r w:rsidRPr="00E33F91">
              <w:rPr>
                <w:rFonts w:ascii="Arial" w:hAnsi="Arial" w:cs="Arial"/>
                <w:sz w:val="22"/>
                <w:lang w:val="ru-RU"/>
              </w:rPr>
              <w:t>–</w:t>
            </w:r>
          </w:p>
        </w:tc>
        <w:tc>
          <w:tcPr>
            <w:tcW w:w="1417" w:type="dxa"/>
            <w:tcBorders>
              <w:top w:val="single" w:sz="6" w:space="0" w:color="auto"/>
              <w:left w:val="single" w:sz="6" w:space="0" w:color="auto"/>
              <w:bottom w:val="single" w:sz="6" w:space="0" w:color="auto"/>
              <w:right w:val="single" w:sz="6" w:space="0" w:color="auto"/>
            </w:tcBorders>
          </w:tcPr>
          <w:p w:rsidR="009917B5" w:rsidRPr="00E33F91" w:rsidRDefault="009917B5" w:rsidP="000063A5">
            <w:pPr>
              <w:spacing w:line="360" w:lineRule="auto"/>
              <w:jc w:val="center"/>
              <w:rPr>
                <w:rFonts w:ascii="Arial" w:hAnsi="Arial" w:cs="Arial"/>
                <w:sz w:val="22"/>
                <w:lang w:val="ru-RU"/>
              </w:rPr>
            </w:pPr>
            <w:r w:rsidRPr="00E33F91">
              <w:rPr>
                <w:rFonts w:ascii="Arial" w:hAnsi="Arial" w:cs="Arial"/>
                <w:sz w:val="22"/>
                <w:lang w:val="ru-RU"/>
              </w:rPr>
              <w:t>–</w:t>
            </w:r>
          </w:p>
        </w:tc>
        <w:tc>
          <w:tcPr>
            <w:tcW w:w="1550" w:type="dxa"/>
            <w:tcBorders>
              <w:top w:val="single" w:sz="6" w:space="0" w:color="auto"/>
              <w:left w:val="single" w:sz="6" w:space="0" w:color="auto"/>
              <w:bottom w:val="single" w:sz="6" w:space="0" w:color="auto"/>
              <w:right w:val="single" w:sz="6" w:space="0" w:color="auto"/>
            </w:tcBorders>
          </w:tcPr>
          <w:p w:rsidR="009917B5" w:rsidRPr="00E33F91" w:rsidRDefault="009917B5" w:rsidP="000063A5">
            <w:pPr>
              <w:spacing w:line="360" w:lineRule="auto"/>
              <w:jc w:val="center"/>
              <w:rPr>
                <w:rFonts w:ascii="Arial" w:hAnsi="Arial" w:cs="Arial"/>
                <w:sz w:val="22"/>
                <w:lang w:val="ru-RU"/>
              </w:rPr>
            </w:pPr>
            <w:r w:rsidRPr="00E33F91">
              <w:rPr>
                <w:rFonts w:ascii="Arial" w:hAnsi="Arial" w:cs="Arial"/>
                <w:sz w:val="22"/>
                <w:lang w:val="ru-RU"/>
              </w:rPr>
              <w:t>–</w:t>
            </w:r>
          </w:p>
        </w:tc>
      </w:tr>
      <w:tr w:rsidR="009917B5" w:rsidRPr="00E33F91" w:rsidTr="000063A5">
        <w:trPr>
          <w:trHeight w:hRule="exact" w:val="2261"/>
        </w:trPr>
        <w:tc>
          <w:tcPr>
            <w:tcW w:w="2845" w:type="dxa"/>
            <w:tcBorders>
              <w:top w:val="single" w:sz="6" w:space="0" w:color="auto"/>
              <w:left w:val="single" w:sz="6" w:space="0" w:color="auto"/>
              <w:bottom w:val="single" w:sz="6" w:space="0" w:color="auto"/>
              <w:right w:val="single" w:sz="6" w:space="0" w:color="auto"/>
            </w:tcBorders>
          </w:tcPr>
          <w:p w:rsidR="009917B5" w:rsidRPr="00E33F91" w:rsidRDefault="009917B5" w:rsidP="000063A5">
            <w:pPr>
              <w:widowControl w:val="0"/>
              <w:spacing w:line="360" w:lineRule="auto"/>
              <w:ind w:firstLine="244"/>
              <w:rPr>
                <w:rFonts w:ascii="Arial" w:hAnsi="Arial" w:cs="Arial"/>
                <w:sz w:val="22"/>
                <w:lang w:val="ru-RU"/>
              </w:rPr>
            </w:pPr>
            <w:r w:rsidRPr="00E33F91">
              <w:rPr>
                <w:rFonts w:ascii="Arial" w:hAnsi="Arial" w:cs="Arial"/>
                <w:sz w:val="22"/>
                <w:lang w:val="ru-RU"/>
              </w:rPr>
              <w:t>12 Номинальные рабочие токи вводных аппаратов квартир и вводных аппаратов квартирных щитков, а также защитных аппа</w:t>
            </w:r>
            <w:r w:rsidRPr="00E33F91">
              <w:rPr>
                <w:rFonts w:ascii="Arial" w:hAnsi="Arial" w:cs="Arial"/>
                <w:sz w:val="22"/>
                <w:lang w:val="ru-RU"/>
              </w:rPr>
              <w:softHyphen/>
              <w:t>ратов групповых цепей</w:t>
            </w:r>
          </w:p>
        </w:tc>
        <w:tc>
          <w:tcPr>
            <w:tcW w:w="6936" w:type="dxa"/>
            <w:gridSpan w:val="5"/>
            <w:tcBorders>
              <w:top w:val="single" w:sz="6" w:space="0" w:color="auto"/>
              <w:left w:val="single" w:sz="6" w:space="0" w:color="auto"/>
              <w:bottom w:val="single" w:sz="6" w:space="0" w:color="auto"/>
              <w:right w:val="single" w:sz="6" w:space="0" w:color="auto"/>
            </w:tcBorders>
          </w:tcPr>
          <w:p w:rsidR="009917B5" w:rsidRPr="00E33F91" w:rsidRDefault="009917B5" w:rsidP="000063A5">
            <w:pPr>
              <w:spacing w:line="360" w:lineRule="auto"/>
              <w:jc w:val="center"/>
              <w:rPr>
                <w:rFonts w:ascii="Arial" w:hAnsi="Arial" w:cs="Arial"/>
                <w:sz w:val="22"/>
                <w:lang w:val="ru-RU"/>
              </w:rPr>
            </w:pPr>
            <w:r w:rsidRPr="00E33F91">
              <w:rPr>
                <w:rFonts w:ascii="Arial" w:hAnsi="Arial" w:cs="Arial"/>
                <w:sz w:val="22"/>
                <w:lang w:val="ru-RU"/>
              </w:rPr>
              <w:t>См. 5.3</w:t>
            </w:r>
          </w:p>
        </w:tc>
      </w:tr>
      <w:tr w:rsidR="009917B5" w:rsidRPr="00E33F91" w:rsidTr="000063A5">
        <w:trPr>
          <w:trHeight w:hRule="exact" w:val="1860"/>
        </w:trPr>
        <w:tc>
          <w:tcPr>
            <w:tcW w:w="2845" w:type="dxa"/>
            <w:tcBorders>
              <w:top w:val="single" w:sz="6" w:space="0" w:color="auto"/>
              <w:left w:val="single" w:sz="6" w:space="0" w:color="auto"/>
              <w:bottom w:val="single" w:sz="6" w:space="0" w:color="auto"/>
              <w:right w:val="single" w:sz="6" w:space="0" w:color="auto"/>
            </w:tcBorders>
          </w:tcPr>
          <w:p w:rsidR="009917B5" w:rsidRPr="00E33F91" w:rsidRDefault="009917B5" w:rsidP="000063A5">
            <w:pPr>
              <w:spacing w:line="360" w:lineRule="auto"/>
              <w:ind w:firstLine="244"/>
              <w:rPr>
                <w:rFonts w:ascii="Arial" w:hAnsi="Arial" w:cs="Arial"/>
                <w:sz w:val="22"/>
                <w:lang w:val="ru-RU"/>
              </w:rPr>
            </w:pPr>
            <w:r w:rsidRPr="00E33F91">
              <w:rPr>
                <w:rFonts w:ascii="Arial" w:hAnsi="Arial" w:cs="Arial"/>
                <w:sz w:val="22"/>
                <w:lang w:val="ru-RU"/>
              </w:rPr>
              <w:t>13 Номинальные токи автоматических выключателей для защиты питающих цепей (стояков), А</w:t>
            </w:r>
          </w:p>
        </w:tc>
        <w:tc>
          <w:tcPr>
            <w:tcW w:w="1275" w:type="dxa"/>
            <w:tcBorders>
              <w:top w:val="single" w:sz="6" w:space="0" w:color="auto"/>
              <w:left w:val="single" w:sz="6" w:space="0" w:color="auto"/>
              <w:bottom w:val="single" w:sz="6" w:space="0" w:color="auto"/>
              <w:right w:val="single" w:sz="6" w:space="0" w:color="auto"/>
            </w:tcBorders>
          </w:tcPr>
          <w:p w:rsidR="009917B5" w:rsidRPr="00E33F91" w:rsidRDefault="009917B5" w:rsidP="000063A5">
            <w:pPr>
              <w:spacing w:line="360" w:lineRule="auto"/>
              <w:jc w:val="center"/>
              <w:rPr>
                <w:rFonts w:ascii="Arial" w:hAnsi="Arial" w:cs="Arial"/>
                <w:sz w:val="22"/>
                <w:lang w:val="ru-RU"/>
              </w:rPr>
            </w:pPr>
            <w:r w:rsidRPr="00E33F91">
              <w:rPr>
                <w:rFonts w:ascii="Arial" w:hAnsi="Arial" w:cs="Arial"/>
                <w:sz w:val="22"/>
                <w:lang w:val="ru-RU"/>
              </w:rPr>
              <w:t>–</w:t>
            </w:r>
          </w:p>
        </w:tc>
        <w:tc>
          <w:tcPr>
            <w:tcW w:w="1276" w:type="dxa"/>
            <w:tcBorders>
              <w:top w:val="single" w:sz="6" w:space="0" w:color="auto"/>
              <w:left w:val="single" w:sz="6" w:space="0" w:color="auto"/>
              <w:bottom w:val="single" w:sz="6" w:space="0" w:color="auto"/>
              <w:right w:val="single" w:sz="6" w:space="0" w:color="auto"/>
            </w:tcBorders>
          </w:tcPr>
          <w:p w:rsidR="009917B5" w:rsidRPr="00E33F91" w:rsidRDefault="009917B5" w:rsidP="000063A5">
            <w:pPr>
              <w:spacing w:line="360" w:lineRule="auto"/>
              <w:jc w:val="center"/>
              <w:rPr>
                <w:rFonts w:ascii="Arial" w:hAnsi="Arial" w:cs="Arial"/>
                <w:sz w:val="22"/>
                <w:lang w:val="ru-RU"/>
              </w:rPr>
            </w:pPr>
            <w:r w:rsidRPr="00E33F91">
              <w:rPr>
                <w:rFonts w:ascii="Arial" w:hAnsi="Arial" w:cs="Arial"/>
                <w:sz w:val="22"/>
                <w:lang w:val="ru-RU"/>
              </w:rPr>
              <w:t>–</w:t>
            </w:r>
          </w:p>
        </w:tc>
        <w:tc>
          <w:tcPr>
            <w:tcW w:w="4385" w:type="dxa"/>
            <w:gridSpan w:val="3"/>
            <w:tcBorders>
              <w:top w:val="single" w:sz="6" w:space="0" w:color="auto"/>
              <w:left w:val="single" w:sz="6" w:space="0" w:color="auto"/>
              <w:bottom w:val="single" w:sz="6" w:space="0" w:color="auto"/>
              <w:right w:val="single" w:sz="6" w:space="0" w:color="auto"/>
            </w:tcBorders>
          </w:tcPr>
          <w:p w:rsidR="009917B5" w:rsidRPr="00E33F91" w:rsidRDefault="009917B5" w:rsidP="000063A5">
            <w:pPr>
              <w:spacing w:line="360" w:lineRule="auto"/>
              <w:jc w:val="center"/>
              <w:rPr>
                <w:rFonts w:ascii="Arial" w:hAnsi="Arial" w:cs="Arial"/>
                <w:sz w:val="22"/>
                <w:lang w:val="ru-RU"/>
              </w:rPr>
            </w:pPr>
            <w:r w:rsidRPr="00E33F91">
              <w:rPr>
                <w:rFonts w:ascii="Arial" w:hAnsi="Arial" w:cs="Arial"/>
                <w:sz w:val="22"/>
                <w:lang w:val="ru-RU"/>
              </w:rPr>
              <w:t>100; 160; 250</w:t>
            </w:r>
          </w:p>
        </w:tc>
      </w:tr>
      <w:tr w:rsidR="00E33F91" w:rsidRPr="008F3F7A" w:rsidTr="00E33F91">
        <w:trPr>
          <w:trHeight w:hRule="exact" w:val="3130"/>
        </w:trPr>
        <w:tc>
          <w:tcPr>
            <w:tcW w:w="9781" w:type="dxa"/>
            <w:gridSpan w:val="6"/>
            <w:tcBorders>
              <w:top w:val="single" w:sz="6" w:space="0" w:color="auto"/>
              <w:left w:val="single" w:sz="6" w:space="0" w:color="auto"/>
              <w:bottom w:val="single" w:sz="6" w:space="0" w:color="auto"/>
              <w:right w:val="single" w:sz="6" w:space="0" w:color="auto"/>
            </w:tcBorders>
          </w:tcPr>
          <w:p w:rsidR="009917B5" w:rsidRPr="00E33F91" w:rsidRDefault="00182B17" w:rsidP="00E33F91">
            <w:pPr>
              <w:widowControl w:val="0"/>
              <w:spacing w:line="360" w:lineRule="auto"/>
              <w:ind w:right="1600" w:firstLine="318"/>
              <w:jc w:val="both"/>
              <w:rPr>
                <w:rFonts w:ascii="Arial" w:hAnsi="Arial" w:cs="Arial"/>
                <w:sz w:val="20"/>
                <w:szCs w:val="22"/>
                <w:lang w:val="ru-RU"/>
              </w:rPr>
            </w:pPr>
            <w:r w:rsidRPr="00E33F91">
              <w:rPr>
                <w:rFonts w:ascii="Arial" w:hAnsi="Arial" w:cs="Arial"/>
                <w:sz w:val="20"/>
                <w:szCs w:val="22"/>
                <w:vertAlign w:val="superscript"/>
                <w:lang w:val="ru-RU"/>
              </w:rPr>
              <w:t>1)</w:t>
            </w:r>
            <w:r w:rsidR="009917B5" w:rsidRPr="00E33F91">
              <w:rPr>
                <w:rFonts w:ascii="Arial" w:hAnsi="Arial" w:cs="Arial"/>
                <w:sz w:val="20"/>
                <w:szCs w:val="22"/>
                <w:lang w:val="ru-RU"/>
              </w:rPr>
              <w:t xml:space="preserve"> </w:t>
            </w:r>
            <w:proofErr w:type="spellStart"/>
            <w:r w:rsidR="009917B5" w:rsidRPr="00E33F91">
              <w:rPr>
                <w:rFonts w:ascii="Arial" w:hAnsi="Arial" w:cs="Arial"/>
                <w:i/>
                <w:sz w:val="20"/>
                <w:szCs w:val="22"/>
                <w:lang w:val="ru-RU"/>
              </w:rPr>
              <w:t>Р</w:t>
            </w:r>
            <w:r w:rsidR="009917B5" w:rsidRPr="00E33F91">
              <w:rPr>
                <w:rFonts w:ascii="Arial" w:hAnsi="Arial" w:cs="Arial"/>
                <w:sz w:val="20"/>
                <w:szCs w:val="22"/>
                <w:vertAlign w:val="subscript"/>
                <w:lang w:val="ru-RU"/>
              </w:rPr>
              <w:t>р</w:t>
            </w:r>
            <w:proofErr w:type="spellEnd"/>
            <w:r w:rsidR="009917B5" w:rsidRPr="00E33F91">
              <w:rPr>
                <w:rFonts w:ascii="Arial" w:hAnsi="Arial" w:cs="Arial"/>
                <w:sz w:val="20"/>
                <w:szCs w:val="22"/>
                <w:lang w:val="ru-RU"/>
              </w:rPr>
              <w:t xml:space="preserve"> </w:t>
            </w:r>
            <w:r w:rsidR="009917B5" w:rsidRPr="00E33F91">
              <w:rPr>
                <w:rFonts w:ascii="Arial" w:hAnsi="Arial" w:cs="Arial"/>
                <w:iCs/>
                <w:sz w:val="20"/>
                <w:szCs w:val="22"/>
                <w:lang w:val="ru-RU"/>
              </w:rPr>
              <w:t>–</w:t>
            </w:r>
            <w:r w:rsidR="009917B5" w:rsidRPr="00E33F91">
              <w:rPr>
                <w:rFonts w:ascii="Arial" w:hAnsi="Arial" w:cs="Arial"/>
                <w:i/>
                <w:iCs/>
                <w:sz w:val="20"/>
                <w:szCs w:val="22"/>
                <w:lang w:val="ru-RU"/>
              </w:rPr>
              <w:t xml:space="preserve"> </w:t>
            </w:r>
            <w:r w:rsidR="009917B5" w:rsidRPr="00E33F91">
              <w:rPr>
                <w:rFonts w:ascii="Arial" w:hAnsi="Arial" w:cs="Arial"/>
                <w:sz w:val="20"/>
                <w:szCs w:val="22"/>
                <w:lang w:val="ru-RU"/>
              </w:rPr>
              <w:t>расчетная мощность на вводе квартиры.</w:t>
            </w:r>
          </w:p>
          <w:p w:rsidR="009917B5" w:rsidRPr="00E33F91" w:rsidRDefault="00182B17" w:rsidP="00E33F91">
            <w:pPr>
              <w:widowControl w:val="0"/>
              <w:spacing w:line="360" w:lineRule="auto"/>
              <w:ind w:firstLine="318"/>
              <w:jc w:val="both"/>
              <w:rPr>
                <w:rFonts w:ascii="Arial" w:hAnsi="Arial" w:cs="Arial"/>
                <w:sz w:val="20"/>
                <w:szCs w:val="22"/>
                <w:lang w:val="ru-RU"/>
              </w:rPr>
            </w:pPr>
            <w:r w:rsidRPr="00E33F91">
              <w:rPr>
                <w:rFonts w:ascii="Arial" w:hAnsi="Arial" w:cs="Arial"/>
                <w:sz w:val="20"/>
                <w:szCs w:val="22"/>
                <w:vertAlign w:val="superscript"/>
                <w:lang w:val="ru-RU"/>
              </w:rPr>
              <w:t>2)</w:t>
            </w:r>
            <w:r w:rsidR="009917B5" w:rsidRPr="00E33F91">
              <w:rPr>
                <w:rFonts w:ascii="Arial" w:hAnsi="Arial" w:cs="Arial"/>
                <w:sz w:val="20"/>
                <w:szCs w:val="22"/>
                <w:lang w:val="ru-RU"/>
              </w:rPr>
              <w:t xml:space="preserve"> Напряжение групповых цепей 230 В. </w:t>
            </w:r>
          </w:p>
          <w:p w:rsidR="009917B5" w:rsidRPr="00E33F91" w:rsidRDefault="00182B17" w:rsidP="00E33F91">
            <w:pPr>
              <w:widowControl w:val="0"/>
              <w:spacing w:line="360" w:lineRule="auto"/>
              <w:ind w:firstLine="318"/>
              <w:jc w:val="both"/>
              <w:rPr>
                <w:rFonts w:ascii="Arial" w:hAnsi="Arial" w:cs="Arial"/>
                <w:sz w:val="20"/>
                <w:szCs w:val="22"/>
                <w:lang w:val="ru-RU"/>
              </w:rPr>
            </w:pPr>
            <w:r w:rsidRPr="00E33F91">
              <w:rPr>
                <w:rFonts w:ascii="Arial" w:hAnsi="Arial" w:cs="Arial"/>
                <w:sz w:val="20"/>
                <w:szCs w:val="22"/>
                <w:vertAlign w:val="superscript"/>
                <w:lang w:val="ru-RU"/>
              </w:rPr>
              <w:t>3)</w:t>
            </w:r>
            <w:r w:rsidR="009917B5" w:rsidRPr="00E33F91">
              <w:rPr>
                <w:rFonts w:ascii="Arial" w:hAnsi="Arial" w:cs="Arial"/>
                <w:sz w:val="20"/>
                <w:szCs w:val="22"/>
                <w:lang w:val="ru-RU"/>
              </w:rPr>
              <w:t xml:space="preserve"> Вводной аппарат квартиры – аппарат, установленный в этажном щитке, от которого </w:t>
            </w:r>
            <w:proofErr w:type="spellStart"/>
            <w:r w:rsidR="009917B5" w:rsidRPr="00E33F91">
              <w:rPr>
                <w:rFonts w:ascii="Arial" w:hAnsi="Arial" w:cs="Arial"/>
                <w:sz w:val="20"/>
                <w:szCs w:val="22"/>
                <w:lang w:val="ru-RU"/>
              </w:rPr>
              <w:t>запитываются</w:t>
            </w:r>
            <w:proofErr w:type="spellEnd"/>
            <w:r w:rsidR="009917B5" w:rsidRPr="00E33F91">
              <w:rPr>
                <w:rFonts w:ascii="Arial" w:hAnsi="Arial" w:cs="Arial"/>
                <w:sz w:val="20"/>
                <w:szCs w:val="22"/>
                <w:lang w:val="ru-RU"/>
              </w:rPr>
              <w:t xml:space="preserve"> либо защитные аппараты групповых цепей квартиры, расположенные в том же щитке, либо защитные аппараты квартирного щитка. В первом случае вводной аппарат размещен в учетно-распределительном групповом щитке, во втором – распределительном или учетно-р</w:t>
            </w:r>
            <w:r w:rsidRPr="00E33F91">
              <w:rPr>
                <w:rFonts w:ascii="Arial" w:hAnsi="Arial" w:cs="Arial"/>
                <w:sz w:val="20"/>
                <w:szCs w:val="22"/>
                <w:lang w:val="ru-RU"/>
              </w:rPr>
              <w:t>а</w:t>
            </w:r>
            <w:r w:rsidR="009917B5" w:rsidRPr="00E33F91">
              <w:rPr>
                <w:rFonts w:ascii="Arial" w:hAnsi="Arial" w:cs="Arial"/>
                <w:sz w:val="20"/>
                <w:szCs w:val="22"/>
                <w:lang w:val="ru-RU"/>
              </w:rPr>
              <w:t xml:space="preserve">спределительном. </w:t>
            </w:r>
          </w:p>
          <w:p w:rsidR="009917B5" w:rsidRPr="00E33F91" w:rsidRDefault="009917B5" w:rsidP="00E33F91">
            <w:pPr>
              <w:spacing w:line="360" w:lineRule="auto"/>
              <w:ind w:firstLine="386"/>
              <w:jc w:val="both"/>
              <w:rPr>
                <w:rFonts w:ascii="Arial" w:hAnsi="Arial" w:cs="Arial"/>
                <w:sz w:val="20"/>
                <w:szCs w:val="22"/>
                <w:lang w:val="ru-RU"/>
              </w:rPr>
            </w:pPr>
            <w:r w:rsidRPr="00E33F91">
              <w:rPr>
                <w:rFonts w:ascii="Arial" w:hAnsi="Arial" w:cs="Arial"/>
                <w:sz w:val="20"/>
                <w:szCs w:val="22"/>
                <w:vertAlign w:val="superscript"/>
                <w:lang w:val="ru-RU"/>
              </w:rPr>
              <w:t>4</w:t>
            </w:r>
            <w:r w:rsidR="00182B17" w:rsidRPr="00E33F91">
              <w:rPr>
                <w:rFonts w:ascii="Arial" w:hAnsi="Arial" w:cs="Arial"/>
                <w:sz w:val="20"/>
                <w:szCs w:val="22"/>
                <w:vertAlign w:val="superscript"/>
                <w:lang w:val="ru-RU"/>
              </w:rPr>
              <w:t>)</w:t>
            </w:r>
            <w:r w:rsidRPr="00E33F91">
              <w:rPr>
                <w:rFonts w:ascii="Arial" w:hAnsi="Arial" w:cs="Arial"/>
                <w:sz w:val="20"/>
                <w:szCs w:val="22"/>
                <w:lang w:val="ru-RU"/>
              </w:rPr>
              <w:t xml:space="preserve"> Указанные количества защитных аппаратов линий групповых цепей определяют типоразмеры квартирных щитков. Фактическое их заполнение аппаратами согласно заказу в пределах номинального рабочего тока вводного аппарата квартиры (см. также 5.2).</w:t>
            </w:r>
          </w:p>
        </w:tc>
      </w:tr>
    </w:tbl>
    <w:p w:rsidR="009917B5" w:rsidRPr="00E33F91" w:rsidRDefault="009917B5" w:rsidP="009917B5">
      <w:pPr>
        <w:widowControl w:val="0"/>
        <w:shd w:val="clear" w:color="auto" w:fill="FFFFFF"/>
        <w:spacing w:line="360" w:lineRule="auto"/>
        <w:ind w:firstLine="518"/>
        <w:jc w:val="both"/>
        <w:rPr>
          <w:rFonts w:ascii="Arial" w:hAnsi="Arial" w:cs="Arial"/>
          <w:sz w:val="22"/>
          <w:szCs w:val="28"/>
          <w:lang w:val="ru-RU"/>
        </w:rPr>
      </w:pPr>
    </w:p>
    <w:p w:rsidR="009917B5" w:rsidRPr="00E33F91" w:rsidRDefault="009917B5" w:rsidP="00E33F91">
      <w:pPr>
        <w:widowControl w:val="0"/>
        <w:shd w:val="clear" w:color="auto" w:fill="FFFFFF"/>
        <w:spacing w:line="360" w:lineRule="auto"/>
        <w:ind w:firstLine="567"/>
        <w:jc w:val="both"/>
        <w:rPr>
          <w:rFonts w:ascii="Arial" w:hAnsi="Arial" w:cs="Arial"/>
          <w:szCs w:val="28"/>
          <w:lang w:val="ru-RU"/>
        </w:rPr>
      </w:pPr>
      <w:r w:rsidRPr="00E33F91">
        <w:rPr>
          <w:rFonts w:ascii="Arial" w:hAnsi="Arial" w:cs="Arial"/>
          <w:szCs w:val="28"/>
          <w:lang w:val="ru-RU"/>
        </w:rPr>
        <w:t>5.2 По согласованию с потребителем изготовитель может поставлять отдельно оболочки квартирных щитков, рассчитанные на последующую установку в них потребителем защитных аппаратов и приборов по 6.6.3 тех типов, с которыми они были испытаны.</w:t>
      </w:r>
    </w:p>
    <w:p w:rsidR="009917B5" w:rsidRPr="00E33F91" w:rsidRDefault="009917B5" w:rsidP="00E33F91">
      <w:pPr>
        <w:widowControl w:val="0"/>
        <w:shd w:val="clear" w:color="auto" w:fill="FFFFFF"/>
        <w:spacing w:line="360" w:lineRule="auto"/>
        <w:ind w:firstLine="567"/>
        <w:jc w:val="both"/>
        <w:rPr>
          <w:rFonts w:ascii="Arial" w:hAnsi="Arial" w:cs="Arial"/>
          <w:szCs w:val="28"/>
          <w:lang w:val="ru-RU"/>
        </w:rPr>
      </w:pPr>
      <w:r w:rsidRPr="00E33F91">
        <w:rPr>
          <w:rFonts w:ascii="Arial" w:hAnsi="Arial" w:cs="Arial"/>
          <w:szCs w:val="28"/>
          <w:lang w:val="ru-RU"/>
        </w:rPr>
        <w:t xml:space="preserve">Оболочки щитков должны сопровождаться подробной инструкцией по их </w:t>
      </w:r>
      <w:r w:rsidRPr="00E33F91">
        <w:rPr>
          <w:rFonts w:ascii="Arial" w:hAnsi="Arial" w:cs="Arial"/>
          <w:szCs w:val="28"/>
          <w:lang w:val="ru-RU"/>
        </w:rPr>
        <w:lastRenderedPageBreak/>
        <w:t>заполнению, составленной на основе данных по испытанию щитков в аналогичных оболочках в объеме требований настоящего стандарта.</w:t>
      </w:r>
    </w:p>
    <w:p w:rsidR="009917B5" w:rsidRPr="00E33F91" w:rsidRDefault="009917B5" w:rsidP="00E33F91">
      <w:pPr>
        <w:widowControl w:val="0"/>
        <w:shd w:val="clear" w:color="auto" w:fill="FFFFFF"/>
        <w:tabs>
          <w:tab w:val="left" w:pos="902"/>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5.3 Значения номинальных рабочих токов вводных аппаратов квартирных щитков и вводных аппаратов квартир в этажных щитках, а также защитных аппаратов линий групповых цепей должны устанавливаться в технических условиях на щитки конкретных типов в соответствии с приложением Б, при верхнем значении рабочей температуры окружающего воздуха, соответствующем климатическому исполнению по 1.4, если иные предельные значения температуры окружающего воздуха не указаны в технических условиях.</w:t>
      </w:r>
    </w:p>
    <w:p w:rsidR="009917B5" w:rsidRPr="00E33F91" w:rsidRDefault="009917B5" w:rsidP="00E33F91">
      <w:pPr>
        <w:widowControl w:val="0"/>
        <w:shd w:val="clear" w:color="auto" w:fill="FFFFFF"/>
        <w:tabs>
          <w:tab w:val="left" w:pos="902"/>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5.4 Основные размеры и масса щитков (наибольшие для каждого типоразмера) должны указываться в технических условиях на щитки конкретных типов.</w:t>
      </w:r>
    </w:p>
    <w:p w:rsidR="009917B5" w:rsidRPr="00E33F91" w:rsidRDefault="009917B5" w:rsidP="00E33F91">
      <w:pPr>
        <w:widowControl w:val="0"/>
        <w:shd w:val="clear" w:color="auto" w:fill="FFFFFF"/>
        <w:tabs>
          <w:tab w:val="left" w:pos="902"/>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5.5 Обозначение типов щитков рекомендуется формировать в соответствии с приложением В.</w:t>
      </w:r>
    </w:p>
    <w:p w:rsidR="006E0F4B" w:rsidRPr="00E33F91" w:rsidRDefault="006E0F4B" w:rsidP="00E33F91">
      <w:pPr>
        <w:widowControl w:val="0"/>
        <w:shd w:val="clear" w:color="auto" w:fill="FFFFFF"/>
        <w:tabs>
          <w:tab w:val="left" w:pos="902"/>
        </w:tabs>
        <w:autoSpaceDE w:val="0"/>
        <w:autoSpaceDN w:val="0"/>
        <w:adjustRightInd w:val="0"/>
        <w:spacing w:line="360" w:lineRule="auto"/>
        <w:ind w:firstLine="567"/>
        <w:jc w:val="both"/>
        <w:rPr>
          <w:rFonts w:ascii="Arial" w:hAnsi="Arial" w:cs="Arial"/>
          <w:szCs w:val="28"/>
          <w:lang w:val="ru-RU"/>
        </w:rPr>
      </w:pPr>
    </w:p>
    <w:p w:rsidR="009917B5" w:rsidRPr="00E33F91" w:rsidRDefault="009917B5" w:rsidP="006E0F4B">
      <w:pPr>
        <w:widowControl w:val="0"/>
        <w:shd w:val="clear" w:color="auto" w:fill="FFFFFF"/>
        <w:spacing w:line="360" w:lineRule="auto"/>
        <w:ind w:firstLine="567"/>
        <w:jc w:val="both"/>
        <w:rPr>
          <w:rFonts w:ascii="Arial" w:hAnsi="Arial" w:cs="Arial"/>
          <w:b/>
          <w:sz w:val="28"/>
          <w:szCs w:val="28"/>
          <w:lang w:val="ru-RU"/>
        </w:rPr>
      </w:pPr>
      <w:r w:rsidRPr="00E33F91">
        <w:rPr>
          <w:rFonts w:ascii="Arial" w:hAnsi="Arial" w:cs="Arial"/>
          <w:b/>
          <w:sz w:val="28"/>
          <w:szCs w:val="28"/>
          <w:lang w:val="ru-RU"/>
        </w:rPr>
        <w:t>6 Общие технические требования</w:t>
      </w:r>
    </w:p>
    <w:p w:rsidR="009917B5" w:rsidRPr="00E33F91" w:rsidRDefault="009917B5" w:rsidP="006E0F4B">
      <w:pPr>
        <w:widowControl w:val="0"/>
        <w:shd w:val="clear" w:color="auto" w:fill="FFFFFF"/>
        <w:tabs>
          <w:tab w:val="left" w:pos="922"/>
        </w:tabs>
        <w:spacing w:line="360" w:lineRule="auto"/>
        <w:ind w:firstLine="567"/>
        <w:jc w:val="both"/>
        <w:rPr>
          <w:rFonts w:ascii="Arial" w:hAnsi="Arial" w:cs="Arial"/>
          <w:bCs/>
          <w:sz w:val="22"/>
          <w:szCs w:val="28"/>
          <w:lang w:val="ru-RU"/>
        </w:rPr>
      </w:pPr>
    </w:p>
    <w:p w:rsidR="009917B5" w:rsidRPr="00E33F91" w:rsidRDefault="009917B5" w:rsidP="006E0F4B">
      <w:pPr>
        <w:widowControl w:val="0"/>
        <w:shd w:val="clear" w:color="auto" w:fill="FFFFFF"/>
        <w:tabs>
          <w:tab w:val="left" w:pos="922"/>
        </w:tabs>
        <w:spacing w:line="360" w:lineRule="auto"/>
        <w:ind w:firstLine="567"/>
        <w:jc w:val="both"/>
        <w:rPr>
          <w:rFonts w:ascii="Arial" w:hAnsi="Arial" w:cs="Arial"/>
          <w:b/>
          <w:szCs w:val="28"/>
          <w:lang w:val="ru-RU"/>
        </w:rPr>
      </w:pPr>
      <w:r w:rsidRPr="00E33F91">
        <w:rPr>
          <w:rFonts w:ascii="Arial" w:hAnsi="Arial" w:cs="Arial"/>
          <w:b/>
          <w:bCs/>
          <w:szCs w:val="28"/>
          <w:lang w:val="ru-RU"/>
        </w:rPr>
        <w:t>6.1</w:t>
      </w:r>
      <w:r w:rsidR="003F0B89" w:rsidRPr="00E33F91">
        <w:rPr>
          <w:rFonts w:ascii="Arial" w:hAnsi="Arial" w:cs="Arial"/>
          <w:b/>
          <w:bCs/>
          <w:szCs w:val="28"/>
          <w:lang w:val="ru-RU"/>
        </w:rPr>
        <w:t xml:space="preserve"> </w:t>
      </w:r>
      <w:r w:rsidRPr="00E33F91">
        <w:rPr>
          <w:rFonts w:ascii="Arial" w:hAnsi="Arial" w:cs="Arial"/>
          <w:b/>
          <w:bCs/>
          <w:szCs w:val="28"/>
          <w:lang w:val="ru-RU"/>
        </w:rPr>
        <w:t>Общие требования</w:t>
      </w:r>
    </w:p>
    <w:p w:rsidR="009917B5" w:rsidRPr="00E33F91" w:rsidRDefault="009917B5" w:rsidP="006E0F4B">
      <w:pPr>
        <w:widowControl w:val="0"/>
        <w:shd w:val="clear" w:color="auto" w:fill="FFFFFF"/>
        <w:tabs>
          <w:tab w:val="left" w:pos="1085"/>
        </w:tabs>
        <w:spacing w:line="360" w:lineRule="auto"/>
        <w:ind w:firstLine="567"/>
        <w:jc w:val="both"/>
        <w:rPr>
          <w:rFonts w:ascii="Arial" w:hAnsi="Arial" w:cs="Arial"/>
          <w:szCs w:val="28"/>
          <w:lang w:val="ru-RU"/>
        </w:rPr>
      </w:pPr>
      <w:r w:rsidRPr="00E33F91">
        <w:rPr>
          <w:rFonts w:ascii="Arial" w:hAnsi="Arial" w:cs="Arial"/>
          <w:szCs w:val="28"/>
          <w:lang w:val="ru-RU"/>
        </w:rPr>
        <w:t>6.1.1</w:t>
      </w:r>
      <w:r w:rsidR="003F0B89" w:rsidRPr="00E33F91">
        <w:rPr>
          <w:rFonts w:ascii="Arial" w:hAnsi="Arial" w:cs="Arial"/>
          <w:szCs w:val="28"/>
          <w:lang w:val="ru-RU"/>
        </w:rPr>
        <w:t xml:space="preserve"> </w:t>
      </w:r>
      <w:r w:rsidRPr="00E33F91">
        <w:rPr>
          <w:rFonts w:ascii="Arial" w:hAnsi="Arial" w:cs="Arial"/>
          <w:szCs w:val="28"/>
          <w:lang w:val="ru-RU"/>
        </w:rPr>
        <w:t>Щитки должны соответствовать требованиям настоящего стандарта, техническим условиям на щитки конкретных типов и рабочим чертежам, утвержденным в установленном порядке.</w:t>
      </w:r>
    </w:p>
    <w:p w:rsidR="009917B5" w:rsidRPr="00E33F91" w:rsidRDefault="009917B5" w:rsidP="006E0F4B">
      <w:pPr>
        <w:widowControl w:val="0"/>
        <w:shd w:val="clear" w:color="auto" w:fill="FFFFFF"/>
        <w:spacing w:line="360" w:lineRule="auto"/>
        <w:ind w:firstLine="567"/>
        <w:jc w:val="both"/>
        <w:rPr>
          <w:rFonts w:ascii="Arial" w:hAnsi="Arial" w:cs="Arial"/>
          <w:szCs w:val="28"/>
          <w:lang w:val="ru-RU"/>
        </w:rPr>
      </w:pPr>
      <w:r w:rsidRPr="00E33F91">
        <w:rPr>
          <w:rFonts w:ascii="Arial" w:hAnsi="Arial" w:cs="Arial"/>
          <w:szCs w:val="28"/>
          <w:lang w:val="ru-RU"/>
        </w:rPr>
        <w:t>Щитки, предназначенные для экспорта, должны соответствовать также требованиям контракта.</w:t>
      </w:r>
    </w:p>
    <w:p w:rsidR="009917B5" w:rsidRPr="00E33F91" w:rsidRDefault="009917B5" w:rsidP="006E0F4B">
      <w:pPr>
        <w:widowControl w:val="0"/>
        <w:shd w:val="clear" w:color="auto" w:fill="FFFFFF"/>
        <w:tabs>
          <w:tab w:val="left" w:pos="1085"/>
        </w:tabs>
        <w:spacing w:line="360" w:lineRule="auto"/>
        <w:ind w:firstLine="567"/>
        <w:jc w:val="both"/>
        <w:rPr>
          <w:rFonts w:ascii="Arial" w:hAnsi="Arial" w:cs="Arial"/>
          <w:szCs w:val="28"/>
          <w:lang w:val="ru-RU"/>
        </w:rPr>
      </w:pPr>
      <w:r w:rsidRPr="00E33F91">
        <w:rPr>
          <w:rFonts w:ascii="Arial" w:hAnsi="Arial" w:cs="Arial"/>
          <w:szCs w:val="28"/>
          <w:lang w:val="ru-RU"/>
        </w:rPr>
        <w:t>6.1.2</w:t>
      </w:r>
      <w:r w:rsidR="003F0B89" w:rsidRPr="00E33F91">
        <w:rPr>
          <w:rFonts w:ascii="Arial" w:hAnsi="Arial" w:cs="Arial"/>
          <w:szCs w:val="28"/>
          <w:lang w:val="ru-RU"/>
        </w:rPr>
        <w:t xml:space="preserve"> </w:t>
      </w:r>
      <w:r w:rsidRPr="00E33F91">
        <w:rPr>
          <w:rFonts w:ascii="Arial" w:hAnsi="Arial" w:cs="Arial"/>
          <w:szCs w:val="28"/>
          <w:lang w:val="ru-RU"/>
        </w:rPr>
        <w:t xml:space="preserve">По способу защиты от поражения электрическим током щитки следует изготавливать классов </w:t>
      </w:r>
      <w:r w:rsidRPr="00E33F91">
        <w:rPr>
          <w:rFonts w:ascii="Arial" w:hAnsi="Arial" w:cs="Arial"/>
          <w:szCs w:val="28"/>
          <w:lang w:val="en-US"/>
        </w:rPr>
        <w:t>I</w:t>
      </w:r>
      <w:r w:rsidRPr="00E33F91">
        <w:rPr>
          <w:rFonts w:ascii="Arial" w:hAnsi="Arial" w:cs="Arial"/>
          <w:szCs w:val="28"/>
          <w:lang w:val="ru-RU"/>
        </w:rPr>
        <w:t xml:space="preserve"> и </w:t>
      </w:r>
      <w:r w:rsidRPr="00E33F91">
        <w:rPr>
          <w:rFonts w:ascii="Arial" w:hAnsi="Arial" w:cs="Arial"/>
          <w:szCs w:val="28"/>
          <w:lang w:val="en-US"/>
        </w:rPr>
        <w:t>II</w:t>
      </w:r>
      <w:r w:rsidRPr="00E33F91">
        <w:rPr>
          <w:rFonts w:ascii="Arial" w:hAnsi="Arial" w:cs="Arial"/>
          <w:szCs w:val="28"/>
          <w:lang w:val="ru-RU"/>
        </w:rPr>
        <w:t xml:space="preserve"> по ГОСТ 12.2.007.0.</w:t>
      </w:r>
    </w:p>
    <w:p w:rsidR="009917B5" w:rsidRPr="00E33F91" w:rsidRDefault="009917B5" w:rsidP="006E0F4B">
      <w:pPr>
        <w:widowControl w:val="0"/>
        <w:spacing w:line="360" w:lineRule="auto"/>
        <w:ind w:firstLine="567"/>
        <w:jc w:val="both"/>
        <w:rPr>
          <w:rFonts w:ascii="Arial" w:hAnsi="Arial" w:cs="Arial"/>
          <w:szCs w:val="28"/>
          <w:lang w:val="ru-RU"/>
        </w:rPr>
      </w:pPr>
      <w:r w:rsidRPr="00E33F91">
        <w:rPr>
          <w:rFonts w:ascii="Arial" w:hAnsi="Arial" w:cs="Arial"/>
          <w:szCs w:val="28"/>
          <w:lang w:val="ru-RU"/>
        </w:rPr>
        <w:t>6.1.3 Предельно допустимые уровни напряженности электромагнитных полей частотой 50 Гц, создаваемых щитками распределительными при различных режимах их функционирования (прием и распределение электроэнергии, оперативные переключения, повреждения в схеме первичных соединений), не должны превышать на наружных сторонах оболочки щитков, устанавливаемых внутри жилых зданий:</w:t>
      </w:r>
    </w:p>
    <w:p w:rsidR="009917B5" w:rsidRPr="00E33F91" w:rsidRDefault="009917B5" w:rsidP="006E0F4B">
      <w:pPr>
        <w:widowControl w:val="0"/>
        <w:spacing w:line="360" w:lineRule="auto"/>
        <w:ind w:firstLine="567"/>
        <w:jc w:val="both"/>
        <w:rPr>
          <w:rFonts w:ascii="Arial" w:hAnsi="Arial" w:cs="Arial"/>
          <w:szCs w:val="28"/>
          <w:lang w:val="ru-RU"/>
        </w:rPr>
      </w:pPr>
      <w:r w:rsidRPr="00E33F91">
        <w:rPr>
          <w:rFonts w:ascii="Arial" w:hAnsi="Arial" w:cs="Arial"/>
          <w:szCs w:val="28"/>
          <w:lang w:val="ru-RU"/>
        </w:rPr>
        <w:t xml:space="preserve">- 0,5 </w:t>
      </w:r>
      <w:proofErr w:type="spellStart"/>
      <w:r w:rsidRPr="00E33F91">
        <w:rPr>
          <w:rFonts w:ascii="Arial" w:hAnsi="Arial" w:cs="Arial"/>
          <w:szCs w:val="28"/>
          <w:lang w:val="ru-RU"/>
        </w:rPr>
        <w:t>кВ</w:t>
      </w:r>
      <w:proofErr w:type="spellEnd"/>
      <w:r w:rsidRPr="00E33F91">
        <w:rPr>
          <w:rFonts w:ascii="Arial" w:hAnsi="Arial" w:cs="Arial"/>
          <w:szCs w:val="28"/>
          <w:lang w:val="ru-RU"/>
        </w:rPr>
        <w:t>/м для напряженности электрического поля (Е);</w:t>
      </w:r>
    </w:p>
    <w:p w:rsidR="009917B5" w:rsidRPr="00E33F91" w:rsidRDefault="009917B5" w:rsidP="006E0F4B">
      <w:pPr>
        <w:widowControl w:val="0"/>
        <w:spacing w:line="360" w:lineRule="auto"/>
        <w:ind w:firstLine="567"/>
        <w:jc w:val="both"/>
        <w:rPr>
          <w:rFonts w:ascii="Arial" w:hAnsi="Arial" w:cs="Arial"/>
          <w:szCs w:val="28"/>
          <w:lang w:val="ru-RU"/>
        </w:rPr>
      </w:pPr>
      <w:r w:rsidRPr="00E33F91">
        <w:rPr>
          <w:rFonts w:ascii="Arial" w:hAnsi="Arial" w:cs="Arial"/>
          <w:szCs w:val="28"/>
          <w:lang w:val="ru-RU"/>
        </w:rPr>
        <w:t xml:space="preserve">- 4 А/м </w:t>
      </w:r>
      <w:r w:rsidR="003F0B89" w:rsidRPr="00E33F91">
        <w:rPr>
          <w:rFonts w:ascii="Arial" w:hAnsi="Arial" w:cs="Arial"/>
          <w:szCs w:val="28"/>
          <w:lang w:val="ru-RU"/>
        </w:rPr>
        <w:t>–</w:t>
      </w:r>
      <w:r w:rsidRPr="00E33F91">
        <w:rPr>
          <w:rFonts w:ascii="Arial" w:hAnsi="Arial" w:cs="Arial"/>
          <w:szCs w:val="28"/>
          <w:lang w:val="ru-RU"/>
        </w:rPr>
        <w:t xml:space="preserve"> для напряженности магнитного поля (Н) или 5 </w:t>
      </w:r>
      <w:proofErr w:type="spellStart"/>
      <w:r w:rsidRPr="00E33F91">
        <w:rPr>
          <w:rFonts w:ascii="Arial" w:hAnsi="Arial" w:cs="Arial"/>
          <w:szCs w:val="28"/>
          <w:lang w:val="ru-RU"/>
        </w:rPr>
        <w:t>мкТл</w:t>
      </w:r>
      <w:proofErr w:type="spellEnd"/>
      <w:r w:rsidRPr="00E33F91">
        <w:rPr>
          <w:rFonts w:ascii="Arial" w:hAnsi="Arial" w:cs="Arial"/>
          <w:szCs w:val="28"/>
          <w:lang w:val="ru-RU"/>
        </w:rPr>
        <w:t xml:space="preserve"> </w:t>
      </w:r>
      <w:r w:rsidR="003F0B89" w:rsidRPr="00E33F91">
        <w:rPr>
          <w:rFonts w:ascii="Arial" w:hAnsi="Arial" w:cs="Arial"/>
          <w:szCs w:val="28"/>
          <w:lang w:val="ru-RU"/>
        </w:rPr>
        <w:t>–</w:t>
      </w:r>
      <w:r w:rsidRPr="00E33F91">
        <w:rPr>
          <w:rFonts w:ascii="Arial" w:hAnsi="Arial" w:cs="Arial"/>
          <w:szCs w:val="28"/>
          <w:lang w:val="ru-RU"/>
        </w:rPr>
        <w:t xml:space="preserve"> магнитной индукции</w:t>
      </w:r>
      <w:r w:rsidR="003F0B89" w:rsidRPr="00E33F91">
        <w:rPr>
          <w:rFonts w:ascii="Arial" w:hAnsi="Arial" w:cs="Arial"/>
          <w:szCs w:val="28"/>
          <w:lang w:val="ru-RU"/>
        </w:rPr>
        <w:t>.</w:t>
      </w:r>
    </w:p>
    <w:p w:rsidR="003F0B89" w:rsidRPr="00E33F91" w:rsidRDefault="003F0B89" w:rsidP="006E0F4B">
      <w:pPr>
        <w:widowControl w:val="0"/>
        <w:shd w:val="clear" w:color="auto" w:fill="FFFFFF"/>
        <w:tabs>
          <w:tab w:val="left" w:pos="922"/>
        </w:tabs>
        <w:spacing w:line="360" w:lineRule="auto"/>
        <w:ind w:firstLine="567"/>
        <w:jc w:val="both"/>
        <w:rPr>
          <w:rFonts w:ascii="Arial" w:hAnsi="Arial" w:cs="Arial"/>
          <w:bCs/>
          <w:szCs w:val="28"/>
          <w:lang w:val="ru-RU"/>
        </w:rPr>
      </w:pPr>
    </w:p>
    <w:p w:rsidR="009917B5" w:rsidRPr="00E33F91" w:rsidRDefault="009917B5" w:rsidP="006E0F4B">
      <w:pPr>
        <w:widowControl w:val="0"/>
        <w:shd w:val="clear" w:color="auto" w:fill="FFFFFF"/>
        <w:tabs>
          <w:tab w:val="left" w:pos="922"/>
        </w:tabs>
        <w:spacing w:line="360" w:lineRule="auto"/>
        <w:ind w:firstLine="567"/>
        <w:jc w:val="both"/>
        <w:rPr>
          <w:rFonts w:ascii="Arial" w:hAnsi="Arial" w:cs="Arial"/>
          <w:b/>
          <w:bCs/>
          <w:szCs w:val="28"/>
          <w:lang w:val="ru-RU"/>
        </w:rPr>
      </w:pPr>
      <w:r w:rsidRPr="00E33F91">
        <w:rPr>
          <w:rFonts w:ascii="Arial" w:hAnsi="Arial" w:cs="Arial"/>
          <w:b/>
          <w:bCs/>
          <w:szCs w:val="28"/>
          <w:lang w:val="ru-RU"/>
        </w:rPr>
        <w:t>6.2</w:t>
      </w:r>
      <w:r w:rsidR="003F0B89" w:rsidRPr="00E33F91">
        <w:rPr>
          <w:rFonts w:ascii="Arial" w:hAnsi="Arial" w:cs="Arial"/>
          <w:b/>
          <w:bCs/>
          <w:szCs w:val="28"/>
          <w:lang w:val="ru-RU"/>
        </w:rPr>
        <w:t xml:space="preserve"> </w:t>
      </w:r>
      <w:r w:rsidRPr="00E33F91">
        <w:rPr>
          <w:rFonts w:ascii="Arial" w:hAnsi="Arial" w:cs="Arial"/>
          <w:b/>
          <w:bCs/>
          <w:szCs w:val="28"/>
          <w:lang w:val="ru-RU"/>
        </w:rPr>
        <w:t>Конструкция</w:t>
      </w:r>
    </w:p>
    <w:p w:rsidR="009917B5" w:rsidRPr="00E33F91" w:rsidRDefault="009917B5" w:rsidP="006E0F4B">
      <w:pPr>
        <w:widowControl w:val="0"/>
        <w:shd w:val="clear" w:color="auto" w:fill="FFFFFF"/>
        <w:tabs>
          <w:tab w:val="left" w:pos="1070"/>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 xml:space="preserve">6.2.1 Щитки должны изготавливаться из материалов, обладающих стойкостью к механическим, электрическим и тепловым воздействиям, возникающим в процессе </w:t>
      </w:r>
      <w:r w:rsidRPr="00E33F91">
        <w:rPr>
          <w:rFonts w:ascii="Arial" w:hAnsi="Arial" w:cs="Arial"/>
          <w:szCs w:val="28"/>
          <w:lang w:val="ru-RU"/>
        </w:rPr>
        <w:lastRenderedPageBreak/>
        <w:t>эксплуатации.</w:t>
      </w:r>
    </w:p>
    <w:p w:rsidR="009917B5" w:rsidRPr="00E33F91" w:rsidRDefault="009917B5" w:rsidP="006E0F4B">
      <w:pPr>
        <w:widowControl w:val="0"/>
        <w:shd w:val="clear" w:color="auto" w:fill="FFFFFF"/>
        <w:tabs>
          <w:tab w:val="left" w:pos="1070"/>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 xml:space="preserve">6.2.2 Конструктивные элементы щитков класса </w:t>
      </w:r>
      <w:r w:rsidRPr="00E33F91">
        <w:rPr>
          <w:rFonts w:ascii="Arial" w:hAnsi="Arial" w:cs="Arial"/>
          <w:szCs w:val="28"/>
          <w:lang w:val="en-US"/>
        </w:rPr>
        <w:t>I</w:t>
      </w:r>
      <w:r w:rsidRPr="00E33F91">
        <w:rPr>
          <w:rFonts w:ascii="Arial" w:hAnsi="Arial" w:cs="Arial"/>
          <w:szCs w:val="28"/>
          <w:lang w:val="ru-RU"/>
        </w:rPr>
        <w:t xml:space="preserve"> следует изготавливать из металла с возможным сочетанием его с другими материалами.</w:t>
      </w:r>
    </w:p>
    <w:p w:rsidR="009917B5" w:rsidRPr="00E33F91" w:rsidRDefault="009917B5" w:rsidP="006E0F4B">
      <w:pPr>
        <w:widowControl w:val="0"/>
        <w:spacing w:line="360" w:lineRule="auto"/>
        <w:ind w:firstLine="567"/>
        <w:jc w:val="both"/>
        <w:rPr>
          <w:rFonts w:ascii="Arial" w:hAnsi="Arial" w:cs="Arial"/>
          <w:szCs w:val="28"/>
          <w:lang w:val="ru-RU"/>
        </w:rPr>
      </w:pPr>
      <w:r w:rsidRPr="00E33F91">
        <w:rPr>
          <w:rFonts w:ascii="Arial" w:hAnsi="Arial" w:cs="Arial"/>
          <w:szCs w:val="28"/>
          <w:lang w:val="ru-RU"/>
        </w:rPr>
        <w:t xml:space="preserve">6.2.3 Изоляционные оболочки щитков класса </w:t>
      </w:r>
      <w:r w:rsidRPr="00E33F91">
        <w:rPr>
          <w:rFonts w:ascii="Arial" w:hAnsi="Arial" w:cs="Arial"/>
          <w:szCs w:val="28"/>
        </w:rPr>
        <w:t>II</w:t>
      </w:r>
      <w:r w:rsidRPr="00E33F91">
        <w:rPr>
          <w:rFonts w:ascii="Arial" w:hAnsi="Arial" w:cs="Arial"/>
          <w:szCs w:val="28"/>
          <w:lang w:val="ru-RU"/>
        </w:rPr>
        <w:t>, устанавливаемых на/в стенах из негорючих материалов (НГ), а также из материалов, относящихся к группе горючести Г1 (</w:t>
      </w:r>
      <w:proofErr w:type="spellStart"/>
      <w:r w:rsidRPr="00E33F91">
        <w:rPr>
          <w:rFonts w:ascii="Arial" w:hAnsi="Arial" w:cs="Arial"/>
          <w:szCs w:val="28"/>
          <w:lang w:val="ru-RU"/>
        </w:rPr>
        <w:t>слабогорючие</w:t>
      </w:r>
      <w:proofErr w:type="spellEnd"/>
      <w:r w:rsidRPr="00E33F91">
        <w:rPr>
          <w:rFonts w:ascii="Arial" w:hAnsi="Arial" w:cs="Arial"/>
          <w:szCs w:val="28"/>
          <w:lang w:val="ru-RU"/>
        </w:rPr>
        <w:t xml:space="preserve">), Г2 (умеренно горючие) и группе воспламеняемости В1, должны обладать стойкостью к воспламенению по ГОСТ </w:t>
      </w:r>
      <w:r w:rsidRPr="00E33F91">
        <w:rPr>
          <w:rFonts w:ascii="Arial" w:hAnsi="Arial" w:cs="Arial"/>
          <w:szCs w:val="28"/>
          <w:lang w:val="en-US"/>
        </w:rPr>
        <w:t>IEC</w:t>
      </w:r>
      <w:r w:rsidRPr="00E33F91">
        <w:rPr>
          <w:rFonts w:ascii="Arial" w:hAnsi="Arial" w:cs="Arial"/>
          <w:szCs w:val="28"/>
          <w:lang w:val="ru-RU"/>
        </w:rPr>
        <w:t xml:space="preserve"> 61439</w:t>
      </w:r>
      <w:r w:rsidR="003F0B89" w:rsidRPr="00E33F91">
        <w:rPr>
          <w:rFonts w:ascii="Arial" w:hAnsi="Arial" w:cs="Arial"/>
          <w:szCs w:val="28"/>
          <w:lang w:val="ru-RU"/>
        </w:rPr>
        <w:t>-3</w:t>
      </w:r>
      <w:r w:rsidRPr="00E33F91">
        <w:rPr>
          <w:rFonts w:ascii="Arial" w:hAnsi="Arial" w:cs="Arial"/>
          <w:szCs w:val="28"/>
          <w:lang w:val="ru-RU"/>
        </w:rPr>
        <w:t xml:space="preserve"> при воздействии на них нагретой до температуры (650 ± 10) °С проволокой.</w:t>
      </w:r>
    </w:p>
    <w:p w:rsidR="009917B5" w:rsidRPr="00E33F91" w:rsidRDefault="009917B5" w:rsidP="006E0F4B">
      <w:pPr>
        <w:widowControl w:val="0"/>
        <w:spacing w:line="360" w:lineRule="auto"/>
        <w:ind w:firstLine="567"/>
        <w:jc w:val="both"/>
        <w:rPr>
          <w:rFonts w:ascii="Arial" w:hAnsi="Arial" w:cs="Arial"/>
          <w:szCs w:val="28"/>
          <w:lang w:val="ru-RU"/>
        </w:rPr>
      </w:pPr>
      <w:r w:rsidRPr="00E33F91">
        <w:rPr>
          <w:rFonts w:ascii="Arial" w:hAnsi="Arial" w:cs="Arial"/>
          <w:szCs w:val="28"/>
          <w:lang w:val="ru-RU"/>
        </w:rPr>
        <w:t xml:space="preserve">Для более пожароопасных условий применения щитков класса </w:t>
      </w:r>
      <w:r w:rsidRPr="00E33F91">
        <w:rPr>
          <w:rFonts w:ascii="Arial" w:hAnsi="Arial" w:cs="Arial"/>
          <w:szCs w:val="28"/>
          <w:lang w:val="en-US"/>
        </w:rPr>
        <w:t>II</w:t>
      </w:r>
      <w:r w:rsidRPr="00E33F91">
        <w:rPr>
          <w:rFonts w:ascii="Arial" w:hAnsi="Arial" w:cs="Arial"/>
          <w:szCs w:val="28"/>
          <w:lang w:val="ru-RU"/>
        </w:rPr>
        <w:t xml:space="preserve"> </w:t>
      </w:r>
      <w:r w:rsidR="003F0B89" w:rsidRPr="00E33F91">
        <w:rPr>
          <w:rFonts w:ascii="Arial" w:hAnsi="Arial" w:cs="Arial"/>
          <w:szCs w:val="28"/>
          <w:lang w:val="ru-RU"/>
        </w:rPr>
        <w:t>(</w:t>
      </w:r>
      <w:r w:rsidRPr="00E33F91">
        <w:rPr>
          <w:rFonts w:ascii="Arial" w:hAnsi="Arial" w:cs="Arial"/>
          <w:szCs w:val="28"/>
          <w:lang w:val="ru-RU"/>
        </w:rPr>
        <w:t>например, в деревянных домах, части изоляционных оболочек, встраиваемые в ниши или примыкающие к стенам в закрепленном положении щитка</w:t>
      </w:r>
      <w:r w:rsidR="003F0B89" w:rsidRPr="00E33F91">
        <w:rPr>
          <w:rFonts w:ascii="Arial" w:hAnsi="Arial" w:cs="Arial"/>
          <w:szCs w:val="28"/>
          <w:lang w:val="ru-RU"/>
        </w:rPr>
        <w:t>)</w:t>
      </w:r>
      <w:r w:rsidRPr="00E33F91">
        <w:rPr>
          <w:rFonts w:ascii="Arial" w:hAnsi="Arial" w:cs="Arial"/>
          <w:szCs w:val="28"/>
          <w:lang w:val="ru-RU"/>
        </w:rPr>
        <w:t xml:space="preserve"> </w:t>
      </w:r>
      <w:r w:rsidR="003F0B89" w:rsidRPr="00E33F91">
        <w:rPr>
          <w:rFonts w:ascii="Arial" w:hAnsi="Arial" w:cs="Arial"/>
          <w:szCs w:val="28"/>
          <w:lang w:val="ru-RU"/>
        </w:rPr>
        <w:t xml:space="preserve">изоляционные оболочки </w:t>
      </w:r>
      <w:r w:rsidRPr="00E33F91">
        <w:rPr>
          <w:rFonts w:ascii="Arial" w:hAnsi="Arial" w:cs="Arial"/>
          <w:szCs w:val="28"/>
          <w:lang w:val="ru-RU"/>
        </w:rPr>
        <w:t>должны обладать стойкостью к воспламенению при воздействии на них нагретой до температуры (850 ± 10) °С проволокой.</w:t>
      </w:r>
    </w:p>
    <w:p w:rsidR="009917B5" w:rsidRPr="00E33F91" w:rsidRDefault="009917B5" w:rsidP="00B02CEF">
      <w:pPr>
        <w:tabs>
          <w:tab w:val="left" w:pos="567"/>
        </w:tabs>
        <w:spacing w:after="5" w:line="384" w:lineRule="auto"/>
        <w:ind w:right="49" w:firstLine="567"/>
        <w:jc w:val="both"/>
        <w:rPr>
          <w:rFonts w:ascii="Arial" w:hAnsi="Arial" w:cs="Arial"/>
          <w:szCs w:val="28"/>
          <w:lang w:val="ru-RU"/>
        </w:rPr>
      </w:pPr>
      <w:r w:rsidRPr="00E33F91">
        <w:rPr>
          <w:rFonts w:ascii="Arial" w:hAnsi="Arial" w:cs="Arial"/>
          <w:szCs w:val="28"/>
          <w:lang w:val="ru-RU"/>
        </w:rPr>
        <w:t xml:space="preserve">6.2.4 Изоляционные детали щитков классов </w:t>
      </w:r>
      <w:r w:rsidRPr="00E33F91">
        <w:rPr>
          <w:rFonts w:ascii="Arial" w:hAnsi="Arial" w:cs="Arial"/>
          <w:szCs w:val="28"/>
        </w:rPr>
        <w:t>I</w:t>
      </w:r>
      <w:r w:rsidRPr="00E33F91">
        <w:rPr>
          <w:rFonts w:ascii="Arial" w:hAnsi="Arial" w:cs="Arial"/>
          <w:szCs w:val="28"/>
          <w:lang w:val="ru-RU"/>
        </w:rPr>
        <w:t xml:space="preserve"> и </w:t>
      </w:r>
      <w:r w:rsidRPr="00E33F91">
        <w:rPr>
          <w:rFonts w:ascii="Arial" w:hAnsi="Arial" w:cs="Arial"/>
          <w:szCs w:val="28"/>
        </w:rPr>
        <w:t>II</w:t>
      </w:r>
      <w:r w:rsidRPr="00E33F91">
        <w:rPr>
          <w:rFonts w:ascii="Arial" w:hAnsi="Arial" w:cs="Arial"/>
          <w:szCs w:val="28"/>
          <w:lang w:val="ru-RU"/>
        </w:rPr>
        <w:t>, на которых крепят токоведущие части, должны обладать стойкостью к воспламенению по при воздействии на них нагретой до температуры (960 ± 15) °С проволокой.</w:t>
      </w:r>
    </w:p>
    <w:p w:rsidR="009917B5" w:rsidRPr="00E33F91" w:rsidRDefault="009917B5" w:rsidP="006E0F4B">
      <w:pPr>
        <w:widowControl w:val="0"/>
        <w:spacing w:line="360" w:lineRule="auto"/>
        <w:ind w:firstLine="567"/>
        <w:jc w:val="both"/>
        <w:rPr>
          <w:rFonts w:ascii="Arial" w:hAnsi="Arial" w:cs="Arial"/>
          <w:szCs w:val="28"/>
          <w:lang w:val="ru-RU"/>
        </w:rPr>
      </w:pPr>
    </w:p>
    <w:p w:rsidR="009917B5" w:rsidRPr="00E33F91" w:rsidRDefault="009917B5" w:rsidP="00E33F91">
      <w:pPr>
        <w:widowControl w:val="0"/>
        <w:spacing w:line="360" w:lineRule="auto"/>
        <w:ind w:firstLine="567"/>
        <w:jc w:val="both"/>
        <w:rPr>
          <w:rFonts w:ascii="Arial" w:hAnsi="Arial" w:cs="Arial"/>
          <w:sz w:val="22"/>
          <w:lang w:val="ru-RU"/>
        </w:rPr>
      </w:pPr>
      <w:r w:rsidRPr="00E33F91">
        <w:rPr>
          <w:rFonts w:ascii="Arial" w:hAnsi="Arial" w:cs="Arial"/>
          <w:spacing w:val="40"/>
          <w:sz w:val="22"/>
          <w:lang w:val="ru-RU"/>
        </w:rPr>
        <w:t>Примечание</w:t>
      </w:r>
      <w:r w:rsidRPr="00E33F91">
        <w:rPr>
          <w:rFonts w:ascii="Arial" w:hAnsi="Arial" w:cs="Arial"/>
          <w:sz w:val="22"/>
          <w:lang w:val="ru-RU"/>
        </w:rPr>
        <w:t xml:space="preserve"> – Если изоляционные оболочки используют для установки токоведу</w:t>
      </w:r>
      <w:r w:rsidR="003F0B89" w:rsidRPr="00E33F91">
        <w:rPr>
          <w:rFonts w:ascii="Arial" w:hAnsi="Arial" w:cs="Arial"/>
          <w:sz w:val="22"/>
          <w:lang w:val="ru-RU"/>
        </w:rPr>
        <w:t>щ</w:t>
      </w:r>
      <w:r w:rsidRPr="00E33F91">
        <w:rPr>
          <w:rFonts w:ascii="Arial" w:hAnsi="Arial" w:cs="Arial"/>
          <w:sz w:val="22"/>
          <w:lang w:val="ru-RU"/>
        </w:rPr>
        <w:t>их частей на их внутренних поверхностях, то стойкость оболочки к воспламенению в этих местах должна соответствовать указанной в 6.2.4.</w:t>
      </w:r>
    </w:p>
    <w:p w:rsidR="009917B5" w:rsidRPr="00E33F91" w:rsidRDefault="009917B5" w:rsidP="00E33F91">
      <w:pPr>
        <w:widowControl w:val="0"/>
        <w:spacing w:line="360" w:lineRule="auto"/>
        <w:ind w:firstLine="567"/>
        <w:jc w:val="both"/>
        <w:rPr>
          <w:rFonts w:ascii="Arial" w:hAnsi="Arial" w:cs="Arial"/>
          <w:sz w:val="22"/>
          <w:lang w:val="ru-RU"/>
        </w:rPr>
      </w:pPr>
    </w:p>
    <w:p w:rsidR="009917B5" w:rsidRPr="00E33F91" w:rsidRDefault="009917B5" w:rsidP="00E33F91">
      <w:pPr>
        <w:widowControl w:val="0"/>
        <w:shd w:val="clear" w:color="auto" w:fill="FFFFFF"/>
        <w:tabs>
          <w:tab w:val="left" w:pos="1070"/>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 xml:space="preserve">6.2.5 Теплостойкость оболочек щитков класса </w:t>
      </w:r>
      <w:r w:rsidRPr="00E33F91">
        <w:rPr>
          <w:rFonts w:ascii="Arial" w:hAnsi="Arial" w:cs="Arial"/>
          <w:szCs w:val="28"/>
          <w:lang w:val="en-US"/>
        </w:rPr>
        <w:t>II</w:t>
      </w:r>
      <w:r w:rsidRPr="00E33F91">
        <w:rPr>
          <w:rFonts w:ascii="Arial" w:hAnsi="Arial" w:cs="Arial"/>
          <w:szCs w:val="28"/>
          <w:lang w:val="ru-RU"/>
        </w:rPr>
        <w:t xml:space="preserve">, а также изоляционных деталей, на которых крепят токоведущие части щитков, должна соответствовать </w:t>
      </w:r>
      <w:r w:rsidR="00E33F91">
        <w:rPr>
          <w:rFonts w:ascii="Arial" w:hAnsi="Arial" w:cs="Arial"/>
          <w:szCs w:val="28"/>
          <w:lang w:val="ru-RU"/>
        </w:rPr>
        <w:br/>
      </w:r>
      <w:r w:rsidRPr="00E33F91">
        <w:rPr>
          <w:rFonts w:ascii="Arial" w:hAnsi="Arial" w:cs="Arial"/>
          <w:szCs w:val="28"/>
          <w:lang w:val="ru-RU"/>
        </w:rPr>
        <w:t xml:space="preserve">ГОСТ </w:t>
      </w:r>
      <w:r w:rsidRPr="00E33F91">
        <w:rPr>
          <w:rFonts w:ascii="Arial" w:hAnsi="Arial" w:cs="Arial"/>
          <w:szCs w:val="28"/>
          <w:lang w:val="en-US"/>
        </w:rPr>
        <w:t>IEC</w:t>
      </w:r>
      <w:r w:rsidRPr="00E33F91">
        <w:rPr>
          <w:rFonts w:ascii="Arial" w:hAnsi="Arial" w:cs="Arial"/>
          <w:szCs w:val="28"/>
          <w:lang w:val="ru-RU"/>
        </w:rPr>
        <w:t xml:space="preserve"> 61439</w:t>
      </w:r>
      <w:r w:rsidR="003F0B89" w:rsidRPr="00E33F91">
        <w:rPr>
          <w:rFonts w:ascii="Arial" w:hAnsi="Arial" w:cs="Arial"/>
          <w:szCs w:val="28"/>
          <w:lang w:val="ru-RU"/>
        </w:rPr>
        <w:t>-3</w:t>
      </w:r>
      <w:r w:rsidRPr="00E33F91">
        <w:rPr>
          <w:rFonts w:ascii="Arial" w:hAnsi="Arial" w:cs="Arial"/>
          <w:szCs w:val="28"/>
          <w:lang w:val="ru-RU"/>
        </w:rPr>
        <w:t>.</w:t>
      </w:r>
    </w:p>
    <w:p w:rsidR="009917B5" w:rsidRPr="00E33F91" w:rsidRDefault="009917B5" w:rsidP="00E33F91">
      <w:pPr>
        <w:widowControl w:val="0"/>
        <w:shd w:val="clear" w:color="auto" w:fill="FFFFFF"/>
        <w:tabs>
          <w:tab w:val="left" w:pos="1070"/>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 xml:space="preserve">6.2.6 Оболочки щитков класса </w:t>
      </w:r>
      <w:r w:rsidRPr="00E33F91">
        <w:rPr>
          <w:rFonts w:ascii="Arial" w:hAnsi="Arial" w:cs="Arial"/>
          <w:szCs w:val="28"/>
          <w:lang w:val="en-US"/>
        </w:rPr>
        <w:t>I</w:t>
      </w:r>
      <w:r w:rsidRPr="00E33F91">
        <w:rPr>
          <w:rFonts w:ascii="Arial" w:hAnsi="Arial" w:cs="Arial"/>
          <w:szCs w:val="28"/>
          <w:lang w:val="ru-RU"/>
        </w:rPr>
        <w:t xml:space="preserve"> должны обладать стойкостью к коррозии.</w:t>
      </w:r>
    </w:p>
    <w:p w:rsidR="009917B5" w:rsidRPr="00E33F91" w:rsidRDefault="009917B5" w:rsidP="00E33F91">
      <w:pPr>
        <w:widowControl w:val="0"/>
        <w:shd w:val="clear" w:color="auto" w:fill="FFFFFF"/>
        <w:tabs>
          <w:tab w:val="left" w:pos="1070"/>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6.2.7 Оболочки щитков должны обладать стойкостью к механическим ударам энергией 0,7 Дж.</w:t>
      </w:r>
    </w:p>
    <w:p w:rsidR="009917B5" w:rsidRPr="00E33F91" w:rsidRDefault="009917B5" w:rsidP="00E33F91">
      <w:pPr>
        <w:widowControl w:val="0"/>
        <w:shd w:val="clear" w:color="auto" w:fill="FFFFFF"/>
        <w:tabs>
          <w:tab w:val="left" w:pos="1075"/>
        </w:tabs>
        <w:spacing w:line="360" w:lineRule="auto"/>
        <w:ind w:firstLine="567"/>
        <w:jc w:val="both"/>
        <w:rPr>
          <w:rFonts w:ascii="Arial" w:hAnsi="Arial" w:cs="Arial"/>
          <w:szCs w:val="28"/>
          <w:lang w:val="ru-RU"/>
        </w:rPr>
      </w:pPr>
      <w:r w:rsidRPr="00E33F91">
        <w:rPr>
          <w:rFonts w:ascii="Arial" w:hAnsi="Arial" w:cs="Arial"/>
          <w:szCs w:val="28"/>
          <w:lang w:val="ru-RU"/>
        </w:rPr>
        <w:t>6.2.8</w:t>
      </w:r>
      <w:r w:rsidR="008302E4" w:rsidRPr="00E33F91">
        <w:rPr>
          <w:rFonts w:ascii="Arial" w:hAnsi="Arial" w:cs="Arial"/>
          <w:szCs w:val="28"/>
          <w:lang w:val="ru-RU"/>
        </w:rPr>
        <w:t xml:space="preserve"> </w:t>
      </w:r>
      <w:r w:rsidRPr="00E33F91">
        <w:rPr>
          <w:rFonts w:ascii="Arial" w:hAnsi="Arial" w:cs="Arial"/>
          <w:szCs w:val="28"/>
          <w:lang w:val="ru-RU"/>
        </w:rPr>
        <w:t xml:space="preserve">Съемные части оболочек щитков должны </w:t>
      </w:r>
      <w:r w:rsidR="00673EA3" w:rsidRPr="00E33F91">
        <w:rPr>
          <w:rFonts w:ascii="Arial" w:hAnsi="Arial" w:cs="Arial"/>
          <w:szCs w:val="28"/>
          <w:lang w:val="ru-RU"/>
        </w:rPr>
        <w:t xml:space="preserve">демонтироваться </w:t>
      </w:r>
      <w:r w:rsidRPr="00E33F91">
        <w:rPr>
          <w:rFonts w:ascii="Arial" w:hAnsi="Arial" w:cs="Arial"/>
          <w:szCs w:val="28"/>
          <w:lang w:val="ru-RU"/>
        </w:rPr>
        <w:t>только с применением инструмента.</w:t>
      </w:r>
    </w:p>
    <w:p w:rsidR="009917B5" w:rsidRPr="00E33F91" w:rsidRDefault="009917B5" w:rsidP="00E33F91">
      <w:pPr>
        <w:widowControl w:val="0"/>
        <w:shd w:val="clear" w:color="auto" w:fill="FFFFFF"/>
        <w:tabs>
          <w:tab w:val="left" w:pos="1075"/>
        </w:tabs>
        <w:spacing w:line="360" w:lineRule="auto"/>
        <w:ind w:firstLine="567"/>
        <w:jc w:val="both"/>
        <w:rPr>
          <w:rFonts w:ascii="Arial" w:hAnsi="Arial" w:cs="Arial"/>
          <w:szCs w:val="28"/>
          <w:lang w:val="ru-RU"/>
        </w:rPr>
      </w:pPr>
      <w:r w:rsidRPr="00E33F91">
        <w:rPr>
          <w:rFonts w:ascii="Arial" w:hAnsi="Arial" w:cs="Arial"/>
          <w:szCs w:val="28"/>
          <w:lang w:val="ru-RU"/>
        </w:rPr>
        <w:t xml:space="preserve">Механическая прочность винтовых средств крепления съемных частей оболочек должна соответствовать ГОСТ </w:t>
      </w:r>
      <w:r w:rsidRPr="00E33F91">
        <w:rPr>
          <w:rFonts w:ascii="Arial" w:hAnsi="Arial" w:cs="Arial"/>
          <w:szCs w:val="28"/>
        </w:rPr>
        <w:t>IEC</w:t>
      </w:r>
      <w:r w:rsidRPr="00E33F91">
        <w:rPr>
          <w:rFonts w:ascii="Arial" w:hAnsi="Arial" w:cs="Arial"/>
          <w:szCs w:val="28"/>
          <w:lang w:val="ru-RU"/>
        </w:rPr>
        <w:t xml:space="preserve"> 61439-3</w:t>
      </w:r>
      <w:r w:rsidR="00673EA3" w:rsidRPr="00E33F91">
        <w:rPr>
          <w:rFonts w:ascii="Arial" w:hAnsi="Arial" w:cs="Arial"/>
          <w:szCs w:val="28"/>
          <w:lang w:val="ru-RU"/>
        </w:rPr>
        <w:t>.</w:t>
      </w:r>
    </w:p>
    <w:p w:rsidR="009917B5" w:rsidRPr="00E33F91" w:rsidRDefault="009917B5" w:rsidP="00E33F91">
      <w:pPr>
        <w:widowControl w:val="0"/>
        <w:shd w:val="clear" w:color="auto" w:fill="FFFFFF"/>
        <w:tabs>
          <w:tab w:val="left" w:pos="1070"/>
        </w:tabs>
        <w:spacing w:line="360" w:lineRule="auto"/>
        <w:ind w:firstLine="567"/>
        <w:jc w:val="both"/>
        <w:rPr>
          <w:rFonts w:ascii="Arial" w:hAnsi="Arial" w:cs="Arial"/>
          <w:szCs w:val="28"/>
          <w:lang w:val="ru-RU"/>
        </w:rPr>
      </w:pPr>
      <w:r w:rsidRPr="00E33F91">
        <w:rPr>
          <w:rFonts w:ascii="Arial" w:hAnsi="Arial" w:cs="Arial"/>
          <w:szCs w:val="28"/>
          <w:lang w:val="ru-RU"/>
        </w:rPr>
        <w:t>6.2.9</w:t>
      </w:r>
      <w:r w:rsidR="00673EA3" w:rsidRPr="00E33F91">
        <w:rPr>
          <w:rFonts w:ascii="Arial" w:hAnsi="Arial" w:cs="Arial"/>
          <w:szCs w:val="28"/>
          <w:lang w:val="ru-RU"/>
        </w:rPr>
        <w:t xml:space="preserve"> </w:t>
      </w:r>
      <w:r w:rsidRPr="00E33F91">
        <w:rPr>
          <w:rFonts w:ascii="Arial" w:hAnsi="Arial" w:cs="Arial"/>
          <w:szCs w:val="28"/>
          <w:lang w:val="ru-RU"/>
        </w:rPr>
        <w:t>Оболочки квартирных и этажных щитков настенного исполнения следует выполнять шкафного или ящичного типа.</w:t>
      </w:r>
    </w:p>
    <w:p w:rsidR="009917B5" w:rsidRPr="00E33F91" w:rsidRDefault="009917B5" w:rsidP="00E33F91">
      <w:pPr>
        <w:widowControl w:val="0"/>
        <w:shd w:val="clear" w:color="auto" w:fill="FFFFFF"/>
        <w:tabs>
          <w:tab w:val="left" w:pos="1157"/>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6.2.10 Щитки настенного исполнения и встраиваемые в ниши должны иметь соответствующие конструктивные элементы для их крепления.</w:t>
      </w:r>
    </w:p>
    <w:p w:rsidR="009917B5" w:rsidRPr="00E33F91" w:rsidRDefault="009917B5" w:rsidP="00E33F91">
      <w:pPr>
        <w:widowControl w:val="0"/>
        <w:shd w:val="clear" w:color="auto" w:fill="FFFFFF"/>
        <w:tabs>
          <w:tab w:val="left" w:pos="1157"/>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lastRenderedPageBreak/>
        <w:t xml:space="preserve">6.2.11 </w:t>
      </w:r>
      <w:proofErr w:type="gramStart"/>
      <w:r w:rsidRPr="00E33F91">
        <w:rPr>
          <w:rFonts w:ascii="Arial" w:hAnsi="Arial" w:cs="Arial"/>
          <w:szCs w:val="28"/>
          <w:lang w:val="ru-RU"/>
        </w:rPr>
        <w:t>В</w:t>
      </w:r>
      <w:proofErr w:type="gramEnd"/>
      <w:r w:rsidRPr="00E33F91">
        <w:rPr>
          <w:rFonts w:ascii="Arial" w:hAnsi="Arial" w:cs="Arial"/>
          <w:szCs w:val="28"/>
          <w:lang w:val="ru-RU"/>
        </w:rPr>
        <w:t xml:space="preserve"> этажных щитках настенного исполнения места ввода проводников должны иметь исполнения применительно к соответствующему виду конструкции сети, выполняемой кабелем, проводами в трубах или коробах, </w:t>
      </w:r>
      <w:proofErr w:type="spellStart"/>
      <w:r w:rsidRPr="00E33F91">
        <w:rPr>
          <w:rFonts w:ascii="Arial" w:hAnsi="Arial" w:cs="Arial"/>
          <w:szCs w:val="28"/>
          <w:lang w:val="ru-RU"/>
        </w:rPr>
        <w:t>токопроводом</w:t>
      </w:r>
      <w:proofErr w:type="spellEnd"/>
      <w:r w:rsidRPr="00E33F91">
        <w:rPr>
          <w:rFonts w:ascii="Arial" w:hAnsi="Arial" w:cs="Arial"/>
          <w:szCs w:val="28"/>
          <w:lang w:val="ru-RU"/>
        </w:rPr>
        <w:t xml:space="preserve"> и т. д.</w:t>
      </w:r>
    </w:p>
    <w:p w:rsidR="009917B5" w:rsidRPr="00E33F91" w:rsidRDefault="009917B5" w:rsidP="00E33F91">
      <w:pPr>
        <w:widowControl w:val="0"/>
        <w:shd w:val="clear" w:color="auto" w:fill="FFFFFF"/>
        <w:tabs>
          <w:tab w:val="left" w:pos="1157"/>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6.2.12 Квартирные и этажные щитки, встраиваемые в ниши, должны иметь обрамления, закрывающие края ниш.</w:t>
      </w:r>
    </w:p>
    <w:p w:rsidR="009917B5" w:rsidRPr="00E33F91" w:rsidRDefault="009917B5" w:rsidP="00E33F91">
      <w:pPr>
        <w:widowControl w:val="0"/>
        <w:shd w:val="clear" w:color="auto" w:fill="FFFFFF"/>
        <w:tabs>
          <w:tab w:val="left" w:pos="1157"/>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 xml:space="preserve">6.2.13 Встраиваемые части квартирных и этажных щитков, предназначенных для зданий массового строительства, должны соответствовать размерам ниш, приведенным в приложении </w:t>
      </w:r>
      <w:r w:rsidR="00673EA3" w:rsidRPr="00E33F91">
        <w:rPr>
          <w:rFonts w:ascii="Arial" w:hAnsi="Arial" w:cs="Arial"/>
          <w:szCs w:val="28"/>
          <w:lang w:val="ru-RU"/>
        </w:rPr>
        <w:t>Г</w:t>
      </w:r>
      <w:r w:rsidRPr="00E33F91">
        <w:rPr>
          <w:rFonts w:ascii="Arial" w:hAnsi="Arial" w:cs="Arial"/>
          <w:szCs w:val="28"/>
          <w:lang w:val="ru-RU"/>
        </w:rPr>
        <w:t xml:space="preserve">. </w:t>
      </w:r>
    </w:p>
    <w:p w:rsidR="009917B5" w:rsidRPr="00E33F91" w:rsidRDefault="009917B5" w:rsidP="00E33F91">
      <w:pPr>
        <w:widowControl w:val="0"/>
        <w:shd w:val="clear" w:color="auto" w:fill="FFFFFF"/>
        <w:tabs>
          <w:tab w:val="left" w:pos="1157"/>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Размеры ниш для щитков индивидуальных зданий и одноквартирных жилых домов определяются потребителями.</w:t>
      </w:r>
    </w:p>
    <w:p w:rsidR="009917B5" w:rsidRPr="00E33F91" w:rsidRDefault="009917B5" w:rsidP="00E33F91">
      <w:pPr>
        <w:widowControl w:val="0"/>
        <w:shd w:val="clear" w:color="auto" w:fill="FFFFFF"/>
        <w:spacing w:line="360" w:lineRule="auto"/>
        <w:ind w:right="14" w:firstLine="567"/>
        <w:jc w:val="both"/>
        <w:rPr>
          <w:rFonts w:ascii="Arial" w:hAnsi="Arial" w:cs="Arial"/>
          <w:szCs w:val="28"/>
          <w:lang w:val="ru-RU"/>
        </w:rPr>
      </w:pPr>
      <w:r w:rsidRPr="00E33F91">
        <w:rPr>
          <w:rFonts w:ascii="Arial" w:hAnsi="Arial" w:cs="Arial"/>
          <w:szCs w:val="28"/>
          <w:lang w:val="ru-RU"/>
        </w:rPr>
        <w:t>Встраиваемая часть этажных щитков должна обеспечивать проход проводников питающей цепи (стояка) и присоединение их к щиткам.</w:t>
      </w:r>
    </w:p>
    <w:p w:rsidR="00590F1E" w:rsidRDefault="00673EA3" w:rsidP="00E33F91">
      <w:pPr>
        <w:widowControl w:val="0"/>
        <w:shd w:val="clear" w:color="auto" w:fill="FFFFFF"/>
        <w:tabs>
          <w:tab w:val="left" w:pos="1157"/>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 xml:space="preserve">6.2.14 </w:t>
      </w:r>
      <w:proofErr w:type="gramStart"/>
      <w:r w:rsidR="009917B5" w:rsidRPr="00E33F91">
        <w:rPr>
          <w:rFonts w:ascii="Arial" w:hAnsi="Arial" w:cs="Arial"/>
          <w:szCs w:val="28"/>
          <w:lang w:val="ru-RU"/>
        </w:rPr>
        <w:t>В</w:t>
      </w:r>
      <w:proofErr w:type="gramEnd"/>
      <w:r w:rsidR="009917B5" w:rsidRPr="00E33F91">
        <w:rPr>
          <w:rFonts w:ascii="Arial" w:hAnsi="Arial" w:cs="Arial"/>
          <w:szCs w:val="28"/>
          <w:lang w:val="ru-RU"/>
        </w:rPr>
        <w:t xml:space="preserve"> щитках должна предусматриваться возможность для размещения вводимых в них внешних проводников и удобного их присоединения к аппаратам и зажимам.</w:t>
      </w:r>
    </w:p>
    <w:p w:rsidR="009917B5" w:rsidRPr="00E33F91" w:rsidRDefault="00673EA3" w:rsidP="00E33F91">
      <w:pPr>
        <w:widowControl w:val="0"/>
        <w:shd w:val="clear" w:color="auto" w:fill="FFFFFF"/>
        <w:tabs>
          <w:tab w:val="left" w:pos="1157"/>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 xml:space="preserve">6.2.15 </w:t>
      </w:r>
      <w:proofErr w:type="gramStart"/>
      <w:r w:rsidR="009917B5" w:rsidRPr="00E33F91">
        <w:rPr>
          <w:rFonts w:ascii="Arial" w:hAnsi="Arial" w:cs="Arial"/>
          <w:szCs w:val="28"/>
          <w:lang w:val="ru-RU"/>
        </w:rPr>
        <w:t>В</w:t>
      </w:r>
      <w:proofErr w:type="gramEnd"/>
      <w:r w:rsidR="009917B5" w:rsidRPr="00E33F91">
        <w:rPr>
          <w:rFonts w:ascii="Arial" w:hAnsi="Arial" w:cs="Arial"/>
          <w:szCs w:val="28"/>
          <w:lang w:val="ru-RU"/>
        </w:rPr>
        <w:t xml:space="preserve"> квартирных и этажных щитках должны быть дверцы, открывающиеся без заеданий на угол, обеспечивающий удобный доступ к аппаратам при монтаже и обслуживании щитков, но не менее 95°.</w:t>
      </w:r>
    </w:p>
    <w:p w:rsidR="009917B5" w:rsidRPr="00E33F91" w:rsidRDefault="009917B5" w:rsidP="00E33F91">
      <w:pPr>
        <w:widowControl w:val="0"/>
        <w:shd w:val="clear" w:color="auto" w:fill="FFFFFF"/>
        <w:spacing w:line="360" w:lineRule="auto"/>
        <w:ind w:firstLine="567"/>
        <w:jc w:val="both"/>
        <w:rPr>
          <w:rFonts w:ascii="Arial" w:hAnsi="Arial" w:cs="Arial"/>
          <w:szCs w:val="28"/>
          <w:lang w:val="ru-RU"/>
        </w:rPr>
      </w:pPr>
      <w:r w:rsidRPr="00E33F91">
        <w:rPr>
          <w:rFonts w:ascii="Arial" w:hAnsi="Arial" w:cs="Arial"/>
          <w:szCs w:val="28"/>
          <w:lang w:val="ru-RU"/>
        </w:rPr>
        <w:t>Квартирные щитки с автоматическими выключателями, по согласованию между потребителем и изготовителем, допускается изготавливать без дверец.</w:t>
      </w:r>
    </w:p>
    <w:p w:rsidR="009917B5" w:rsidRPr="00E33F91" w:rsidRDefault="009917B5" w:rsidP="00E33F91">
      <w:pPr>
        <w:widowControl w:val="0"/>
        <w:shd w:val="clear" w:color="auto" w:fill="FFFFFF"/>
        <w:tabs>
          <w:tab w:val="left" w:pos="1157"/>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6.2.16 За дверцей щитка должна располагаться оперативная панель с выведенными на нее органами управления аппаратов, которая в сочетании с другими конструктивными элементами щитка должна исключать доступ к его токоведущим частям.</w:t>
      </w:r>
    </w:p>
    <w:p w:rsidR="009917B5" w:rsidRPr="00E33F91" w:rsidRDefault="009917B5" w:rsidP="00E33F91">
      <w:pPr>
        <w:widowControl w:val="0"/>
        <w:shd w:val="clear" w:color="auto" w:fill="FFFFFF"/>
        <w:tabs>
          <w:tab w:val="left" w:pos="1157"/>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 xml:space="preserve">6.2.17 Дверцы этажных щитков, а также дверцы квартирных щитков с предохранителями должны запираться на ключ. Дверцы квартирных щитков с автоматическими выключателями по заказу потребителя могут быть запирающимися на ключ или без него. Необходимое </w:t>
      </w:r>
      <w:r w:rsidR="00673EA3" w:rsidRPr="00E33F91">
        <w:rPr>
          <w:rFonts w:ascii="Arial" w:hAnsi="Arial" w:cs="Arial"/>
          <w:szCs w:val="28"/>
          <w:lang w:val="ru-RU"/>
        </w:rPr>
        <w:t xml:space="preserve">количество </w:t>
      </w:r>
      <w:r w:rsidRPr="00E33F91">
        <w:rPr>
          <w:rFonts w:ascii="Arial" w:hAnsi="Arial" w:cs="Arial"/>
          <w:szCs w:val="28"/>
          <w:lang w:val="ru-RU"/>
        </w:rPr>
        <w:t>ключей для замка устанавливается в технических условиях на щитки конкретных типов. В этажных учетно-распределительно-групповых щитках в дверцах, запираемых на ключ, по требованию потребителя могут быть выполнены люки с закрывающимися дверцами (на ключ или без ключа) для доступа только к органам управления вводных аппаратов каждой квартиры.</w:t>
      </w:r>
    </w:p>
    <w:p w:rsidR="009917B5" w:rsidRPr="00E33F91" w:rsidRDefault="009917B5" w:rsidP="00E33F91">
      <w:pPr>
        <w:widowControl w:val="0"/>
        <w:shd w:val="clear" w:color="auto" w:fill="FFFFFF"/>
        <w:tabs>
          <w:tab w:val="left" w:pos="1152"/>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 xml:space="preserve">6.2.18 </w:t>
      </w:r>
      <w:proofErr w:type="gramStart"/>
      <w:r w:rsidRPr="00E33F91">
        <w:rPr>
          <w:rFonts w:ascii="Arial" w:hAnsi="Arial" w:cs="Arial"/>
          <w:szCs w:val="28"/>
          <w:lang w:val="ru-RU"/>
        </w:rPr>
        <w:t>В</w:t>
      </w:r>
      <w:proofErr w:type="gramEnd"/>
      <w:r w:rsidRPr="00E33F91">
        <w:rPr>
          <w:rFonts w:ascii="Arial" w:hAnsi="Arial" w:cs="Arial"/>
          <w:szCs w:val="28"/>
          <w:lang w:val="ru-RU"/>
        </w:rPr>
        <w:t xml:space="preserve"> квартирных щитках, не имеющих дверец, оперативная панель должна удовлетворять требованиям 6.2.7.</w:t>
      </w:r>
    </w:p>
    <w:p w:rsidR="009917B5" w:rsidRPr="00E33F91" w:rsidRDefault="009917B5" w:rsidP="00E33F91">
      <w:pPr>
        <w:widowControl w:val="0"/>
        <w:shd w:val="clear" w:color="auto" w:fill="FFFFFF"/>
        <w:tabs>
          <w:tab w:val="left" w:pos="1152"/>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lastRenderedPageBreak/>
        <w:t>6.2.19 Дверцы, запираемые без ключа по 6.2.15 и 6.2.17, должны быть снабжены запорными устройствами, исключающими их самопроизвольное открывание.</w:t>
      </w:r>
    </w:p>
    <w:p w:rsidR="009917B5" w:rsidRPr="00E33F91" w:rsidRDefault="009917B5" w:rsidP="00E33F91">
      <w:pPr>
        <w:widowControl w:val="0"/>
        <w:shd w:val="clear" w:color="auto" w:fill="FFFFFF"/>
        <w:tabs>
          <w:tab w:val="left" w:pos="1152"/>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 xml:space="preserve">6.2.20 </w:t>
      </w:r>
      <w:proofErr w:type="gramStart"/>
      <w:r w:rsidRPr="00E33F91">
        <w:rPr>
          <w:rFonts w:ascii="Arial" w:hAnsi="Arial" w:cs="Arial"/>
          <w:szCs w:val="28"/>
          <w:lang w:val="ru-RU"/>
        </w:rPr>
        <w:t>В</w:t>
      </w:r>
      <w:proofErr w:type="gramEnd"/>
      <w:r w:rsidRPr="00E33F91">
        <w:rPr>
          <w:rFonts w:ascii="Arial" w:hAnsi="Arial" w:cs="Arial"/>
          <w:szCs w:val="28"/>
          <w:lang w:val="ru-RU"/>
        </w:rPr>
        <w:t xml:space="preserve"> этажных совмещенных щитках слаботочный отсек должен быть отделен от сильноточной части щитка сплошными металлическими перегородками для обеспечения экранирования слаботочных устройств и противопожарной их защиты.</w:t>
      </w:r>
    </w:p>
    <w:p w:rsidR="009917B5" w:rsidRPr="00E33F91" w:rsidRDefault="009917B5" w:rsidP="00E33F91">
      <w:pPr>
        <w:widowControl w:val="0"/>
        <w:shd w:val="clear" w:color="auto" w:fill="FFFFFF"/>
        <w:spacing w:line="360" w:lineRule="auto"/>
        <w:ind w:right="38" w:firstLine="567"/>
        <w:jc w:val="both"/>
        <w:rPr>
          <w:rFonts w:ascii="Arial" w:hAnsi="Arial" w:cs="Arial"/>
          <w:szCs w:val="28"/>
          <w:lang w:val="ru-RU"/>
        </w:rPr>
      </w:pPr>
      <w:r w:rsidRPr="00E33F91">
        <w:rPr>
          <w:rFonts w:ascii="Arial" w:hAnsi="Arial" w:cs="Arial"/>
          <w:szCs w:val="28"/>
          <w:lang w:val="ru-RU"/>
        </w:rPr>
        <w:t>Толщина перегородок должна устанавливаться в конструкторской документации и технических условиях на щитки конкретных типов.</w:t>
      </w:r>
    </w:p>
    <w:p w:rsidR="009917B5" w:rsidRPr="00E33F91" w:rsidRDefault="009917B5" w:rsidP="00E33F91">
      <w:pPr>
        <w:widowControl w:val="0"/>
        <w:shd w:val="clear" w:color="auto" w:fill="FFFFFF"/>
        <w:tabs>
          <w:tab w:val="left" w:pos="1152"/>
        </w:tabs>
        <w:spacing w:line="360" w:lineRule="auto"/>
        <w:ind w:firstLine="567"/>
        <w:jc w:val="both"/>
        <w:rPr>
          <w:rFonts w:ascii="Arial" w:hAnsi="Arial" w:cs="Arial"/>
          <w:szCs w:val="28"/>
          <w:lang w:val="ru-RU"/>
        </w:rPr>
      </w:pPr>
      <w:r w:rsidRPr="00E33F91">
        <w:rPr>
          <w:rFonts w:ascii="Arial" w:hAnsi="Arial" w:cs="Arial"/>
          <w:szCs w:val="28"/>
          <w:lang w:val="ru-RU"/>
        </w:rPr>
        <w:t>6.2.21</w:t>
      </w:r>
      <w:r w:rsidR="00311ECE" w:rsidRPr="00E33F91">
        <w:rPr>
          <w:rFonts w:ascii="Arial" w:hAnsi="Arial" w:cs="Arial"/>
          <w:szCs w:val="28"/>
          <w:lang w:val="ru-RU"/>
        </w:rPr>
        <w:t xml:space="preserve"> </w:t>
      </w:r>
      <w:r w:rsidRPr="00E33F91">
        <w:rPr>
          <w:rFonts w:ascii="Arial" w:hAnsi="Arial" w:cs="Arial"/>
          <w:szCs w:val="28"/>
          <w:lang w:val="ru-RU"/>
        </w:rPr>
        <w:t>Слаботочный отсек должен иметь отдельную дверцу, запираемую на ключ с собственным секретом.</w:t>
      </w:r>
    </w:p>
    <w:p w:rsidR="009917B5" w:rsidRPr="00E33F91" w:rsidRDefault="009917B5" w:rsidP="00E33F91">
      <w:pPr>
        <w:widowControl w:val="0"/>
        <w:shd w:val="clear" w:color="auto" w:fill="FFFFFF"/>
        <w:spacing w:line="360" w:lineRule="auto"/>
        <w:ind w:right="43" w:firstLine="567"/>
        <w:jc w:val="both"/>
        <w:rPr>
          <w:rFonts w:ascii="Arial" w:hAnsi="Arial" w:cs="Arial"/>
          <w:szCs w:val="28"/>
          <w:lang w:val="ru-RU"/>
        </w:rPr>
      </w:pPr>
      <w:r w:rsidRPr="00E33F91">
        <w:rPr>
          <w:rFonts w:ascii="Arial" w:hAnsi="Arial" w:cs="Arial"/>
          <w:szCs w:val="28"/>
          <w:lang w:val="ru-RU"/>
        </w:rPr>
        <w:t>По согласованию потребителя с изготовителем в слаботочном отсеке могут предусматриваться несколько отделений для слаботочных устройств каждого вида с дверцами, запираемыми своими ключами.</w:t>
      </w:r>
    </w:p>
    <w:p w:rsidR="009917B5" w:rsidRPr="00E33F91" w:rsidRDefault="009917B5" w:rsidP="00E33F91">
      <w:pPr>
        <w:widowControl w:val="0"/>
        <w:shd w:val="clear" w:color="auto" w:fill="FFFFFF"/>
        <w:tabs>
          <w:tab w:val="left" w:pos="1152"/>
        </w:tabs>
        <w:spacing w:line="360" w:lineRule="auto"/>
        <w:ind w:firstLine="567"/>
        <w:jc w:val="both"/>
        <w:rPr>
          <w:rFonts w:ascii="Arial" w:hAnsi="Arial" w:cs="Arial"/>
          <w:szCs w:val="28"/>
          <w:lang w:val="ru-RU"/>
        </w:rPr>
      </w:pPr>
      <w:r w:rsidRPr="00E33F91">
        <w:rPr>
          <w:rFonts w:ascii="Arial" w:hAnsi="Arial" w:cs="Arial"/>
          <w:szCs w:val="28"/>
          <w:lang w:val="ru-RU"/>
        </w:rPr>
        <w:t>6.2.22</w:t>
      </w:r>
      <w:r w:rsidR="00311ECE" w:rsidRPr="00E33F91">
        <w:rPr>
          <w:rFonts w:ascii="Arial" w:hAnsi="Arial" w:cs="Arial"/>
          <w:szCs w:val="28"/>
          <w:lang w:val="ru-RU"/>
        </w:rPr>
        <w:t xml:space="preserve"> </w:t>
      </w:r>
      <w:proofErr w:type="gramStart"/>
      <w:r w:rsidRPr="00E33F91">
        <w:rPr>
          <w:rFonts w:ascii="Arial" w:hAnsi="Arial" w:cs="Arial"/>
          <w:szCs w:val="28"/>
          <w:lang w:val="ru-RU"/>
        </w:rPr>
        <w:t>В</w:t>
      </w:r>
      <w:proofErr w:type="gramEnd"/>
      <w:r w:rsidRPr="00E33F91">
        <w:rPr>
          <w:rFonts w:ascii="Arial" w:hAnsi="Arial" w:cs="Arial"/>
          <w:szCs w:val="28"/>
          <w:lang w:val="ru-RU"/>
        </w:rPr>
        <w:t xml:space="preserve"> этажных и квартирных щитках со счетчиками электроэнергии, для исключения доступа к цепям учета (от ввода в щиток до ввода в счетчики), должны предусматриваться конструктивные элементы с возможностью их опломбирования в одном и, при необходимости, в нескольких местах.</w:t>
      </w:r>
    </w:p>
    <w:p w:rsidR="009917B5" w:rsidRPr="00E33F91" w:rsidRDefault="009917B5" w:rsidP="00E33F91">
      <w:pPr>
        <w:widowControl w:val="0"/>
        <w:shd w:val="clear" w:color="auto" w:fill="FFFFFF"/>
        <w:spacing w:line="360" w:lineRule="auto"/>
        <w:ind w:firstLine="567"/>
        <w:jc w:val="both"/>
        <w:rPr>
          <w:rFonts w:ascii="Arial" w:hAnsi="Arial" w:cs="Arial"/>
          <w:szCs w:val="28"/>
          <w:lang w:val="ru-RU"/>
        </w:rPr>
      </w:pPr>
      <w:r w:rsidRPr="00E33F91">
        <w:rPr>
          <w:rFonts w:ascii="Arial" w:hAnsi="Arial" w:cs="Arial"/>
          <w:szCs w:val="28"/>
          <w:lang w:val="ru-RU"/>
        </w:rPr>
        <w:t>Этим элементом может быть оперативная панель по 6.2.16 в случае отсутствия под ней не подлежащих пломбировке других аппаратов защиты на отходящие линии.</w:t>
      </w:r>
    </w:p>
    <w:p w:rsidR="009917B5" w:rsidRPr="00E33F91" w:rsidRDefault="009917B5" w:rsidP="00E33F91">
      <w:pPr>
        <w:widowControl w:val="0"/>
        <w:shd w:val="clear" w:color="auto" w:fill="FFFFFF"/>
        <w:spacing w:line="360" w:lineRule="auto"/>
        <w:ind w:right="38" w:firstLine="567"/>
        <w:jc w:val="both"/>
        <w:rPr>
          <w:rFonts w:ascii="Arial" w:hAnsi="Arial" w:cs="Arial"/>
          <w:szCs w:val="28"/>
          <w:lang w:val="ru-RU"/>
        </w:rPr>
      </w:pPr>
      <w:r w:rsidRPr="00E33F91">
        <w:rPr>
          <w:rFonts w:ascii="Arial" w:hAnsi="Arial" w:cs="Arial"/>
          <w:szCs w:val="28"/>
          <w:lang w:val="ru-RU"/>
        </w:rPr>
        <w:t>В этажных щитках дополнительно должна предусматриваться возможность опломбирования дверец.</w:t>
      </w:r>
    </w:p>
    <w:p w:rsidR="009917B5" w:rsidRPr="00E33F91" w:rsidRDefault="009917B5" w:rsidP="00E33F91">
      <w:pPr>
        <w:widowControl w:val="0"/>
        <w:shd w:val="clear" w:color="auto" w:fill="FFFFFF"/>
        <w:tabs>
          <w:tab w:val="left" w:pos="1152"/>
        </w:tabs>
        <w:spacing w:line="360" w:lineRule="auto"/>
        <w:ind w:firstLine="567"/>
        <w:jc w:val="both"/>
        <w:rPr>
          <w:rFonts w:ascii="Arial" w:hAnsi="Arial" w:cs="Arial"/>
          <w:szCs w:val="28"/>
          <w:lang w:val="ru-RU"/>
        </w:rPr>
      </w:pPr>
      <w:r w:rsidRPr="00E33F91">
        <w:rPr>
          <w:rFonts w:ascii="Arial" w:hAnsi="Arial" w:cs="Arial"/>
          <w:szCs w:val="28"/>
          <w:lang w:val="ru-RU"/>
        </w:rPr>
        <w:t>6.2.23</w:t>
      </w:r>
      <w:r w:rsidR="00485A28" w:rsidRPr="00E33F91">
        <w:rPr>
          <w:rFonts w:ascii="Arial" w:hAnsi="Arial" w:cs="Arial"/>
          <w:szCs w:val="28"/>
          <w:lang w:val="ru-RU"/>
        </w:rPr>
        <w:t xml:space="preserve"> </w:t>
      </w:r>
      <w:proofErr w:type="gramStart"/>
      <w:r w:rsidRPr="00E33F91">
        <w:rPr>
          <w:rFonts w:ascii="Arial" w:hAnsi="Arial" w:cs="Arial"/>
          <w:szCs w:val="28"/>
          <w:lang w:val="ru-RU"/>
        </w:rPr>
        <w:t>В</w:t>
      </w:r>
      <w:proofErr w:type="gramEnd"/>
      <w:r w:rsidRPr="00E33F91">
        <w:rPr>
          <w:rFonts w:ascii="Arial" w:hAnsi="Arial" w:cs="Arial"/>
          <w:szCs w:val="28"/>
          <w:lang w:val="ru-RU"/>
        </w:rPr>
        <w:t xml:space="preserve"> этажных щитках со счетчиками электрической энергии в дверцах из непрозрачного материала должны предусматриваться окна из прозрачного ударопрочного материала для снятия показаний счетчиков.</w:t>
      </w:r>
    </w:p>
    <w:p w:rsidR="009917B5" w:rsidRPr="00E33F91" w:rsidRDefault="009917B5" w:rsidP="00E33F91">
      <w:pPr>
        <w:widowControl w:val="0"/>
        <w:shd w:val="clear" w:color="auto" w:fill="FFFFFF"/>
        <w:spacing w:line="360" w:lineRule="auto"/>
        <w:ind w:right="38" w:firstLine="567"/>
        <w:jc w:val="both"/>
        <w:rPr>
          <w:rFonts w:ascii="Arial" w:hAnsi="Arial" w:cs="Arial"/>
          <w:szCs w:val="28"/>
          <w:lang w:val="ru-RU"/>
        </w:rPr>
      </w:pPr>
      <w:r w:rsidRPr="00E33F91">
        <w:rPr>
          <w:rFonts w:ascii="Arial" w:hAnsi="Arial" w:cs="Arial"/>
          <w:szCs w:val="28"/>
          <w:lang w:val="ru-RU"/>
        </w:rPr>
        <w:t>В квартирных щитках такие окна в дверцах из непрозрачного материала могут выполняться по согласованию потребителя с изготовителем.</w:t>
      </w:r>
    </w:p>
    <w:p w:rsidR="009917B5" w:rsidRPr="00E33F91" w:rsidRDefault="009917B5" w:rsidP="00E33F91">
      <w:pPr>
        <w:widowControl w:val="0"/>
        <w:shd w:val="clear" w:color="auto" w:fill="FFFFFF"/>
        <w:tabs>
          <w:tab w:val="left" w:pos="1152"/>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6.2.24 Конструкция щитков должна обеспечивать без их демонтажа возможность замены аппаратов и счетчиков.</w:t>
      </w:r>
    </w:p>
    <w:p w:rsidR="009917B5" w:rsidRPr="00E33F91" w:rsidRDefault="009917B5" w:rsidP="00E33F91">
      <w:pPr>
        <w:widowControl w:val="0"/>
        <w:shd w:val="clear" w:color="auto" w:fill="FFFFFF"/>
        <w:tabs>
          <w:tab w:val="left" w:pos="1152"/>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 xml:space="preserve">6.2.25 </w:t>
      </w:r>
      <w:proofErr w:type="gramStart"/>
      <w:r w:rsidRPr="00E33F91">
        <w:rPr>
          <w:rFonts w:ascii="Arial" w:hAnsi="Arial" w:cs="Arial"/>
          <w:szCs w:val="28"/>
          <w:lang w:val="ru-RU"/>
        </w:rPr>
        <w:t>В</w:t>
      </w:r>
      <w:proofErr w:type="gramEnd"/>
      <w:r w:rsidRPr="00E33F91">
        <w:rPr>
          <w:rFonts w:ascii="Arial" w:hAnsi="Arial" w:cs="Arial"/>
          <w:szCs w:val="28"/>
          <w:lang w:val="ru-RU"/>
        </w:rPr>
        <w:t xml:space="preserve"> квартирных щитках должна быть выполнена маркировка защитных аппаратов линий групповых цепей порядковыми номерами.</w:t>
      </w:r>
    </w:p>
    <w:p w:rsidR="009917B5" w:rsidRPr="00E33F91" w:rsidRDefault="009917B5" w:rsidP="00E33F91">
      <w:pPr>
        <w:widowControl w:val="0"/>
        <w:shd w:val="clear" w:color="auto" w:fill="FFFFFF"/>
        <w:spacing w:line="360" w:lineRule="auto"/>
        <w:ind w:right="29" w:firstLine="567"/>
        <w:jc w:val="both"/>
        <w:rPr>
          <w:rFonts w:ascii="Arial" w:hAnsi="Arial" w:cs="Arial"/>
          <w:szCs w:val="28"/>
          <w:lang w:val="ru-RU"/>
        </w:rPr>
      </w:pPr>
      <w:r w:rsidRPr="00E33F91">
        <w:rPr>
          <w:rFonts w:ascii="Arial" w:hAnsi="Arial" w:cs="Arial"/>
          <w:szCs w:val="28"/>
          <w:lang w:val="ru-RU"/>
        </w:rPr>
        <w:t xml:space="preserve">В этажных учетно-распределительно-групповых щитках такая маркировка аппаратов должна быть выполнена </w:t>
      </w:r>
      <w:proofErr w:type="spellStart"/>
      <w:r w:rsidRPr="00E33F91">
        <w:rPr>
          <w:rFonts w:ascii="Arial" w:hAnsi="Arial" w:cs="Arial"/>
          <w:szCs w:val="28"/>
          <w:lang w:val="ru-RU"/>
        </w:rPr>
        <w:t>поквартирно</w:t>
      </w:r>
      <w:proofErr w:type="spellEnd"/>
      <w:r w:rsidRPr="00E33F91">
        <w:rPr>
          <w:rFonts w:ascii="Arial" w:hAnsi="Arial" w:cs="Arial"/>
          <w:szCs w:val="28"/>
          <w:lang w:val="ru-RU"/>
        </w:rPr>
        <w:t>.</w:t>
      </w:r>
    </w:p>
    <w:p w:rsidR="009917B5" w:rsidRPr="00E33F91" w:rsidRDefault="009917B5" w:rsidP="00E33F91">
      <w:pPr>
        <w:widowControl w:val="0"/>
        <w:shd w:val="clear" w:color="auto" w:fill="FFFFFF"/>
        <w:spacing w:line="360" w:lineRule="auto"/>
        <w:ind w:right="29" w:firstLine="567"/>
        <w:jc w:val="both"/>
        <w:rPr>
          <w:rFonts w:ascii="Arial" w:hAnsi="Arial" w:cs="Arial"/>
          <w:szCs w:val="28"/>
          <w:lang w:val="ru-RU"/>
        </w:rPr>
      </w:pPr>
      <w:r w:rsidRPr="00E33F91">
        <w:rPr>
          <w:rFonts w:ascii="Arial" w:hAnsi="Arial" w:cs="Arial"/>
          <w:szCs w:val="28"/>
          <w:lang w:val="ru-RU"/>
        </w:rPr>
        <w:t>В щитках всех видов у аппаратов должны быть предусмотрены места для записи назначения аппаратов. Эти записи могут приводиться в таблицах, размещаемых на внутренних сторонах дверец щитков.</w:t>
      </w:r>
    </w:p>
    <w:p w:rsidR="009917B5" w:rsidRPr="00E33F91" w:rsidRDefault="009917B5" w:rsidP="00E33F91">
      <w:pPr>
        <w:widowControl w:val="0"/>
        <w:shd w:val="clear" w:color="auto" w:fill="FFFFFF"/>
        <w:tabs>
          <w:tab w:val="left" w:pos="1152"/>
        </w:tabs>
        <w:spacing w:line="360" w:lineRule="auto"/>
        <w:ind w:firstLine="567"/>
        <w:jc w:val="both"/>
        <w:rPr>
          <w:rFonts w:ascii="Arial" w:hAnsi="Arial" w:cs="Arial"/>
          <w:szCs w:val="28"/>
          <w:lang w:val="ru-RU"/>
        </w:rPr>
      </w:pPr>
      <w:r w:rsidRPr="00E33F91">
        <w:rPr>
          <w:rFonts w:ascii="Arial" w:hAnsi="Arial" w:cs="Arial"/>
          <w:szCs w:val="28"/>
          <w:lang w:val="ru-RU"/>
        </w:rPr>
        <w:t>6.2.26</w:t>
      </w:r>
      <w:r w:rsidR="00485A28" w:rsidRPr="00E33F91">
        <w:rPr>
          <w:rFonts w:ascii="Arial" w:hAnsi="Arial" w:cs="Arial"/>
          <w:szCs w:val="28"/>
          <w:lang w:val="ru-RU"/>
        </w:rPr>
        <w:t xml:space="preserve"> </w:t>
      </w:r>
      <w:proofErr w:type="gramStart"/>
      <w:r w:rsidRPr="00E33F91">
        <w:rPr>
          <w:rFonts w:ascii="Arial" w:hAnsi="Arial" w:cs="Arial"/>
          <w:szCs w:val="28"/>
          <w:lang w:val="ru-RU"/>
        </w:rPr>
        <w:t>В</w:t>
      </w:r>
      <w:proofErr w:type="gramEnd"/>
      <w:r w:rsidRPr="00E33F91">
        <w:rPr>
          <w:rFonts w:ascii="Arial" w:hAnsi="Arial" w:cs="Arial"/>
          <w:szCs w:val="28"/>
          <w:lang w:val="ru-RU"/>
        </w:rPr>
        <w:t xml:space="preserve"> щитках, в которых аппараты устанавливает потребитель, используя </w:t>
      </w:r>
      <w:r w:rsidRPr="00E33F91">
        <w:rPr>
          <w:rFonts w:ascii="Arial" w:hAnsi="Arial" w:cs="Arial"/>
          <w:szCs w:val="28"/>
          <w:lang w:val="ru-RU"/>
        </w:rPr>
        <w:lastRenderedPageBreak/>
        <w:t>оболочки в соответствии с 5.2, маркировка аппаратов производится, как указано в 6.2.25, средствами, поставляемыми изготовителями оболочек щитков (</w:t>
      </w:r>
      <w:proofErr w:type="spellStart"/>
      <w:r w:rsidRPr="00E33F91">
        <w:rPr>
          <w:rFonts w:ascii="Arial" w:hAnsi="Arial" w:cs="Arial"/>
          <w:szCs w:val="28"/>
          <w:lang w:val="ru-RU"/>
        </w:rPr>
        <w:t>самоклеющие</w:t>
      </w:r>
      <w:proofErr w:type="spellEnd"/>
      <w:r w:rsidRPr="00E33F91">
        <w:rPr>
          <w:rFonts w:ascii="Arial" w:hAnsi="Arial" w:cs="Arial"/>
          <w:szCs w:val="28"/>
          <w:lang w:val="ru-RU"/>
        </w:rPr>
        <w:t xml:space="preserve"> номера, бланки таблиц и т. п.).</w:t>
      </w:r>
    </w:p>
    <w:p w:rsidR="009917B5" w:rsidRPr="00E33F91" w:rsidRDefault="009917B5" w:rsidP="00E33F91">
      <w:pPr>
        <w:widowControl w:val="0"/>
        <w:shd w:val="clear" w:color="auto" w:fill="FFFFFF"/>
        <w:spacing w:line="360" w:lineRule="auto"/>
        <w:ind w:firstLine="567"/>
        <w:jc w:val="both"/>
        <w:rPr>
          <w:rFonts w:ascii="Arial" w:hAnsi="Arial" w:cs="Arial"/>
          <w:bCs/>
          <w:szCs w:val="28"/>
          <w:lang w:val="ru-RU"/>
        </w:rPr>
      </w:pPr>
    </w:p>
    <w:p w:rsidR="009917B5" w:rsidRPr="00E33F91" w:rsidRDefault="009917B5" w:rsidP="00E33F91">
      <w:pPr>
        <w:widowControl w:val="0"/>
        <w:shd w:val="clear" w:color="auto" w:fill="FFFFFF"/>
        <w:spacing w:line="360" w:lineRule="auto"/>
        <w:ind w:firstLine="567"/>
        <w:jc w:val="both"/>
        <w:rPr>
          <w:rFonts w:ascii="Arial" w:hAnsi="Arial" w:cs="Arial"/>
          <w:b/>
          <w:szCs w:val="28"/>
          <w:lang w:val="ru-RU"/>
        </w:rPr>
      </w:pPr>
      <w:r w:rsidRPr="00E33F91">
        <w:rPr>
          <w:rFonts w:ascii="Arial" w:hAnsi="Arial" w:cs="Arial"/>
          <w:b/>
          <w:bCs/>
          <w:szCs w:val="28"/>
          <w:lang w:val="ru-RU"/>
        </w:rPr>
        <w:t>6.3 Контактные зажимы</w:t>
      </w:r>
    </w:p>
    <w:p w:rsidR="009917B5" w:rsidRPr="00E33F91" w:rsidRDefault="009917B5" w:rsidP="00E33F91">
      <w:pPr>
        <w:widowControl w:val="0"/>
        <w:shd w:val="clear" w:color="auto" w:fill="FFFFFF"/>
        <w:spacing w:line="360" w:lineRule="auto"/>
        <w:ind w:firstLine="567"/>
        <w:jc w:val="both"/>
        <w:rPr>
          <w:rFonts w:ascii="Arial" w:hAnsi="Arial" w:cs="Arial"/>
          <w:szCs w:val="28"/>
          <w:lang w:val="ru-RU"/>
        </w:rPr>
      </w:pPr>
      <w:r w:rsidRPr="00E33F91">
        <w:rPr>
          <w:rFonts w:ascii="Arial" w:hAnsi="Arial" w:cs="Arial"/>
          <w:szCs w:val="28"/>
          <w:lang w:val="ru-RU"/>
        </w:rPr>
        <w:t xml:space="preserve">6.3.1 </w:t>
      </w:r>
      <w:proofErr w:type="gramStart"/>
      <w:r w:rsidRPr="00E33F91">
        <w:rPr>
          <w:rFonts w:ascii="Arial" w:hAnsi="Arial" w:cs="Arial"/>
          <w:szCs w:val="28"/>
          <w:lang w:val="ru-RU"/>
        </w:rPr>
        <w:t>В</w:t>
      </w:r>
      <w:proofErr w:type="gramEnd"/>
      <w:r w:rsidRPr="00E33F91">
        <w:rPr>
          <w:rFonts w:ascii="Arial" w:hAnsi="Arial" w:cs="Arial"/>
          <w:szCs w:val="28"/>
          <w:lang w:val="ru-RU"/>
        </w:rPr>
        <w:t xml:space="preserve"> щитках должны быть предусмотрены контактные зажимы, приведенные в таблице 3.</w:t>
      </w:r>
    </w:p>
    <w:p w:rsidR="00485A28" w:rsidRPr="00E33F91" w:rsidRDefault="00485A28" w:rsidP="00485A28">
      <w:pPr>
        <w:widowControl w:val="0"/>
        <w:shd w:val="clear" w:color="auto" w:fill="FFFFFF"/>
        <w:spacing w:line="360" w:lineRule="auto"/>
        <w:ind w:firstLine="567"/>
        <w:jc w:val="both"/>
        <w:rPr>
          <w:rFonts w:ascii="Arial" w:hAnsi="Arial" w:cs="Arial"/>
          <w:szCs w:val="28"/>
          <w:lang w:val="ru-RU"/>
        </w:rPr>
      </w:pPr>
    </w:p>
    <w:p w:rsidR="009917B5" w:rsidRPr="00E33F91" w:rsidRDefault="009917B5" w:rsidP="009917B5">
      <w:pPr>
        <w:widowControl w:val="0"/>
        <w:shd w:val="clear" w:color="auto" w:fill="FFFFFF"/>
        <w:spacing w:line="360" w:lineRule="auto"/>
        <w:rPr>
          <w:rFonts w:ascii="Arial" w:hAnsi="Arial" w:cs="Arial"/>
          <w:sz w:val="22"/>
          <w:szCs w:val="28"/>
          <w:lang w:val="ru-RU"/>
        </w:rPr>
      </w:pPr>
      <w:r w:rsidRPr="00E33F91">
        <w:rPr>
          <w:rFonts w:ascii="Arial" w:hAnsi="Arial" w:cs="Arial"/>
          <w:spacing w:val="40"/>
          <w:sz w:val="22"/>
          <w:szCs w:val="28"/>
          <w:lang w:val="ru-RU"/>
        </w:rPr>
        <w:t>Таблица</w:t>
      </w:r>
      <w:r w:rsidR="00485A28" w:rsidRPr="00E33F91">
        <w:rPr>
          <w:rFonts w:ascii="Arial" w:hAnsi="Arial" w:cs="Arial"/>
          <w:sz w:val="22"/>
          <w:szCs w:val="28"/>
          <w:lang w:val="ru-RU"/>
        </w:rPr>
        <w:t xml:space="preserve"> </w:t>
      </w:r>
      <w:r w:rsidRPr="00E33F91">
        <w:rPr>
          <w:rFonts w:ascii="Arial" w:hAnsi="Arial" w:cs="Arial"/>
          <w:sz w:val="22"/>
          <w:szCs w:val="28"/>
          <w:lang w:val="ru-RU"/>
        </w:rPr>
        <w:t>3 – Применяемые виды зажимов в зависимости от вида щитков</w:t>
      </w:r>
    </w:p>
    <w:p w:rsidR="009917B5" w:rsidRPr="00E33F91" w:rsidRDefault="009917B5" w:rsidP="009917B5">
      <w:pPr>
        <w:widowControl w:val="0"/>
        <w:spacing w:line="360" w:lineRule="auto"/>
        <w:rPr>
          <w:rFonts w:ascii="Arial" w:hAnsi="Arial" w:cs="Arial"/>
          <w:sz w:val="2"/>
          <w:szCs w:val="2"/>
          <w:lang w:val="ru-RU"/>
        </w:rPr>
      </w:pPr>
    </w:p>
    <w:tbl>
      <w:tblPr>
        <w:tblW w:w="9740" w:type="dxa"/>
        <w:tblInd w:w="40" w:type="dxa"/>
        <w:tblLayout w:type="fixed"/>
        <w:tblCellMar>
          <w:left w:w="40" w:type="dxa"/>
          <w:right w:w="40" w:type="dxa"/>
        </w:tblCellMar>
        <w:tblLook w:val="0000" w:firstRow="0" w:lastRow="0" w:firstColumn="0" w:lastColumn="0" w:noHBand="0" w:noVBand="0"/>
      </w:tblPr>
      <w:tblGrid>
        <w:gridCol w:w="2619"/>
        <w:gridCol w:w="900"/>
        <w:gridCol w:w="938"/>
        <w:gridCol w:w="1258"/>
        <w:gridCol w:w="1231"/>
        <w:gridCol w:w="1313"/>
        <w:gridCol w:w="1481"/>
      </w:tblGrid>
      <w:tr w:rsidR="009917B5" w:rsidRPr="00E33F91" w:rsidTr="00273BFB">
        <w:trPr>
          <w:trHeight w:val="20"/>
        </w:trPr>
        <w:tc>
          <w:tcPr>
            <w:tcW w:w="2619" w:type="dxa"/>
            <w:vMerge w:val="restart"/>
            <w:tcBorders>
              <w:top w:val="single" w:sz="6" w:space="0" w:color="auto"/>
              <w:left w:val="single" w:sz="6" w:space="0" w:color="auto"/>
              <w:right w:val="single" w:sz="6" w:space="0" w:color="auto"/>
            </w:tcBorders>
            <w:shd w:val="clear" w:color="auto" w:fill="FFFFFF"/>
            <w:vAlign w:val="center"/>
          </w:tcPr>
          <w:p w:rsidR="009917B5" w:rsidRPr="00E33F91" w:rsidRDefault="009917B5" w:rsidP="00B02CEF">
            <w:pPr>
              <w:widowControl w:val="0"/>
              <w:spacing w:line="360" w:lineRule="auto"/>
              <w:jc w:val="center"/>
              <w:rPr>
                <w:rFonts w:ascii="Arial" w:hAnsi="Arial" w:cs="Arial"/>
                <w:sz w:val="22"/>
                <w:lang w:val="ru-RU"/>
              </w:rPr>
            </w:pPr>
            <w:r w:rsidRPr="00E33F91">
              <w:rPr>
                <w:rFonts w:ascii="Arial" w:hAnsi="Arial" w:cs="Arial"/>
                <w:sz w:val="22"/>
                <w:lang w:val="ru-RU"/>
              </w:rPr>
              <w:t>Вид зажимов</w:t>
            </w:r>
          </w:p>
        </w:tc>
        <w:tc>
          <w:tcPr>
            <w:tcW w:w="7121" w:type="dxa"/>
            <w:gridSpan w:val="6"/>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B02CEF">
            <w:pPr>
              <w:widowControl w:val="0"/>
              <w:shd w:val="clear" w:color="auto" w:fill="FFFFFF"/>
              <w:spacing w:line="360" w:lineRule="auto"/>
              <w:jc w:val="center"/>
              <w:rPr>
                <w:rFonts w:ascii="Arial" w:hAnsi="Arial" w:cs="Arial"/>
                <w:sz w:val="22"/>
                <w:lang w:val="ru-RU"/>
              </w:rPr>
            </w:pPr>
            <w:r w:rsidRPr="00E33F91">
              <w:rPr>
                <w:rFonts w:ascii="Arial" w:hAnsi="Arial" w:cs="Arial"/>
                <w:sz w:val="22"/>
                <w:lang w:val="ru-RU"/>
              </w:rPr>
              <w:t>Вид щитков</w:t>
            </w:r>
          </w:p>
        </w:tc>
      </w:tr>
      <w:tr w:rsidR="00E33F91" w:rsidRPr="008F3F7A" w:rsidTr="00273BFB">
        <w:trPr>
          <w:trHeight w:val="20"/>
        </w:trPr>
        <w:tc>
          <w:tcPr>
            <w:tcW w:w="2619" w:type="dxa"/>
            <w:vMerge/>
            <w:tcBorders>
              <w:left w:val="single" w:sz="6" w:space="0" w:color="auto"/>
              <w:right w:val="single" w:sz="6" w:space="0" w:color="auto"/>
            </w:tcBorders>
            <w:shd w:val="clear" w:color="auto" w:fill="FFFFFF"/>
            <w:vAlign w:val="center"/>
          </w:tcPr>
          <w:p w:rsidR="009917B5" w:rsidRPr="00E33F91" w:rsidRDefault="009917B5" w:rsidP="00B02CEF">
            <w:pPr>
              <w:widowControl w:val="0"/>
              <w:spacing w:line="360" w:lineRule="auto"/>
              <w:jc w:val="center"/>
              <w:rPr>
                <w:rFonts w:ascii="Arial" w:hAnsi="Arial" w:cs="Arial"/>
                <w:sz w:val="22"/>
                <w:lang w:val="ru-RU"/>
              </w:rPr>
            </w:pPr>
          </w:p>
        </w:tc>
        <w:tc>
          <w:tcPr>
            <w:tcW w:w="183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B02CEF">
            <w:pPr>
              <w:widowControl w:val="0"/>
              <w:shd w:val="clear" w:color="auto" w:fill="FFFFFF"/>
              <w:spacing w:line="360" w:lineRule="auto"/>
              <w:jc w:val="center"/>
              <w:rPr>
                <w:rFonts w:ascii="Arial" w:hAnsi="Arial" w:cs="Arial"/>
                <w:sz w:val="22"/>
                <w:lang w:val="ru-RU"/>
              </w:rPr>
            </w:pPr>
            <w:r w:rsidRPr="00E33F91">
              <w:rPr>
                <w:rFonts w:ascii="Arial" w:hAnsi="Arial" w:cs="Arial"/>
                <w:sz w:val="22"/>
                <w:lang w:val="ru-RU"/>
              </w:rPr>
              <w:t>Квартирные</w:t>
            </w:r>
          </w:p>
        </w:tc>
        <w:tc>
          <w:tcPr>
            <w:tcW w:w="3802"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B02CEF">
            <w:pPr>
              <w:widowControl w:val="0"/>
              <w:shd w:val="clear" w:color="auto" w:fill="FFFFFF"/>
              <w:spacing w:line="360" w:lineRule="auto"/>
              <w:jc w:val="center"/>
              <w:rPr>
                <w:rFonts w:ascii="Arial" w:hAnsi="Arial" w:cs="Arial"/>
                <w:sz w:val="22"/>
                <w:lang w:val="ru-RU"/>
              </w:rPr>
            </w:pPr>
            <w:r w:rsidRPr="00E33F91">
              <w:rPr>
                <w:rFonts w:ascii="Arial" w:hAnsi="Arial" w:cs="Arial"/>
                <w:sz w:val="22"/>
                <w:lang w:val="ru-RU"/>
              </w:rPr>
              <w:t>Этажные</w:t>
            </w:r>
          </w:p>
        </w:tc>
        <w:tc>
          <w:tcPr>
            <w:tcW w:w="1481" w:type="dxa"/>
            <w:vMerge w:val="restart"/>
            <w:tcBorders>
              <w:top w:val="single" w:sz="6" w:space="0" w:color="auto"/>
              <w:left w:val="single" w:sz="6" w:space="0" w:color="auto"/>
              <w:right w:val="single" w:sz="6" w:space="0" w:color="auto"/>
            </w:tcBorders>
            <w:shd w:val="clear" w:color="auto" w:fill="FFFFFF"/>
            <w:vAlign w:val="center"/>
          </w:tcPr>
          <w:p w:rsidR="009917B5" w:rsidRPr="00E33F91" w:rsidRDefault="009917B5" w:rsidP="00E33F91">
            <w:pPr>
              <w:widowControl w:val="0"/>
              <w:shd w:val="clear" w:color="auto" w:fill="FFFFFF"/>
              <w:spacing w:line="360" w:lineRule="auto"/>
              <w:jc w:val="center"/>
              <w:rPr>
                <w:rFonts w:ascii="Arial" w:hAnsi="Arial" w:cs="Arial"/>
                <w:sz w:val="22"/>
                <w:lang w:val="ru-RU"/>
              </w:rPr>
            </w:pPr>
            <w:r w:rsidRPr="00E33F91">
              <w:rPr>
                <w:rFonts w:ascii="Arial" w:hAnsi="Arial" w:cs="Arial"/>
                <w:sz w:val="22"/>
                <w:lang w:val="ru-RU"/>
              </w:rPr>
              <w:t>Номера рисунков, схем приложения А</w:t>
            </w:r>
          </w:p>
        </w:tc>
      </w:tr>
      <w:tr w:rsidR="009917B5" w:rsidRPr="008F3F7A" w:rsidTr="00273BFB">
        <w:trPr>
          <w:trHeight w:val="20"/>
        </w:trPr>
        <w:tc>
          <w:tcPr>
            <w:tcW w:w="2619" w:type="dxa"/>
            <w:vMerge/>
            <w:tcBorders>
              <w:left w:val="single" w:sz="6" w:space="0" w:color="auto"/>
              <w:bottom w:val="double" w:sz="4" w:space="0" w:color="auto"/>
              <w:right w:val="single" w:sz="6" w:space="0" w:color="auto"/>
            </w:tcBorders>
            <w:shd w:val="clear" w:color="auto" w:fill="FFFFFF"/>
            <w:vAlign w:val="center"/>
          </w:tcPr>
          <w:p w:rsidR="009917B5" w:rsidRPr="00E33F91" w:rsidRDefault="009917B5" w:rsidP="00B02CEF">
            <w:pPr>
              <w:widowControl w:val="0"/>
              <w:spacing w:line="360" w:lineRule="auto"/>
              <w:jc w:val="center"/>
              <w:rPr>
                <w:rFonts w:ascii="Arial" w:hAnsi="Arial" w:cs="Arial"/>
                <w:sz w:val="22"/>
                <w:lang w:val="ru-RU"/>
              </w:rPr>
            </w:pPr>
          </w:p>
        </w:tc>
        <w:tc>
          <w:tcPr>
            <w:tcW w:w="900" w:type="dxa"/>
            <w:tcBorders>
              <w:top w:val="single" w:sz="6" w:space="0" w:color="auto"/>
              <w:left w:val="single" w:sz="6" w:space="0" w:color="auto"/>
              <w:bottom w:val="double" w:sz="4" w:space="0" w:color="auto"/>
              <w:right w:val="single" w:sz="6" w:space="0" w:color="auto"/>
            </w:tcBorders>
            <w:shd w:val="clear" w:color="auto" w:fill="FFFFFF"/>
            <w:vAlign w:val="center"/>
          </w:tcPr>
          <w:p w:rsidR="009917B5" w:rsidRPr="00E33F91" w:rsidRDefault="009917B5" w:rsidP="00B02CEF">
            <w:pPr>
              <w:widowControl w:val="0"/>
              <w:shd w:val="clear" w:color="auto" w:fill="FFFFFF"/>
              <w:spacing w:line="360" w:lineRule="auto"/>
              <w:jc w:val="center"/>
              <w:rPr>
                <w:rFonts w:ascii="Arial" w:hAnsi="Arial" w:cs="Arial"/>
                <w:sz w:val="22"/>
                <w:lang w:val="ru-RU"/>
              </w:rPr>
            </w:pPr>
            <w:proofErr w:type="spellStart"/>
            <w:proofErr w:type="gramStart"/>
            <w:r w:rsidRPr="00E33F91">
              <w:rPr>
                <w:rFonts w:ascii="Arial" w:hAnsi="Arial" w:cs="Arial"/>
                <w:sz w:val="22"/>
                <w:lang w:val="ru-RU"/>
              </w:rPr>
              <w:t>группо</w:t>
            </w:r>
            <w:proofErr w:type="spellEnd"/>
            <w:r w:rsidRPr="00E33F91">
              <w:rPr>
                <w:rFonts w:ascii="Arial" w:hAnsi="Arial" w:cs="Arial"/>
                <w:sz w:val="22"/>
                <w:lang w:val="ru-RU"/>
              </w:rPr>
              <w:t>-вые</w:t>
            </w:r>
            <w:proofErr w:type="gramEnd"/>
          </w:p>
        </w:tc>
        <w:tc>
          <w:tcPr>
            <w:tcW w:w="938" w:type="dxa"/>
            <w:tcBorders>
              <w:top w:val="single" w:sz="6" w:space="0" w:color="auto"/>
              <w:left w:val="single" w:sz="6" w:space="0" w:color="auto"/>
              <w:bottom w:val="double" w:sz="4" w:space="0" w:color="auto"/>
              <w:right w:val="single" w:sz="6" w:space="0" w:color="auto"/>
            </w:tcBorders>
            <w:shd w:val="clear" w:color="auto" w:fill="FFFFFF"/>
            <w:vAlign w:val="center"/>
          </w:tcPr>
          <w:p w:rsidR="009917B5" w:rsidRPr="00E33F91" w:rsidRDefault="009917B5" w:rsidP="00B02CEF">
            <w:pPr>
              <w:widowControl w:val="0"/>
              <w:shd w:val="clear" w:color="auto" w:fill="FFFFFF"/>
              <w:spacing w:line="360" w:lineRule="auto"/>
              <w:jc w:val="center"/>
              <w:rPr>
                <w:rFonts w:ascii="Arial" w:hAnsi="Arial" w:cs="Arial"/>
                <w:sz w:val="22"/>
                <w:lang w:val="ru-RU"/>
              </w:rPr>
            </w:pPr>
            <w:r w:rsidRPr="00E33F91">
              <w:rPr>
                <w:rFonts w:ascii="Arial" w:hAnsi="Arial" w:cs="Arial"/>
                <w:sz w:val="22"/>
                <w:lang w:val="ru-RU"/>
              </w:rPr>
              <w:t>учетно-</w:t>
            </w:r>
            <w:proofErr w:type="spellStart"/>
            <w:r w:rsidRPr="00E33F91">
              <w:rPr>
                <w:rFonts w:ascii="Arial" w:hAnsi="Arial" w:cs="Arial"/>
                <w:sz w:val="22"/>
                <w:lang w:val="ru-RU"/>
              </w:rPr>
              <w:t>группо</w:t>
            </w:r>
            <w:proofErr w:type="spellEnd"/>
            <w:r w:rsidRPr="00E33F91">
              <w:rPr>
                <w:rFonts w:ascii="Arial" w:hAnsi="Arial" w:cs="Arial"/>
                <w:sz w:val="22"/>
                <w:lang w:val="ru-RU"/>
              </w:rPr>
              <w:t>-вые</w:t>
            </w:r>
          </w:p>
        </w:tc>
        <w:tc>
          <w:tcPr>
            <w:tcW w:w="1258" w:type="dxa"/>
            <w:tcBorders>
              <w:top w:val="single" w:sz="6" w:space="0" w:color="auto"/>
              <w:left w:val="single" w:sz="6" w:space="0" w:color="auto"/>
              <w:bottom w:val="double" w:sz="4" w:space="0" w:color="auto"/>
              <w:right w:val="single" w:sz="6" w:space="0" w:color="auto"/>
            </w:tcBorders>
            <w:shd w:val="clear" w:color="auto" w:fill="FFFFFF"/>
            <w:vAlign w:val="center"/>
          </w:tcPr>
          <w:p w:rsidR="009917B5" w:rsidRPr="00E33F91" w:rsidRDefault="009917B5" w:rsidP="00B02CEF">
            <w:pPr>
              <w:widowControl w:val="0"/>
              <w:shd w:val="clear" w:color="auto" w:fill="FFFFFF"/>
              <w:spacing w:line="360" w:lineRule="auto"/>
              <w:jc w:val="center"/>
              <w:rPr>
                <w:rFonts w:ascii="Arial" w:hAnsi="Arial" w:cs="Arial"/>
                <w:sz w:val="22"/>
                <w:lang w:val="ru-RU"/>
              </w:rPr>
            </w:pPr>
            <w:proofErr w:type="spellStart"/>
            <w:proofErr w:type="gramStart"/>
            <w:r w:rsidRPr="00E33F91">
              <w:rPr>
                <w:rFonts w:ascii="Arial" w:hAnsi="Arial" w:cs="Arial"/>
                <w:sz w:val="22"/>
                <w:lang w:val="ru-RU"/>
              </w:rPr>
              <w:t>распреде</w:t>
            </w:r>
            <w:r w:rsidR="00485A28" w:rsidRPr="00E33F91">
              <w:rPr>
                <w:rFonts w:ascii="Arial" w:hAnsi="Arial" w:cs="Arial"/>
                <w:sz w:val="22"/>
                <w:lang w:val="ru-RU"/>
              </w:rPr>
              <w:t>-</w:t>
            </w:r>
            <w:r w:rsidRPr="00E33F91">
              <w:rPr>
                <w:rFonts w:ascii="Arial" w:hAnsi="Arial" w:cs="Arial"/>
                <w:sz w:val="22"/>
                <w:lang w:val="ru-RU"/>
              </w:rPr>
              <w:t>лительные</w:t>
            </w:r>
            <w:proofErr w:type="spellEnd"/>
            <w:proofErr w:type="gramEnd"/>
          </w:p>
        </w:tc>
        <w:tc>
          <w:tcPr>
            <w:tcW w:w="1231" w:type="dxa"/>
            <w:tcBorders>
              <w:top w:val="single" w:sz="6" w:space="0" w:color="auto"/>
              <w:left w:val="single" w:sz="6" w:space="0" w:color="auto"/>
              <w:bottom w:val="double" w:sz="4" w:space="0" w:color="auto"/>
              <w:right w:val="single" w:sz="6" w:space="0" w:color="auto"/>
            </w:tcBorders>
            <w:shd w:val="clear" w:color="auto" w:fill="FFFFFF"/>
            <w:vAlign w:val="center"/>
          </w:tcPr>
          <w:p w:rsidR="009917B5" w:rsidRPr="00E33F91" w:rsidRDefault="009917B5" w:rsidP="00B02CEF">
            <w:pPr>
              <w:widowControl w:val="0"/>
              <w:shd w:val="clear" w:color="auto" w:fill="FFFFFF"/>
              <w:spacing w:line="360" w:lineRule="auto"/>
              <w:jc w:val="center"/>
              <w:rPr>
                <w:rFonts w:ascii="Arial" w:hAnsi="Arial" w:cs="Arial"/>
                <w:sz w:val="22"/>
                <w:lang w:val="ru-RU"/>
              </w:rPr>
            </w:pPr>
            <w:r w:rsidRPr="00E33F91">
              <w:rPr>
                <w:rFonts w:ascii="Arial" w:hAnsi="Arial" w:cs="Arial"/>
                <w:sz w:val="22"/>
                <w:lang w:val="ru-RU"/>
              </w:rPr>
              <w:t>учетно-распре-делитель</w:t>
            </w:r>
            <w:r w:rsidR="00485A28" w:rsidRPr="00E33F91">
              <w:rPr>
                <w:rFonts w:ascii="Arial" w:hAnsi="Arial" w:cs="Arial"/>
                <w:sz w:val="22"/>
                <w:lang w:val="ru-RU"/>
              </w:rPr>
              <w:t>-</w:t>
            </w:r>
            <w:proofErr w:type="spellStart"/>
            <w:r w:rsidRPr="00E33F91">
              <w:rPr>
                <w:rFonts w:ascii="Arial" w:hAnsi="Arial" w:cs="Arial"/>
                <w:sz w:val="22"/>
                <w:lang w:val="ru-RU"/>
              </w:rPr>
              <w:t>ные</w:t>
            </w:r>
            <w:proofErr w:type="spellEnd"/>
          </w:p>
        </w:tc>
        <w:tc>
          <w:tcPr>
            <w:tcW w:w="1313" w:type="dxa"/>
            <w:tcBorders>
              <w:top w:val="single" w:sz="6" w:space="0" w:color="auto"/>
              <w:left w:val="single" w:sz="6" w:space="0" w:color="auto"/>
              <w:bottom w:val="double" w:sz="4" w:space="0" w:color="auto"/>
              <w:right w:val="single" w:sz="6" w:space="0" w:color="auto"/>
            </w:tcBorders>
            <w:shd w:val="clear" w:color="auto" w:fill="FFFFFF"/>
            <w:vAlign w:val="center"/>
          </w:tcPr>
          <w:p w:rsidR="009917B5" w:rsidRPr="00E33F91" w:rsidRDefault="009917B5" w:rsidP="00B02CEF">
            <w:pPr>
              <w:widowControl w:val="0"/>
              <w:shd w:val="clear" w:color="auto" w:fill="FFFFFF"/>
              <w:spacing w:line="360" w:lineRule="auto"/>
              <w:jc w:val="center"/>
              <w:rPr>
                <w:rFonts w:ascii="Arial" w:hAnsi="Arial" w:cs="Arial"/>
                <w:sz w:val="22"/>
                <w:lang w:val="ru-RU"/>
              </w:rPr>
            </w:pPr>
            <w:r w:rsidRPr="00E33F91">
              <w:rPr>
                <w:rFonts w:ascii="Arial" w:hAnsi="Arial" w:cs="Arial"/>
                <w:sz w:val="22"/>
                <w:lang w:val="ru-RU"/>
              </w:rPr>
              <w:t>учетно-распре-делитель-но-групповые</w:t>
            </w:r>
          </w:p>
        </w:tc>
        <w:tc>
          <w:tcPr>
            <w:tcW w:w="1481" w:type="dxa"/>
            <w:vMerge/>
            <w:tcBorders>
              <w:left w:val="single" w:sz="6" w:space="0" w:color="auto"/>
              <w:bottom w:val="double" w:sz="4" w:space="0" w:color="auto"/>
              <w:right w:val="single" w:sz="6" w:space="0" w:color="auto"/>
            </w:tcBorders>
            <w:shd w:val="clear" w:color="auto" w:fill="FFFFFF"/>
            <w:vAlign w:val="center"/>
          </w:tcPr>
          <w:p w:rsidR="009917B5" w:rsidRPr="00E33F91" w:rsidRDefault="009917B5" w:rsidP="00B02CEF">
            <w:pPr>
              <w:widowControl w:val="0"/>
              <w:shd w:val="clear" w:color="auto" w:fill="FFFFFF"/>
              <w:spacing w:line="360" w:lineRule="auto"/>
              <w:jc w:val="center"/>
              <w:rPr>
                <w:rFonts w:ascii="Arial" w:hAnsi="Arial" w:cs="Arial"/>
                <w:sz w:val="22"/>
                <w:lang w:val="ru-RU"/>
              </w:rPr>
            </w:pPr>
          </w:p>
        </w:tc>
      </w:tr>
      <w:tr w:rsidR="009917B5" w:rsidRPr="00E33F91" w:rsidTr="00273BFB">
        <w:trPr>
          <w:trHeight w:val="20"/>
        </w:trPr>
        <w:tc>
          <w:tcPr>
            <w:tcW w:w="2619" w:type="dxa"/>
            <w:tcBorders>
              <w:top w:val="double" w:sz="4" w:space="0" w:color="auto"/>
              <w:left w:val="single" w:sz="6" w:space="0" w:color="auto"/>
              <w:bottom w:val="single" w:sz="6" w:space="0" w:color="auto"/>
              <w:right w:val="single" w:sz="6" w:space="0" w:color="auto"/>
            </w:tcBorders>
            <w:shd w:val="clear" w:color="auto" w:fill="FFFFFF"/>
          </w:tcPr>
          <w:p w:rsidR="009917B5" w:rsidRPr="00E33F91" w:rsidRDefault="009917B5" w:rsidP="00B02CEF">
            <w:pPr>
              <w:widowControl w:val="0"/>
              <w:shd w:val="clear" w:color="auto" w:fill="FFFFFF"/>
              <w:spacing w:line="360" w:lineRule="auto"/>
              <w:ind w:firstLine="193"/>
              <w:rPr>
                <w:rFonts w:ascii="Arial" w:hAnsi="Arial" w:cs="Arial"/>
                <w:sz w:val="22"/>
                <w:lang w:val="ru-RU"/>
              </w:rPr>
            </w:pPr>
            <w:r w:rsidRPr="00E33F91">
              <w:rPr>
                <w:rFonts w:ascii="Arial" w:hAnsi="Arial" w:cs="Arial"/>
                <w:sz w:val="22"/>
                <w:lang w:val="ru-RU"/>
              </w:rPr>
              <w:t xml:space="preserve">1 Зажимы для проводников питающей цепи (фазных, нулевых рабочих </w:t>
            </w:r>
            <w:r w:rsidRPr="00E33F91">
              <w:rPr>
                <w:rFonts w:ascii="Arial" w:hAnsi="Arial" w:cs="Arial"/>
                <w:i/>
                <w:sz w:val="22"/>
              </w:rPr>
              <w:t>N</w:t>
            </w:r>
            <w:r w:rsidRPr="00E33F91">
              <w:rPr>
                <w:rFonts w:ascii="Arial" w:hAnsi="Arial" w:cs="Arial"/>
                <w:sz w:val="22"/>
                <w:lang w:val="ru-RU"/>
              </w:rPr>
              <w:t xml:space="preserve"> и защитных </w:t>
            </w:r>
            <w:r w:rsidRPr="00E33F91">
              <w:rPr>
                <w:rFonts w:ascii="Arial" w:hAnsi="Arial" w:cs="Arial"/>
                <w:i/>
                <w:sz w:val="22"/>
              </w:rPr>
              <w:t>PE</w:t>
            </w:r>
            <w:r w:rsidRPr="00E33F91">
              <w:rPr>
                <w:rFonts w:ascii="Arial" w:hAnsi="Arial" w:cs="Arial"/>
                <w:sz w:val="22"/>
                <w:lang w:val="ru-RU"/>
              </w:rPr>
              <w:t xml:space="preserve"> проводников)</w:t>
            </w:r>
          </w:p>
        </w:tc>
        <w:tc>
          <w:tcPr>
            <w:tcW w:w="900" w:type="dxa"/>
            <w:tcBorders>
              <w:top w:val="double" w:sz="4" w:space="0" w:color="auto"/>
              <w:left w:val="single" w:sz="6" w:space="0" w:color="auto"/>
              <w:bottom w:val="single" w:sz="6" w:space="0" w:color="auto"/>
              <w:right w:val="single" w:sz="6" w:space="0" w:color="auto"/>
            </w:tcBorders>
            <w:shd w:val="clear" w:color="auto" w:fill="FFFFFF"/>
          </w:tcPr>
          <w:p w:rsidR="009917B5" w:rsidRPr="00E33F91" w:rsidRDefault="009917B5" w:rsidP="00B02CEF">
            <w:pPr>
              <w:widowControl w:val="0"/>
              <w:shd w:val="clear" w:color="auto" w:fill="FFFFFF"/>
              <w:spacing w:line="360" w:lineRule="auto"/>
              <w:jc w:val="center"/>
              <w:rPr>
                <w:rFonts w:ascii="Arial" w:hAnsi="Arial" w:cs="Arial"/>
                <w:sz w:val="22"/>
              </w:rPr>
            </w:pPr>
            <w:r w:rsidRPr="00E33F91">
              <w:rPr>
                <w:rFonts w:ascii="Arial" w:hAnsi="Arial" w:cs="Arial"/>
                <w:sz w:val="22"/>
              </w:rPr>
              <w:t>–</w:t>
            </w:r>
          </w:p>
        </w:tc>
        <w:tc>
          <w:tcPr>
            <w:tcW w:w="938" w:type="dxa"/>
            <w:tcBorders>
              <w:top w:val="double" w:sz="4" w:space="0" w:color="auto"/>
              <w:left w:val="single" w:sz="6" w:space="0" w:color="auto"/>
              <w:bottom w:val="single" w:sz="6" w:space="0" w:color="auto"/>
              <w:right w:val="single" w:sz="6" w:space="0" w:color="auto"/>
            </w:tcBorders>
            <w:shd w:val="clear" w:color="auto" w:fill="FFFFFF"/>
          </w:tcPr>
          <w:p w:rsidR="009917B5" w:rsidRPr="00E33F91" w:rsidRDefault="009917B5" w:rsidP="00B02CEF">
            <w:pPr>
              <w:widowControl w:val="0"/>
              <w:shd w:val="clear" w:color="auto" w:fill="FFFFFF"/>
              <w:spacing w:line="360" w:lineRule="auto"/>
              <w:jc w:val="center"/>
              <w:rPr>
                <w:rFonts w:ascii="Arial" w:hAnsi="Arial" w:cs="Arial"/>
                <w:sz w:val="22"/>
              </w:rPr>
            </w:pPr>
            <w:r w:rsidRPr="00E33F91">
              <w:rPr>
                <w:rFonts w:ascii="Arial" w:hAnsi="Arial" w:cs="Arial"/>
                <w:sz w:val="22"/>
              </w:rPr>
              <w:t>–</w:t>
            </w:r>
          </w:p>
        </w:tc>
        <w:tc>
          <w:tcPr>
            <w:tcW w:w="1258" w:type="dxa"/>
            <w:tcBorders>
              <w:top w:val="double" w:sz="4" w:space="0" w:color="auto"/>
              <w:left w:val="single" w:sz="6" w:space="0" w:color="auto"/>
              <w:bottom w:val="single" w:sz="6" w:space="0" w:color="auto"/>
              <w:right w:val="single" w:sz="6" w:space="0" w:color="auto"/>
            </w:tcBorders>
            <w:shd w:val="clear" w:color="auto" w:fill="FFFFFF"/>
          </w:tcPr>
          <w:p w:rsidR="009917B5" w:rsidRPr="00E33F91" w:rsidRDefault="009917B5" w:rsidP="00B02CEF">
            <w:pPr>
              <w:widowControl w:val="0"/>
              <w:shd w:val="clear" w:color="auto" w:fill="FFFFFF"/>
              <w:spacing w:line="360" w:lineRule="auto"/>
              <w:jc w:val="center"/>
              <w:rPr>
                <w:rFonts w:ascii="Arial" w:hAnsi="Arial" w:cs="Arial"/>
                <w:sz w:val="22"/>
              </w:rPr>
            </w:pPr>
            <w:r w:rsidRPr="00E33F91">
              <w:rPr>
                <w:rFonts w:ascii="Arial" w:hAnsi="Arial" w:cs="Arial"/>
                <w:sz w:val="22"/>
              </w:rPr>
              <w:t>+</w:t>
            </w:r>
          </w:p>
        </w:tc>
        <w:tc>
          <w:tcPr>
            <w:tcW w:w="1231" w:type="dxa"/>
            <w:tcBorders>
              <w:top w:val="double" w:sz="4" w:space="0" w:color="auto"/>
              <w:left w:val="single" w:sz="6" w:space="0" w:color="auto"/>
              <w:bottom w:val="single" w:sz="6" w:space="0" w:color="auto"/>
              <w:right w:val="single" w:sz="6" w:space="0" w:color="auto"/>
            </w:tcBorders>
            <w:shd w:val="clear" w:color="auto" w:fill="FFFFFF"/>
          </w:tcPr>
          <w:p w:rsidR="009917B5" w:rsidRPr="00E33F91" w:rsidRDefault="009917B5" w:rsidP="00B02CEF">
            <w:pPr>
              <w:widowControl w:val="0"/>
              <w:shd w:val="clear" w:color="auto" w:fill="FFFFFF"/>
              <w:spacing w:line="360" w:lineRule="auto"/>
              <w:jc w:val="center"/>
              <w:rPr>
                <w:rFonts w:ascii="Arial" w:hAnsi="Arial" w:cs="Arial"/>
                <w:sz w:val="22"/>
              </w:rPr>
            </w:pPr>
            <w:r w:rsidRPr="00E33F91">
              <w:rPr>
                <w:rFonts w:ascii="Arial" w:hAnsi="Arial" w:cs="Arial"/>
                <w:sz w:val="22"/>
              </w:rPr>
              <w:t>+</w:t>
            </w:r>
          </w:p>
        </w:tc>
        <w:tc>
          <w:tcPr>
            <w:tcW w:w="1313" w:type="dxa"/>
            <w:tcBorders>
              <w:top w:val="double" w:sz="4" w:space="0" w:color="auto"/>
              <w:left w:val="single" w:sz="6" w:space="0" w:color="auto"/>
              <w:bottom w:val="single" w:sz="6" w:space="0" w:color="auto"/>
              <w:right w:val="single" w:sz="6" w:space="0" w:color="auto"/>
            </w:tcBorders>
            <w:shd w:val="clear" w:color="auto" w:fill="FFFFFF"/>
          </w:tcPr>
          <w:p w:rsidR="009917B5" w:rsidRPr="00E33F91" w:rsidRDefault="009917B5" w:rsidP="00B02CEF">
            <w:pPr>
              <w:widowControl w:val="0"/>
              <w:shd w:val="clear" w:color="auto" w:fill="FFFFFF"/>
              <w:spacing w:line="360" w:lineRule="auto"/>
              <w:jc w:val="center"/>
              <w:rPr>
                <w:rFonts w:ascii="Arial" w:hAnsi="Arial" w:cs="Arial"/>
                <w:sz w:val="22"/>
              </w:rPr>
            </w:pPr>
            <w:r w:rsidRPr="00E33F91">
              <w:rPr>
                <w:rFonts w:ascii="Arial" w:hAnsi="Arial" w:cs="Arial"/>
                <w:sz w:val="22"/>
              </w:rPr>
              <w:t>+</w:t>
            </w:r>
          </w:p>
        </w:tc>
        <w:tc>
          <w:tcPr>
            <w:tcW w:w="1481" w:type="dxa"/>
            <w:tcBorders>
              <w:top w:val="double" w:sz="4"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B02CEF">
            <w:pPr>
              <w:widowControl w:val="0"/>
              <w:shd w:val="clear" w:color="auto" w:fill="FFFFFF"/>
              <w:spacing w:line="360" w:lineRule="auto"/>
              <w:jc w:val="center"/>
              <w:rPr>
                <w:rFonts w:ascii="Arial" w:hAnsi="Arial" w:cs="Arial"/>
                <w:sz w:val="22"/>
              </w:rPr>
            </w:pPr>
            <w:r w:rsidRPr="00E33F91">
              <w:rPr>
                <w:rFonts w:ascii="Arial" w:hAnsi="Arial" w:cs="Arial"/>
                <w:sz w:val="22"/>
              </w:rPr>
              <w:t>А.7–А.9</w:t>
            </w:r>
          </w:p>
        </w:tc>
      </w:tr>
      <w:tr w:rsidR="00485A28" w:rsidRPr="00E33F91" w:rsidTr="00273BFB">
        <w:trPr>
          <w:trHeight w:val="20"/>
        </w:trPr>
        <w:tc>
          <w:tcPr>
            <w:tcW w:w="2619" w:type="dxa"/>
            <w:tcBorders>
              <w:top w:val="single" w:sz="6" w:space="0" w:color="auto"/>
              <w:left w:val="single" w:sz="6" w:space="0" w:color="auto"/>
              <w:bottom w:val="nil"/>
              <w:right w:val="single" w:sz="6" w:space="0" w:color="auto"/>
            </w:tcBorders>
            <w:shd w:val="clear" w:color="auto" w:fill="FFFFFF"/>
          </w:tcPr>
          <w:p w:rsidR="00485A28" w:rsidRPr="00E33F91" w:rsidRDefault="00485A28" w:rsidP="00590F1E">
            <w:pPr>
              <w:widowControl w:val="0"/>
              <w:shd w:val="clear" w:color="auto" w:fill="FFFFFF"/>
              <w:spacing w:line="360" w:lineRule="auto"/>
              <w:ind w:firstLine="193"/>
              <w:rPr>
                <w:rFonts w:ascii="Arial" w:hAnsi="Arial" w:cs="Arial"/>
                <w:sz w:val="22"/>
                <w:lang w:val="ru-RU"/>
              </w:rPr>
            </w:pPr>
            <w:r w:rsidRPr="00E33F91">
              <w:rPr>
                <w:rFonts w:ascii="Arial" w:hAnsi="Arial" w:cs="Arial"/>
                <w:sz w:val="22"/>
                <w:lang w:val="ru-RU"/>
              </w:rPr>
              <w:t>2 Зажимы для проводников распределительной цепи</w:t>
            </w:r>
            <w:r w:rsidR="00F973F8" w:rsidRPr="00E33F91">
              <w:rPr>
                <w:rFonts w:ascii="Arial" w:hAnsi="Arial" w:cs="Arial"/>
                <w:sz w:val="22"/>
                <w:vertAlign w:val="superscript"/>
                <w:lang w:val="ru-RU"/>
              </w:rPr>
              <w:t>1)</w:t>
            </w:r>
            <w:r w:rsidRPr="00E33F91">
              <w:rPr>
                <w:rFonts w:ascii="Arial" w:hAnsi="Arial" w:cs="Arial"/>
                <w:sz w:val="22"/>
                <w:lang w:val="ru-RU"/>
              </w:rPr>
              <w:t>:</w:t>
            </w:r>
          </w:p>
        </w:tc>
        <w:tc>
          <w:tcPr>
            <w:tcW w:w="900" w:type="dxa"/>
            <w:tcBorders>
              <w:top w:val="single" w:sz="6" w:space="0" w:color="auto"/>
              <w:left w:val="single" w:sz="6" w:space="0" w:color="auto"/>
              <w:bottom w:val="nil"/>
              <w:right w:val="single" w:sz="6" w:space="0" w:color="auto"/>
            </w:tcBorders>
            <w:shd w:val="clear" w:color="auto" w:fill="FFFFFF"/>
          </w:tcPr>
          <w:p w:rsidR="00485A28" w:rsidRPr="00E33F91" w:rsidRDefault="00485A28" w:rsidP="00B02CEF">
            <w:pPr>
              <w:widowControl w:val="0"/>
              <w:shd w:val="clear" w:color="auto" w:fill="FFFFFF"/>
              <w:spacing w:line="360" w:lineRule="auto"/>
              <w:jc w:val="center"/>
              <w:rPr>
                <w:rFonts w:ascii="Arial" w:hAnsi="Arial" w:cs="Arial"/>
                <w:sz w:val="22"/>
                <w:lang w:val="ru-RU"/>
              </w:rPr>
            </w:pPr>
          </w:p>
        </w:tc>
        <w:tc>
          <w:tcPr>
            <w:tcW w:w="938" w:type="dxa"/>
            <w:tcBorders>
              <w:top w:val="single" w:sz="6" w:space="0" w:color="auto"/>
              <w:left w:val="single" w:sz="6" w:space="0" w:color="auto"/>
              <w:bottom w:val="nil"/>
              <w:right w:val="single" w:sz="6" w:space="0" w:color="auto"/>
            </w:tcBorders>
            <w:shd w:val="clear" w:color="auto" w:fill="FFFFFF"/>
          </w:tcPr>
          <w:p w:rsidR="00485A28" w:rsidRPr="00E33F91" w:rsidRDefault="00485A28" w:rsidP="00B02CEF">
            <w:pPr>
              <w:widowControl w:val="0"/>
              <w:shd w:val="clear" w:color="auto" w:fill="FFFFFF"/>
              <w:spacing w:line="360" w:lineRule="auto"/>
              <w:jc w:val="center"/>
              <w:rPr>
                <w:rFonts w:ascii="Arial" w:hAnsi="Arial" w:cs="Arial"/>
                <w:sz w:val="22"/>
                <w:lang w:val="ru-RU"/>
              </w:rPr>
            </w:pPr>
          </w:p>
        </w:tc>
        <w:tc>
          <w:tcPr>
            <w:tcW w:w="1258" w:type="dxa"/>
            <w:tcBorders>
              <w:top w:val="single" w:sz="6" w:space="0" w:color="auto"/>
              <w:left w:val="single" w:sz="6" w:space="0" w:color="auto"/>
              <w:bottom w:val="nil"/>
              <w:right w:val="single" w:sz="6" w:space="0" w:color="auto"/>
            </w:tcBorders>
            <w:shd w:val="clear" w:color="auto" w:fill="FFFFFF"/>
          </w:tcPr>
          <w:p w:rsidR="00485A28" w:rsidRPr="00E33F91" w:rsidRDefault="00485A28" w:rsidP="00B02CEF">
            <w:pPr>
              <w:widowControl w:val="0"/>
              <w:shd w:val="clear" w:color="auto" w:fill="FFFFFF"/>
              <w:spacing w:line="360" w:lineRule="auto"/>
              <w:jc w:val="center"/>
              <w:rPr>
                <w:rFonts w:ascii="Arial" w:hAnsi="Arial" w:cs="Arial"/>
                <w:sz w:val="22"/>
                <w:lang w:val="ru-RU"/>
              </w:rPr>
            </w:pPr>
          </w:p>
        </w:tc>
        <w:tc>
          <w:tcPr>
            <w:tcW w:w="1231" w:type="dxa"/>
            <w:tcBorders>
              <w:top w:val="single" w:sz="6" w:space="0" w:color="auto"/>
              <w:left w:val="single" w:sz="6" w:space="0" w:color="auto"/>
              <w:bottom w:val="nil"/>
              <w:right w:val="single" w:sz="6" w:space="0" w:color="auto"/>
            </w:tcBorders>
            <w:shd w:val="clear" w:color="auto" w:fill="FFFFFF"/>
          </w:tcPr>
          <w:p w:rsidR="00485A28" w:rsidRPr="00E33F91" w:rsidRDefault="00485A28" w:rsidP="00B02CEF">
            <w:pPr>
              <w:widowControl w:val="0"/>
              <w:shd w:val="clear" w:color="auto" w:fill="FFFFFF"/>
              <w:spacing w:line="360" w:lineRule="auto"/>
              <w:jc w:val="center"/>
              <w:rPr>
                <w:rFonts w:ascii="Arial" w:hAnsi="Arial" w:cs="Arial"/>
                <w:sz w:val="22"/>
                <w:lang w:val="ru-RU"/>
              </w:rPr>
            </w:pPr>
          </w:p>
        </w:tc>
        <w:tc>
          <w:tcPr>
            <w:tcW w:w="1313" w:type="dxa"/>
            <w:tcBorders>
              <w:top w:val="single" w:sz="6" w:space="0" w:color="auto"/>
              <w:left w:val="single" w:sz="6" w:space="0" w:color="auto"/>
              <w:bottom w:val="nil"/>
              <w:right w:val="single" w:sz="6" w:space="0" w:color="auto"/>
            </w:tcBorders>
            <w:shd w:val="clear" w:color="auto" w:fill="FFFFFF"/>
          </w:tcPr>
          <w:p w:rsidR="00485A28" w:rsidRPr="00E33F91" w:rsidRDefault="00485A28" w:rsidP="00B02CEF">
            <w:pPr>
              <w:widowControl w:val="0"/>
              <w:shd w:val="clear" w:color="auto" w:fill="FFFFFF"/>
              <w:spacing w:line="360" w:lineRule="auto"/>
              <w:jc w:val="center"/>
              <w:rPr>
                <w:rFonts w:ascii="Arial" w:hAnsi="Arial" w:cs="Arial"/>
                <w:sz w:val="22"/>
                <w:lang w:val="ru-RU"/>
              </w:rPr>
            </w:pPr>
          </w:p>
        </w:tc>
        <w:tc>
          <w:tcPr>
            <w:tcW w:w="1481" w:type="dxa"/>
            <w:vMerge w:val="restart"/>
            <w:tcBorders>
              <w:top w:val="single" w:sz="6" w:space="0" w:color="auto"/>
              <w:left w:val="single" w:sz="6" w:space="0" w:color="auto"/>
              <w:right w:val="single" w:sz="6" w:space="0" w:color="auto"/>
            </w:tcBorders>
            <w:shd w:val="clear" w:color="auto" w:fill="FFFFFF"/>
            <w:vAlign w:val="center"/>
          </w:tcPr>
          <w:p w:rsidR="00485A28" w:rsidRPr="00E33F91" w:rsidRDefault="00485A28" w:rsidP="00B02CEF">
            <w:pPr>
              <w:widowControl w:val="0"/>
              <w:shd w:val="clear" w:color="auto" w:fill="FFFFFF"/>
              <w:spacing w:line="360" w:lineRule="auto"/>
              <w:jc w:val="center"/>
              <w:rPr>
                <w:rFonts w:ascii="Arial" w:hAnsi="Arial" w:cs="Arial"/>
                <w:sz w:val="22"/>
              </w:rPr>
            </w:pPr>
            <w:r w:rsidRPr="00E33F91">
              <w:rPr>
                <w:rFonts w:ascii="Arial" w:hAnsi="Arial" w:cs="Arial"/>
                <w:sz w:val="22"/>
              </w:rPr>
              <w:t>А.1–А.6, А.9</w:t>
            </w:r>
          </w:p>
        </w:tc>
      </w:tr>
      <w:tr w:rsidR="00485A28" w:rsidRPr="00E33F91" w:rsidTr="00273BFB">
        <w:trPr>
          <w:trHeight w:val="20"/>
        </w:trPr>
        <w:tc>
          <w:tcPr>
            <w:tcW w:w="2619" w:type="dxa"/>
            <w:tcBorders>
              <w:top w:val="nil"/>
              <w:left w:val="single" w:sz="6" w:space="0" w:color="auto"/>
              <w:bottom w:val="nil"/>
              <w:right w:val="single" w:sz="6" w:space="0" w:color="auto"/>
            </w:tcBorders>
            <w:shd w:val="clear" w:color="auto" w:fill="FFFFFF"/>
          </w:tcPr>
          <w:p w:rsidR="00485A28" w:rsidRPr="00E33F91" w:rsidRDefault="00485A28" w:rsidP="00B02CEF">
            <w:pPr>
              <w:widowControl w:val="0"/>
              <w:shd w:val="clear" w:color="auto" w:fill="FFFFFF"/>
              <w:spacing w:line="360" w:lineRule="auto"/>
              <w:ind w:firstLine="193"/>
              <w:rPr>
                <w:rFonts w:ascii="Arial" w:hAnsi="Arial" w:cs="Arial"/>
                <w:sz w:val="22"/>
                <w:lang w:val="ru-RU"/>
              </w:rPr>
            </w:pPr>
            <w:r w:rsidRPr="00E33F91">
              <w:rPr>
                <w:rFonts w:ascii="Arial" w:hAnsi="Arial" w:cs="Arial"/>
                <w:sz w:val="22"/>
                <w:lang w:val="ru-RU"/>
              </w:rPr>
              <w:t xml:space="preserve">а) нулевого рабочего </w:t>
            </w:r>
            <w:r w:rsidRPr="00E33F91">
              <w:rPr>
                <w:rFonts w:ascii="Arial" w:hAnsi="Arial" w:cs="Arial"/>
                <w:i/>
                <w:sz w:val="22"/>
              </w:rPr>
              <w:t>N</w:t>
            </w:r>
            <w:r w:rsidR="00F973F8" w:rsidRPr="00E33F91">
              <w:rPr>
                <w:rFonts w:ascii="Arial" w:hAnsi="Arial" w:cs="Arial"/>
                <w:sz w:val="22"/>
                <w:lang w:val="ru-RU"/>
              </w:rPr>
              <w:t>;</w:t>
            </w:r>
          </w:p>
        </w:tc>
        <w:tc>
          <w:tcPr>
            <w:tcW w:w="900" w:type="dxa"/>
            <w:tcBorders>
              <w:top w:val="nil"/>
              <w:left w:val="single" w:sz="6" w:space="0" w:color="auto"/>
              <w:bottom w:val="nil"/>
              <w:right w:val="single" w:sz="6" w:space="0" w:color="auto"/>
            </w:tcBorders>
            <w:shd w:val="clear" w:color="auto" w:fill="FFFFFF"/>
          </w:tcPr>
          <w:p w:rsidR="00485A28" w:rsidRPr="00E33F91" w:rsidRDefault="00485A28" w:rsidP="00B02CEF">
            <w:pPr>
              <w:widowControl w:val="0"/>
              <w:shd w:val="clear" w:color="auto" w:fill="FFFFFF"/>
              <w:spacing w:line="360" w:lineRule="auto"/>
              <w:jc w:val="center"/>
              <w:rPr>
                <w:rFonts w:ascii="Arial" w:hAnsi="Arial" w:cs="Arial"/>
                <w:sz w:val="22"/>
                <w:lang w:val="ru-RU"/>
              </w:rPr>
            </w:pPr>
            <w:r w:rsidRPr="00E33F91">
              <w:rPr>
                <w:rFonts w:ascii="Arial" w:hAnsi="Arial" w:cs="Arial"/>
                <w:sz w:val="22"/>
              </w:rPr>
              <w:t>+</w:t>
            </w:r>
          </w:p>
        </w:tc>
        <w:tc>
          <w:tcPr>
            <w:tcW w:w="938" w:type="dxa"/>
            <w:tcBorders>
              <w:top w:val="nil"/>
              <w:left w:val="single" w:sz="6" w:space="0" w:color="auto"/>
              <w:bottom w:val="nil"/>
              <w:right w:val="single" w:sz="6" w:space="0" w:color="auto"/>
            </w:tcBorders>
            <w:shd w:val="clear" w:color="auto" w:fill="FFFFFF"/>
          </w:tcPr>
          <w:p w:rsidR="00485A28" w:rsidRPr="00E33F91" w:rsidRDefault="00485A28" w:rsidP="00B02CEF">
            <w:pPr>
              <w:widowControl w:val="0"/>
              <w:shd w:val="clear" w:color="auto" w:fill="FFFFFF"/>
              <w:spacing w:line="360" w:lineRule="auto"/>
              <w:jc w:val="center"/>
              <w:rPr>
                <w:rFonts w:ascii="Arial" w:hAnsi="Arial" w:cs="Arial"/>
                <w:sz w:val="22"/>
              </w:rPr>
            </w:pPr>
            <w:r w:rsidRPr="00E33F91">
              <w:rPr>
                <w:rFonts w:ascii="Arial" w:hAnsi="Arial" w:cs="Arial"/>
                <w:sz w:val="22"/>
              </w:rPr>
              <w:t>+</w:t>
            </w:r>
          </w:p>
        </w:tc>
        <w:tc>
          <w:tcPr>
            <w:tcW w:w="1258" w:type="dxa"/>
            <w:tcBorders>
              <w:top w:val="nil"/>
              <w:left w:val="single" w:sz="6" w:space="0" w:color="auto"/>
              <w:bottom w:val="nil"/>
              <w:right w:val="single" w:sz="6" w:space="0" w:color="auto"/>
            </w:tcBorders>
            <w:shd w:val="clear" w:color="auto" w:fill="FFFFFF"/>
          </w:tcPr>
          <w:p w:rsidR="00485A28" w:rsidRPr="00E33F91" w:rsidRDefault="00485A28" w:rsidP="00B02CEF">
            <w:pPr>
              <w:widowControl w:val="0"/>
              <w:shd w:val="clear" w:color="auto" w:fill="FFFFFF"/>
              <w:spacing w:line="360" w:lineRule="auto"/>
              <w:jc w:val="center"/>
              <w:rPr>
                <w:rFonts w:ascii="Arial" w:hAnsi="Arial" w:cs="Arial"/>
                <w:sz w:val="22"/>
              </w:rPr>
            </w:pPr>
            <w:r w:rsidRPr="00E33F91">
              <w:rPr>
                <w:rFonts w:ascii="Arial" w:hAnsi="Arial" w:cs="Arial"/>
                <w:sz w:val="22"/>
              </w:rPr>
              <w:t>+</w:t>
            </w:r>
          </w:p>
        </w:tc>
        <w:tc>
          <w:tcPr>
            <w:tcW w:w="1231" w:type="dxa"/>
            <w:tcBorders>
              <w:top w:val="nil"/>
              <w:left w:val="single" w:sz="6" w:space="0" w:color="auto"/>
              <w:bottom w:val="nil"/>
              <w:right w:val="single" w:sz="6" w:space="0" w:color="auto"/>
            </w:tcBorders>
            <w:shd w:val="clear" w:color="auto" w:fill="FFFFFF"/>
          </w:tcPr>
          <w:p w:rsidR="00485A28" w:rsidRPr="00E33F91" w:rsidRDefault="00485A28" w:rsidP="00B02CEF">
            <w:pPr>
              <w:widowControl w:val="0"/>
              <w:shd w:val="clear" w:color="auto" w:fill="FFFFFF"/>
              <w:spacing w:line="360" w:lineRule="auto"/>
              <w:jc w:val="center"/>
              <w:rPr>
                <w:rFonts w:ascii="Arial" w:hAnsi="Arial" w:cs="Arial"/>
                <w:sz w:val="22"/>
              </w:rPr>
            </w:pPr>
            <w:r w:rsidRPr="00E33F91">
              <w:rPr>
                <w:rFonts w:ascii="Arial" w:hAnsi="Arial" w:cs="Arial"/>
                <w:sz w:val="22"/>
              </w:rPr>
              <w:t>+</w:t>
            </w:r>
          </w:p>
        </w:tc>
        <w:tc>
          <w:tcPr>
            <w:tcW w:w="1313" w:type="dxa"/>
            <w:tcBorders>
              <w:top w:val="nil"/>
              <w:left w:val="single" w:sz="6" w:space="0" w:color="auto"/>
              <w:bottom w:val="nil"/>
              <w:right w:val="single" w:sz="6" w:space="0" w:color="auto"/>
            </w:tcBorders>
            <w:shd w:val="clear" w:color="auto" w:fill="FFFFFF"/>
          </w:tcPr>
          <w:p w:rsidR="00485A28" w:rsidRPr="00E33F91" w:rsidRDefault="00485A28" w:rsidP="00B02CEF">
            <w:pPr>
              <w:widowControl w:val="0"/>
              <w:shd w:val="clear" w:color="auto" w:fill="FFFFFF"/>
              <w:spacing w:line="360" w:lineRule="auto"/>
              <w:jc w:val="center"/>
              <w:rPr>
                <w:rFonts w:ascii="Arial" w:hAnsi="Arial" w:cs="Arial"/>
                <w:sz w:val="22"/>
              </w:rPr>
            </w:pPr>
            <w:r w:rsidRPr="00E33F91">
              <w:rPr>
                <w:rFonts w:ascii="Arial" w:hAnsi="Arial" w:cs="Arial"/>
                <w:sz w:val="22"/>
              </w:rPr>
              <w:t>+</w:t>
            </w:r>
          </w:p>
        </w:tc>
        <w:tc>
          <w:tcPr>
            <w:tcW w:w="1481" w:type="dxa"/>
            <w:vMerge/>
            <w:tcBorders>
              <w:top w:val="single" w:sz="6" w:space="0" w:color="auto"/>
              <w:left w:val="single" w:sz="6" w:space="0" w:color="auto"/>
              <w:right w:val="single" w:sz="6" w:space="0" w:color="auto"/>
            </w:tcBorders>
            <w:shd w:val="clear" w:color="auto" w:fill="FFFFFF"/>
            <w:vAlign w:val="center"/>
          </w:tcPr>
          <w:p w:rsidR="00485A28" w:rsidRPr="00E33F91" w:rsidDel="00485A28" w:rsidRDefault="00485A28" w:rsidP="00B02CEF">
            <w:pPr>
              <w:widowControl w:val="0"/>
              <w:shd w:val="clear" w:color="auto" w:fill="FFFFFF"/>
              <w:spacing w:line="360" w:lineRule="auto"/>
              <w:jc w:val="center"/>
              <w:rPr>
                <w:rFonts w:ascii="Arial" w:hAnsi="Arial" w:cs="Arial"/>
                <w:sz w:val="22"/>
              </w:rPr>
            </w:pPr>
          </w:p>
        </w:tc>
      </w:tr>
      <w:tr w:rsidR="00485A28" w:rsidRPr="00E33F91" w:rsidTr="00273BFB">
        <w:trPr>
          <w:trHeight w:val="20"/>
        </w:trPr>
        <w:tc>
          <w:tcPr>
            <w:tcW w:w="2619" w:type="dxa"/>
            <w:tcBorders>
              <w:top w:val="nil"/>
              <w:left w:val="single" w:sz="6" w:space="0" w:color="auto"/>
              <w:bottom w:val="single" w:sz="6" w:space="0" w:color="auto"/>
              <w:right w:val="single" w:sz="6" w:space="0" w:color="auto"/>
            </w:tcBorders>
            <w:shd w:val="clear" w:color="auto" w:fill="FFFFFF"/>
          </w:tcPr>
          <w:p w:rsidR="00485A28" w:rsidRPr="00E33F91" w:rsidRDefault="00485A28" w:rsidP="00B02CEF">
            <w:pPr>
              <w:widowControl w:val="0"/>
              <w:shd w:val="clear" w:color="auto" w:fill="FFFFFF"/>
              <w:spacing w:line="360" w:lineRule="auto"/>
              <w:ind w:firstLine="193"/>
              <w:rPr>
                <w:rFonts w:ascii="Arial" w:hAnsi="Arial" w:cs="Arial"/>
                <w:sz w:val="22"/>
                <w:lang w:val="ru-RU"/>
              </w:rPr>
            </w:pPr>
            <w:r w:rsidRPr="00E33F91">
              <w:rPr>
                <w:rFonts w:ascii="Arial" w:hAnsi="Arial" w:cs="Arial"/>
                <w:sz w:val="22"/>
                <w:lang w:val="ru-RU"/>
              </w:rPr>
              <w:t xml:space="preserve">б) нулевого защитного </w:t>
            </w:r>
            <w:r w:rsidRPr="00E33F91">
              <w:rPr>
                <w:rFonts w:ascii="Arial" w:hAnsi="Arial" w:cs="Arial"/>
                <w:i/>
                <w:sz w:val="22"/>
              </w:rPr>
              <w:t>PE</w:t>
            </w:r>
          </w:p>
        </w:tc>
        <w:tc>
          <w:tcPr>
            <w:tcW w:w="900" w:type="dxa"/>
            <w:tcBorders>
              <w:top w:val="nil"/>
              <w:left w:val="single" w:sz="6" w:space="0" w:color="auto"/>
              <w:bottom w:val="single" w:sz="6" w:space="0" w:color="auto"/>
              <w:right w:val="single" w:sz="6" w:space="0" w:color="auto"/>
            </w:tcBorders>
            <w:shd w:val="clear" w:color="auto" w:fill="FFFFFF"/>
          </w:tcPr>
          <w:p w:rsidR="00485A28" w:rsidRPr="00E33F91" w:rsidRDefault="00485A28" w:rsidP="00B02CEF">
            <w:pPr>
              <w:widowControl w:val="0"/>
              <w:shd w:val="clear" w:color="auto" w:fill="FFFFFF"/>
              <w:spacing w:line="360" w:lineRule="auto"/>
              <w:jc w:val="center"/>
              <w:rPr>
                <w:rFonts w:ascii="Arial" w:hAnsi="Arial" w:cs="Arial"/>
                <w:sz w:val="22"/>
                <w:lang w:val="ru-RU"/>
              </w:rPr>
            </w:pPr>
            <w:r w:rsidRPr="00E33F91">
              <w:rPr>
                <w:rFonts w:ascii="Arial" w:hAnsi="Arial" w:cs="Arial"/>
                <w:sz w:val="22"/>
              </w:rPr>
              <w:t>+</w:t>
            </w:r>
          </w:p>
        </w:tc>
        <w:tc>
          <w:tcPr>
            <w:tcW w:w="938" w:type="dxa"/>
            <w:tcBorders>
              <w:top w:val="nil"/>
              <w:left w:val="single" w:sz="6" w:space="0" w:color="auto"/>
              <w:bottom w:val="single" w:sz="6" w:space="0" w:color="auto"/>
              <w:right w:val="single" w:sz="6" w:space="0" w:color="auto"/>
            </w:tcBorders>
            <w:shd w:val="clear" w:color="auto" w:fill="FFFFFF"/>
          </w:tcPr>
          <w:p w:rsidR="00485A28" w:rsidRPr="00E33F91" w:rsidRDefault="00485A28" w:rsidP="00B02CEF">
            <w:pPr>
              <w:widowControl w:val="0"/>
              <w:shd w:val="clear" w:color="auto" w:fill="FFFFFF"/>
              <w:spacing w:line="360" w:lineRule="auto"/>
              <w:jc w:val="center"/>
              <w:rPr>
                <w:rFonts w:ascii="Arial" w:hAnsi="Arial" w:cs="Arial"/>
                <w:sz w:val="22"/>
              </w:rPr>
            </w:pPr>
            <w:r w:rsidRPr="00E33F91">
              <w:rPr>
                <w:rFonts w:ascii="Arial" w:hAnsi="Arial" w:cs="Arial"/>
                <w:sz w:val="22"/>
              </w:rPr>
              <w:t>+</w:t>
            </w:r>
          </w:p>
        </w:tc>
        <w:tc>
          <w:tcPr>
            <w:tcW w:w="1258" w:type="dxa"/>
            <w:tcBorders>
              <w:top w:val="nil"/>
              <w:left w:val="single" w:sz="6" w:space="0" w:color="auto"/>
              <w:bottom w:val="single" w:sz="6" w:space="0" w:color="auto"/>
              <w:right w:val="single" w:sz="6" w:space="0" w:color="auto"/>
            </w:tcBorders>
            <w:shd w:val="clear" w:color="auto" w:fill="FFFFFF"/>
          </w:tcPr>
          <w:p w:rsidR="00485A28" w:rsidRPr="00E33F91" w:rsidRDefault="00485A28" w:rsidP="00B02CEF">
            <w:pPr>
              <w:widowControl w:val="0"/>
              <w:shd w:val="clear" w:color="auto" w:fill="FFFFFF"/>
              <w:spacing w:line="360" w:lineRule="auto"/>
              <w:jc w:val="center"/>
              <w:rPr>
                <w:rFonts w:ascii="Arial" w:hAnsi="Arial" w:cs="Arial"/>
                <w:sz w:val="22"/>
              </w:rPr>
            </w:pPr>
            <w:r w:rsidRPr="00E33F91">
              <w:rPr>
                <w:rFonts w:ascii="Arial" w:hAnsi="Arial" w:cs="Arial"/>
                <w:sz w:val="22"/>
              </w:rPr>
              <w:t>+</w:t>
            </w:r>
          </w:p>
        </w:tc>
        <w:tc>
          <w:tcPr>
            <w:tcW w:w="1231" w:type="dxa"/>
            <w:tcBorders>
              <w:top w:val="nil"/>
              <w:left w:val="single" w:sz="6" w:space="0" w:color="auto"/>
              <w:bottom w:val="single" w:sz="6" w:space="0" w:color="auto"/>
              <w:right w:val="single" w:sz="6" w:space="0" w:color="auto"/>
            </w:tcBorders>
            <w:shd w:val="clear" w:color="auto" w:fill="FFFFFF"/>
          </w:tcPr>
          <w:p w:rsidR="00485A28" w:rsidRPr="00E33F91" w:rsidRDefault="00485A28" w:rsidP="00B02CEF">
            <w:pPr>
              <w:widowControl w:val="0"/>
              <w:shd w:val="clear" w:color="auto" w:fill="FFFFFF"/>
              <w:spacing w:line="360" w:lineRule="auto"/>
              <w:jc w:val="center"/>
              <w:rPr>
                <w:rFonts w:ascii="Arial" w:hAnsi="Arial" w:cs="Arial"/>
                <w:sz w:val="22"/>
              </w:rPr>
            </w:pPr>
            <w:r w:rsidRPr="00E33F91">
              <w:rPr>
                <w:rFonts w:ascii="Arial" w:hAnsi="Arial" w:cs="Arial"/>
                <w:sz w:val="22"/>
              </w:rPr>
              <w:t>+</w:t>
            </w:r>
          </w:p>
        </w:tc>
        <w:tc>
          <w:tcPr>
            <w:tcW w:w="1313" w:type="dxa"/>
            <w:tcBorders>
              <w:top w:val="nil"/>
              <w:left w:val="single" w:sz="6" w:space="0" w:color="auto"/>
              <w:bottom w:val="single" w:sz="6" w:space="0" w:color="auto"/>
              <w:right w:val="single" w:sz="6" w:space="0" w:color="auto"/>
            </w:tcBorders>
            <w:shd w:val="clear" w:color="auto" w:fill="FFFFFF"/>
          </w:tcPr>
          <w:p w:rsidR="00485A28" w:rsidRPr="00E33F91" w:rsidRDefault="00485A28" w:rsidP="00B02CEF">
            <w:pPr>
              <w:widowControl w:val="0"/>
              <w:shd w:val="clear" w:color="auto" w:fill="FFFFFF"/>
              <w:spacing w:line="360" w:lineRule="auto"/>
              <w:jc w:val="center"/>
              <w:rPr>
                <w:rFonts w:ascii="Arial" w:hAnsi="Arial" w:cs="Arial"/>
                <w:sz w:val="22"/>
              </w:rPr>
            </w:pPr>
            <w:r w:rsidRPr="00E33F91">
              <w:rPr>
                <w:rFonts w:ascii="Arial" w:hAnsi="Arial" w:cs="Arial"/>
                <w:sz w:val="22"/>
              </w:rPr>
              <w:t>+</w:t>
            </w:r>
          </w:p>
        </w:tc>
        <w:tc>
          <w:tcPr>
            <w:tcW w:w="1481" w:type="dxa"/>
            <w:vMerge/>
            <w:tcBorders>
              <w:left w:val="single" w:sz="6" w:space="0" w:color="auto"/>
              <w:bottom w:val="single" w:sz="6" w:space="0" w:color="auto"/>
              <w:right w:val="single" w:sz="6" w:space="0" w:color="auto"/>
            </w:tcBorders>
            <w:shd w:val="clear" w:color="auto" w:fill="FFFFFF"/>
            <w:vAlign w:val="center"/>
          </w:tcPr>
          <w:p w:rsidR="00485A28" w:rsidRPr="00E33F91" w:rsidRDefault="00485A28" w:rsidP="00B02CEF">
            <w:pPr>
              <w:widowControl w:val="0"/>
              <w:shd w:val="clear" w:color="auto" w:fill="FFFFFF"/>
              <w:spacing w:line="360" w:lineRule="auto"/>
              <w:jc w:val="center"/>
              <w:rPr>
                <w:rFonts w:ascii="Arial" w:hAnsi="Arial" w:cs="Arial"/>
                <w:sz w:val="22"/>
              </w:rPr>
            </w:pPr>
          </w:p>
        </w:tc>
      </w:tr>
      <w:tr w:rsidR="00485A28" w:rsidRPr="00E33F91" w:rsidTr="00273BFB">
        <w:trPr>
          <w:trHeight w:val="20"/>
        </w:trPr>
        <w:tc>
          <w:tcPr>
            <w:tcW w:w="2619" w:type="dxa"/>
            <w:tcBorders>
              <w:top w:val="single" w:sz="6" w:space="0" w:color="auto"/>
              <w:left w:val="single" w:sz="6" w:space="0" w:color="auto"/>
              <w:bottom w:val="nil"/>
              <w:right w:val="single" w:sz="6" w:space="0" w:color="auto"/>
            </w:tcBorders>
            <w:shd w:val="clear" w:color="auto" w:fill="FFFFFF"/>
          </w:tcPr>
          <w:p w:rsidR="00485A28" w:rsidRPr="00E33F91" w:rsidRDefault="00485A28" w:rsidP="00B02CEF">
            <w:pPr>
              <w:widowControl w:val="0"/>
              <w:shd w:val="clear" w:color="auto" w:fill="FFFFFF"/>
              <w:spacing w:line="360" w:lineRule="auto"/>
              <w:ind w:firstLine="192"/>
              <w:rPr>
                <w:rFonts w:ascii="Arial" w:hAnsi="Arial" w:cs="Arial"/>
                <w:sz w:val="22"/>
                <w:lang w:val="ru-RU"/>
              </w:rPr>
            </w:pPr>
            <w:r w:rsidRPr="00E33F91">
              <w:rPr>
                <w:rFonts w:ascii="Arial" w:hAnsi="Arial" w:cs="Arial"/>
                <w:sz w:val="22"/>
                <w:lang w:val="ru-RU"/>
              </w:rPr>
              <w:t>3 Зажимы для проводников линий групповых цепей:</w:t>
            </w:r>
          </w:p>
        </w:tc>
        <w:tc>
          <w:tcPr>
            <w:tcW w:w="900" w:type="dxa"/>
            <w:tcBorders>
              <w:top w:val="single" w:sz="6" w:space="0" w:color="auto"/>
              <w:left w:val="single" w:sz="6" w:space="0" w:color="auto"/>
              <w:bottom w:val="nil"/>
              <w:right w:val="single" w:sz="6" w:space="0" w:color="auto"/>
            </w:tcBorders>
            <w:shd w:val="clear" w:color="auto" w:fill="FFFFFF"/>
          </w:tcPr>
          <w:p w:rsidR="00485A28" w:rsidRPr="00E33F91" w:rsidRDefault="00485A28" w:rsidP="00B02CEF">
            <w:pPr>
              <w:widowControl w:val="0"/>
              <w:shd w:val="clear" w:color="auto" w:fill="FFFFFF"/>
              <w:spacing w:line="360" w:lineRule="auto"/>
              <w:ind w:left="336" w:right="336"/>
              <w:jc w:val="center"/>
              <w:rPr>
                <w:rFonts w:ascii="Arial" w:hAnsi="Arial" w:cs="Arial"/>
                <w:sz w:val="22"/>
                <w:lang w:val="ru-RU"/>
              </w:rPr>
            </w:pPr>
          </w:p>
        </w:tc>
        <w:tc>
          <w:tcPr>
            <w:tcW w:w="938" w:type="dxa"/>
            <w:tcBorders>
              <w:top w:val="single" w:sz="6" w:space="0" w:color="auto"/>
              <w:left w:val="single" w:sz="6" w:space="0" w:color="auto"/>
              <w:bottom w:val="nil"/>
              <w:right w:val="single" w:sz="6" w:space="0" w:color="auto"/>
            </w:tcBorders>
            <w:shd w:val="clear" w:color="auto" w:fill="FFFFFF"/>
          </w:tcPr>
          <w:p w:rsidR="00485A28" w:rsidRPr="00E33F91" w:rsidRDefault="00485A28" w:rsidP="00B02CEF">
            <w:pPr>
              <w:widowControl w:val="0"/>
              <w:shd w:val="clear" w:color="auto" w:fill="FFFFFF"/>
              <w:spacing w:line="360" w:lineRule="auto"/>
              <w:ind w:left="331" w:right="336"/>
              <w:jc w:val="center"/>
              <w:rPr>
                <w:rFonts w:ascii="Arial" w:hAnsi="Arial" w:cs="Arial"/>
                <w:sz w:val="22"/>
                <w:lang w:val="ru-RU"/>
              </w:rPr>
            </w:pPr>
          </w:p>
        </w:tc>
        <w:tc>
          <w:tcPr>
            <w:tcW w:w="1258" w:type="dxa"/>
            <w:tcBorders>
              <w:top w:val="single" w:sz="6" w:space="0" w:color="auto"/>
              <w:left w:val="single" w:sz="6" w:space="0" w:color="auto"/>
              <w:bottom w:val="nil"/>
              <w:right w:val="single" w:sz="6" w:space="0" w:color="auto"/>
            </w:tcBorders>
            <w:shd w:val="clear" w:color="auto" w:fill="FFFFFF"/>
          </w:tcPr>
          <w:p w:rsidR="00485A28" w:rsidRPr="00E33F91" w:rsidRDefault="00485A28" w:rsidP="00B02CEF">
            <w:pPr>
              <w:widowControl w:val="0"/>
              <w:shd w:val="clear" w:color="auto" w:fill="FFFFFF"/>
              <w:spacing w:line="360" w:lineRule="auto"/>
              <w:jc w:val="center"/>
              <w:rPr>
                <w:rFonts w:ascii="Arial" w:hAnsi="Arial" w:cs="Arial"/>
                <w:sz w:val="22"/>
                <w:lang w:val="ru-RU"/>
              </w:rPr>
            </w:pPr>
          </w:p>
        </w:tc>
        <w:tc>
          <w:tcPr>
            <w:tcW w:w="1231" w:type="dxa"/>
            <w:tcBorders>
              <w:top w:val="single" w:sz="6" w:space="0" w:color="auto"/>
              <w:left w:val="single" w:sz="6" w:space="0" w:color="auto"/>
              <w:bottom w:val="nil"/>
              <w:right w:val="single" w:sz="6" w:space="0" w:color="auto"/>
            </w:tcBorders>
            <w:shd w:val="clear" w:color="auto" w:fill="FFFFFF"/>
          </w:tcPr>
          <w:p w:rsidR="00485A28" w:rsidRPr="00E33F91" w:rsidRDefault="00485A28" w:rsidP="00B02CEF">
            <w:pPr>
              <w:widowControl w:val="0"/>
              <w:shd w:val="clear" w:color="auto" w:fill="FFFFFF"/>
              <w:spacing w:line="360" w:lineRule="auto"/>
              <w:jc w:val="center"/>
              <w:rPr>
                <w:rFonts w:ascii="Arial" w:hAnsi="Arial" w:cs="Arial"/>
                <w:sz w:val="22"/>
                <w:lang w:val="ru-RU"/>
              </w:rPr>
            </w:pPr>
          </w:p>
        </w:tc>
        <w:tc>
          <w:tcPr>
            <w:tcW w:w="1313" w:type="dxa"/>
            <w:tcBorders>
              <w:top w:val="single" w:sz="6" w:space="0" w:color="auto"/>
              <w:left w:val="single" w:sz="6" w:space="0" w:color="auto"/>
              <w:bottom w:val="nil"/>
              <w:right w:val="single" w:sz="6" w:space="0" w:color="auto"/>
            </w:tcBorders>
            <w:shd w:val="clear" w:color="auto" w:fill="FFFFFF"/>
          </w:tcPr>
          <w:p w:rsidR="00485A28" w:rsidRPr="00E33F91" w:rsidRDefault="00485A28" w:rsidP="00B02CEF">
            <w:pPr>
              <w:widowControl w:val="0"/>
              <w:shd w:val="clear" w:color="auto" w:fill="FFFFFF"/>
              <w:spacing w:line="360" w:lineRule="auto"/>
              <w:jc w:val="center"/>
              <w:rPr>
                <w:rFonts w:ascii="Arial" w:hAnsi="Arial" w:cs="Arial"/>
                <w:sz w:val="22"/>
                <w:lang w:val="ru-RU"/>
              </w:rPr>
            </w:pPr>
          </w:p>
        </w:tc>
        <w:tc>
          <w:tcPr>
            <w:tcW w:w="1481" w:type="dxa"/>
            <w:vMerge w:val="restart"/>
            <w:tcBorders>
              <w:top w:val="single" w:sz="6" w:space="0" w:color="auto"/>
              <w:left w:val="single" w:sz="6" w:space="0" w:color="auto"/>
              <w:right w:val="single" w:sz="6" w:space="0" w:color="auto"/>
            </w:tcBorders>
            <w:shd w:val="clear" w:color="auto" w:fill="FFFFFF"/>
            <w:vAlign w:val="center"/>
          </w:tcPr>
          <w:p w:rsidR="00485A28" w:rsidRPr="00E33F91" w:rsidRDefault="00485A28" w:rsidP="00B02CEF">
            <w:pPr>
              <w:widowControl w:val="0"/>
              <w:shd w:val="clear" w:color="auto" w:fill="FFFFFF"/>
              <w:spacing w:line="360" w:lineRule="auto"/>
              <w:jc w:val="center"/>
              <w:rPr>
                <w:rFonts w:ascii="Arial" w:hAnsi="Arial" w:cs="Arial"/>
                <w:sz w:val="22"/>
              </w:rPr>
            </w:pPr>
            <w:r w:rsidRPr="00E33F91">
              <w:rPr>
                <w:rFonts w:ascii="Arial" w:hAnsi="Arial" w:cs="Arial"/>
                <w:sz w:val="22"/>
              </w:rPr>
              <w:t>А.1–А.6, А.9</w:t>
            </w:r>
          </w:p>
        </w:tc>
      </w:tr>
      <w:tr w:rsidR="00485A28" w:rsidRPr="00E33F91" w:rsidTr="00273BFB">
        <w:trPr>
          <w:trHeight w:val="20"/>
        </w:trPr>
        <w:tc>
          <w:tcPr>
            <w:tcW w:w="2619" w:type="dxa"/>
            <w:tcBorders>
              <w:top w:val="nil"/>
              <w:left w:val="single" w:sz="6" w:space="0" w:color="auto"/>
              <w:bottom w:val="nil"/>
              <w:right w:val="single" w:sz="6" w:space="0" w:color="auto"/>
            </w:tcBorders>
            <w:shd w:val="clear" w:color="auto" w:fill="FFFFFF"/>
          </w:tcPr>
          <w:p w:rsidR="00485A28" w:rsidRPr="00E33F91" w:rsidRDefault="00485A28" w:rsidP="00B02CEF">
            <w:pPr>
              <w:widowControl w:val="0"/>
              <w:shd w:val="clear" w:color="auto" w:fill="FFFFFF"/>
              <w:spacing w:line="360" w:lineRule="auto"/>
              <w:ind w:firstLine="192"/>
              <w:rPr>
                <w:rFonts w:ascii="Arial" w:hAnsi="Arial" w:cs="Arial"/>
                <w:sz w:val="22"/>
                <w:lang w:val="ru-RU"/>
              </w:rPr>
            </w:pPr>
            <w:r w:rsidRPr="00E33F91">
              <w:rPr>
                <w:rFonts w:ascii="Arial" w:hAnsi="Arial" w:cs="Arial"/>
                <w:sz w:val="22"/>
                <w:lang w:val="ru-RU"/>
              </w:rPr>
              <w:t xml:space="preserve">а) нулевых рабочих </w:t>
            </w:r>
            <w:r w:rsidRPr="00E33F91">
              <w:rPr>
                <w:rFonts w:ascii="Arial" w:hAnsi="Arial" w:cs="Arial"/>
                <w:i/>
                <w:sz w:val="22"/>
              </w:rPr>
              <w:t>N</w:t>
            </w:r>
            <w:r w:rsidR="00F973F8" w:rsidRPr="00E33F91">
              <w:rPr>
                <w:rFonts w:ascii="Arial" w:hAnsi="Arial" w:cs="Arial"/>
                <w:sz w:val="22"/>
                <w:lang w:val="ru-RU"/>
              </w:rPr>
              <w:t>;</w:t>
            </w:r>
          </w:p>
        </w:tc>
        <w:tc>
          <w:tcPr>
            <w:tcW w:w="900" w:type="dxa"/>
            <w:tcBorders>
              <w:top w:val="nil"/>
              <w:left w:val="single" w:sz="6" w:space="0" w:color="auto"/>
              <w:bottom w:val="nil"/>
              <w:right w:val="single" w:sz="6" w:space="0" w:color="auto"/>
            </w:tcBorders>
            <w:shd w:val="clear" w:color="auto" w:fill="FFFFFF"/>
          </w:tcPr>
          <w:p w:rsidR="00485A28" w:rsidRPr="00E33F91" w:rsidRDefault="00485A28" w:rsidP="00B02CEF">
            <w:pPr>
              <w:widowControl w:val="0"/>
              <w:shd w:val="clear" w:color="auto" w:fill="FFFFFF"/>
              <w:spacing w:line="360" w:lineRule="auto"/>
              <w:ind w:left="336" w:right="336"/>
              <w:jc w:val="center"/>
              <w:rPr>
                <w:rFonts w:ascii="Arial" w:hAnsi="Arial" w:cs="Arial"/>
                <w:sz w:val="22"/>
                <w:lang w:val="ru-RU"/>
              </w:rPr>
            </w:pPr>
            <w:r w:rsidRPr="00E33F91">
              <w:rPr>
                <w:rFonts w:ascii="Arial" w:hAnsi="Arial" w:cs="Arial"/>
                <w:sz w:val="22"/>
              </w:rPr>
              <w:t>+</w:t>
            </w:r>
          </w:p>
        </w:tc>
        <w:tc>
          <w:tcPr>
            <w:tcW w:w="938" w:type="dxa"/>
            <w:tcBorders>
              <w:top w:val="nil"/>
              <w:left w:val="single" w:sz="6" w:space="0" w:color="auto"/>
              <w:bottom w:val="nil"/>
              <w:right w:val="single" w:sz="6" w:space="0" w:color="auto"/>
            </w:tcBorders>
            <w:shd w:val="clear" w:color="auto" w:fill="FFFFFF"/>
          </w:tcPr>
          <w:p w:rsidR="00485A28" w:rsidRPr="00E33F91" w:rsidRDefault="00485A28" w:rsidP="00B02CEF">
            <w:pPr>
              <w:widowControl w:val="0"/>
              <w:shd w:val="clear" w:color="auto" w:fill="FFFFFF"/>
              <w:spacing w:line="360" w:lineRule="auto"/>
              <w:ind w:left="331" w:right="336"/>
              <w:jc w:val="center"/>
              <w:rPr>
                <w:rFonts w:ascii="Arial" w:hAnsi="Arial" w:cs="Arial"/>
                <w:sz w:val="22"/>
              </w:rPr>
            </w:pPr>
            <w:r w:rsidRPr="00E33F91">
              <w:rPr>
                <w:rFonts w:ascii="Arial" w:hAnsi="Arial" w:cs="Arial"/>
                <w:sz w:val="22"/>
              </w:rPr>
              <w:t>+</w:t>
            </w:r>
          </w:p>
        </w:tc>
        <w:tc>
          <w:tcPr>
            <w:tcW w:w="1258" w:type="dxa"/>
            <w:tcBorders>
              <w:top w:val="nil"/>
              <w:left w:val="single" w:sz="6" w:space="0" w:color="auto"/>
              <w:bottom w:val="nil"/>
              <w:right w:val="single" w:sz="6" w:space="0" w:color="auto"/>
            </w:tcBorders>
            <w:shd w:val="clear" w:color="auto" w:fill="FFFFFF"/>
          </w:tcPr>
          <w:p w:rsidR="00485A28" w:rsidRPr="00E33F91" w:rsidRDefault="00485A28" w:rsidP="00B02CEF">
            <w:pPr>
              <w:widowControl w:val="0"/>
              <w:shd w:val="clear" w:color="auto" w:fill="FFFFFF"/>
              <w:spacing w:line="360" w:lineRule="auto"/>
              <w:jc w:val="center"/>
              <w:rPr>
                <w:rFonts w:ascii="Arial" w:hAnsi="Arial" w:cs="Arial"/>
                <w:sz w:val="22"/>
              </w:rPr>
            </w:pPr>
            <w:r w:rsidRPr="00E33F91">
              <w:rPr>
                <w:rFonts w:ascii="Arial" w:hAnsi="Arial" w:cs="Arial"/>
                <w:sz w:val="22"/>
              </w:rPr>
              <w:t>–</w:t>
            </w:r>
          </w:p>
        </w:tc>
        <w:tc>
          <w:tcPr>
            <w:tcW w:w="1231" w:type="dxa"/>
            <w:tcBorders>
              <w:top w:val="nil"/>
              <w:left w:val="single" w:sz="6" w:space="0" w:color="auto"/>
              <w:bottom w:val="nil"/>
              <w:right w:val="single" w:sz="6" w:space="0" w:color="auto"/>
            </w:tcBorders>
            <w:shd w:val="clear" w:color="auto" w:fill="FFFFFF"/>
          </w:tcPr>
          <w:p w:rsidR="00485A28" w:rsidRPr="00E33F91" w:rsidRDefault="00485A28" w:rsidP="00B02CEF">
            <w:pPr>
              <w:widowControl w:val="0"/>
              <w:shd w:val="clear" w:color="auto" w:fill="FFFFFF"/>
              <w:spacing w:line="360" w:lineRule="auto"/>
              <w:jc w:val="center"/>
              <w:rPr>
                <w:rFonts w:ascii="Arial" w:hAnsi="Arial" w:cs="Arial"/>
                <w:sz w:val="22"/>
              </w:rPr>
            </w:pPr>
            <w:r w:rsidRPr="00E33F91">
              <w:rPr>
                <w:rFonts w:ascii="Arial" w:hAnsi="Arial" w:cs="Arial"/>
                <w:sz w:val="22"/>
              </w:rPr>
              <w:t>–</w:t>
            </w:r>
          </w:p>
        </w:tc>
        <w:tc>
          <w:tcPr>
            <w:tcW w:w="1313" w:type="dxa"/>
            <w:tcBorders>
              <w:top w:val="nil"/>
              <w:left w:val="single" w:sz="6" w:space="0" w:color="auto"/>
              <w:bottom w:val="nil"/>
              <w:right w:val="single" w:sz="6" w:space="0" w:color="auto"/>
            </w:tcBorders>
            <w:shd w:val="clear" w:color="auto" w:fill="FFFFFF"/>
          </w:tcPr>
          <w:p w:rsidR="00485A28" w:rsidRPr="00E33F91" w:rsidRDefault="00485A28" w:rsidP="00B02CEF">
            <w:pPr>
              <w:widowControl w:val="0"/>
              <w:shd w:val="clear" w:color="auto" w:fill="FFFFFF"/>
              <w:spacing w:line="360" w:lineRule="auto"/>
              <w:jc w:val="center"/>
              <w:rPr>
                <w:rFonts w:ascii="Arial" w:hAnsi="Arial" w:cs="Arial"/>
                <w:sz w:val="22"/>
              </w:rPr>
            </w:pPr>
            <w:r w:rsidRPr="00E33F91">
              <w:rPr>
                <w:rFonts w:ascii="Arial" w:hAnsi="Arial" w:cs="Arial"/>
                <w:sz w:val="22"/>
              </w:rPr>
              <w:t>+</w:t>
            </w:r>
          </w:p>
        </w:tc>
        <w:tc>
          <w:tcPr>
            <w:tcW w:w="1481" w:type="dxa"/>
            <w:vMerge/>
            <w:tcBorders>
              <w:top w:val="single" w:sz="6" w:space="0" w:color="auto"/>
              <w:left w:val="single" w:sz="6" w:space="0" w:color="auto"/>
              <w:right w:val="single" w:sz="6" w:space="0" w:color="auto"/>
            </w:tcBorders>
            <w:shd w:val="clear" w:color="auto" w:fill="FFFFFF"/>
            <w:vAlign w:val="center"/>
          </w:tcPr>
          <w:p w:rsidR="00485A28" w:rsidRPr="00E33F91" w:rsidDel="00485A28" w:rsidRDefault="00485A28" w:rsidP="00B02CEF">
            <w:pPr>
              <w:widowControl w:val="0"/>
              <w:shd w:val="clear" w:color="auto" w:fill="FFFFFF"/>
              <w:spacing w:line="360" w:lineRule="auto"/>
              <w:jc w:val="center"/>
              <w:rPr>
                <w:rFonts w:ascii="Arial" w:hAnsi="Arial" w:cs="Arial"/>
                <w:sz w:val="22"/>
              </w:rPr>
            </w:pPr>
          </w:p>
        </w:tc>
      </w:tr>
      <w:tr w:rsidR="00485A28" w:rsidRPr="00E33F91" w:rsidTr="00273BFB">
        <w:trPr>
          <w:trHeight w:val="20"/>
        </w:trPr>
        <w:tc>
          <w:tcPr>
            <w:tcW w:w="2619" w:type="dxa"/>
            <w:tcBorders>
              <w:top w:val="nil"/>
              <w:left w:val="single" w:sz="6" w:space="0" w:color="auto"/>
              <w:bottom w:val="single" w:sz="6" w:space="0" w:color="auto"/>
              <w:right w:val="single" w:sz="6" w:space="0" w:color="auto"/>
            </w:tcBorders>
            <w:shd w:val="clear" w:color="auto" w:fill="FFFFFF"/>
          </w:tcPr>
          <w:p w:rsidR="00485A28" w:rsidRPr="00E33F91" w:rsidRDefault="00485A28" w:rsidP="00B02CEF">
            <w:pPr>
              <w:widowControl w:val="0"/>
              <w:shd w:val="clear" w:color="auto" w:fill="FFFFFF"/>
              <w:spacing w:line="360" w:lineRule="auto"/>
              <w:ind w:firstLine="192"/>
              <w:rPr>
                <w:rFonts w:ascii="Arial" w:hAnsi="Arial" w:cs="Arial"/>
                <w:sz w:val="22"/>
                <w:lang w:val="ru-RU"/>
              </w:rPr>
            </w:pPr>
            <w:r w:rsidRPr="00E33F91">
              <w:rPr>
                <w:rFonts w:ascii="Arial" w:hAnsi="Arial" w:cs="Arial"/>
                <w:sz w:val="22"/>
                <w:lang w:val="ru-RU"/>
              </w:rPr>
              <w:t xml:space="preserve">б) нулевых защитных </w:t>
            </w:r>
            <w:r w:rsidRPr="00E33F91">
              <w:rPr>
                <w:rFonts w:ascii="Arial" w:hAnsi="Arial" w:cs="Arial"/>
                <w:i/>
                <w:sz w:val="22"/>
              </w:rPr>
              <w:t>PE</w:t>
            </w:r>
          </w:p>
        </w:tc>
        <w:tc>
          <w:tcPr>
            <w:tcW w:w="900" w:type="dxa"/>
            <w:tcBorders>
              <w:top w:val="nil"/>
              <w:left w:val="single" w:sz="6" w:space="0" w:color="auto"/>
              <w:bottom w:val="single" w:sz="6" w:space="0" w:color="auto"/>
              <w:right w:val="single" w:sz="6" w:space="0" w:color="auto"/>
            </w:tcBorders>
            <w:shd w:val="clear" w:color="auto" w:fill="FFFFFF"/>
          </w:tcPr>
          <w:p w:rsidR="00485A28" w:rsidRPr="00E33F91" w:rsidRDefault="00485A28" w:rsidP="00B02CEF">
            <w:pPr>
              <w:widowControl w:val="0"/>
              <w:shd w:val="clear" w:color="auto" w:fill="FFFFFF"/>
              <w:spacing w:line="360" w:lineRule="auto"/>
              <w:ind w:left="336" w:right="336"/>
              <w:jc w:val="center"/>
              <w:rPr>
                <w:rFonts w:ascii="Arial" w:hAnsi="Arial" w:cs="Arial"/>
                <w:sz w:val="22"/>
                <w:lang w:val="ru-RU"/>
              </w:rPr>
            </w:pPr>
            <w:r w:rsidRPr="00E33F91">
              <w:rPr>
                <w:rFonts w:ascii="Arial" w:hAnsi="Arial" w:cs="Arial"/>
                <w:sz w:val="22"/>
              </w:rPr>
              <w:t>+</w:t>
            </w:r>
          </w:p>
        </w:tc>
        <w:tc>
          <w:tcPr>
            <w:tcW w:w="938" w:type="dxa"/>
            <w:tcBorders>
              <w:top w:val="nil"/>
              <w:left w:val="single" w:sz="6" w:space="0" w:color="auto"/>
              <w:bottom w:val="single" w:sz="6" w:space="0" w:color="auto"/>
              <w:right w:val="single" w:sz="6" w:space="0" w:color="auto"/>
            </w:tcBorders>
            <w:shd w:val="clear" w:color="auto" w:fill="FFFFFF"/>
          </w:tcPr>
          <w:p w:rsidR="00485A28" w:rsidRPr="00E33F91" w:rsidRDefault="00485A28" w:rsidP="00B02CEF">
            <w:pPr>
              <w:widowControl w:val="0"/>
              <w:shd w:val="clear" w:color="auto" w:fill="FFFFFF"/>
              <w:spacing w:line="360" w:lineRule="auto"/>
              <w:ind w:left="331" w:right="336"/>
              <w:jc w:val="center"/>
              <w:rPr>
                <w:rFonts w:ascii="Arial" w:hAnsi="Arial" w:cs="Arial"/>
                <w:sz w:val="22"/>
              </w:rPr>
            </w:pPr>
            <w:r w:rsidRPr="00E33F91">
              <w:rPr>
                <w:rFonts w:ascii="Arial" w:hAnsi="Arial" w:cs="Arial"/>
                <w:sz w:val="22"/>
              </w:rPr>
              <w:t>+</w:t>
            </w:r>
          </w:p>
        </w:tc>
        <w:tc>
          <w:tcPr>
            <w:tcW w:w="1258" w:type="dxa"/>
            <w:tcBorders>
              <w:top w:val="nil"/>
              <w:left w:val="single" w:sz="6" w:space="0" w:color="auto"/>
              <w:bottom w:val="single" w:sz="6" w:space="0" w:color="auto"/>
              <w:right w:val="single" w:sz="6" w:space="0" w:color="auto"/>
            </w:tcBorders>
            <w:shd w:val="clear" w:color="auto" w:fill="FFFFFF"/>
          </w:tcPr>
          <w:p w:rsidR="00485A28" w:rsidRPr="00E33F91" w:rsidRDefault="00485A28" w:rsidP="00B02CEF">
            <w:pPr>
              <w:widowControl w:val="0"/>
              <w:shd w:val="clear" w:color="auto" w:fill="FFFFFF"/>
              <w:spacing w:line="360" w:lineRule="auto"/>
              <w:jc w:val="center"/>
              <w:rPr>
                <w:rFonts w:ascii="Arial" w:hAnsi="Arial" w:cs="Arial"/>
                <w:sz w:val="22"/>
              </w:rPr>
            </w:pPr>
            <w:r w:rsidRPr="00E33F91">
              <w:rPr>
                <w:rFonts w:ascii="Arial" w:hAnsi="Arial" w:cs="Arial"/>
                <w:sz w:val="22"/>
              </w:rPr>
              <w:t>–</w:t>
            </w:r>
          </w:p>
        </w:tc>
        <w:tc>
          <w:tcPr>
            <w:tcW w:w="1231" w:type="dxa"/>
            <w:tcBorders>
              <w:top w:val="nil"/>
              <w:left w:val="single" w:sz="6" w:space="0" w:color="auto"/>
              <w:bottom w:val="single" w:sz="6" w:space="0" w:color="auto"/>
              <w:right w:val="single" w:sz="6" w:space="0" w:color="auto"/>
            </w:tcBorders>
            <w:shd w:val="clear" w:color="auto" w:fill="FFFFFF"/>
          </w:tcPr>
          <w:p w:rsidR="00485A28" w:rsidRPr="00E33F91" w:rsidRDefault="00485A28" w:rsidP="00B02CEF">
            <w:pPr>
              <w:widowControl w:val="0"/>
              <w:shd w:val="clear" w:color="auto" w:fill="FFFFFF"/>
              <w:spacing w:line="360" w:lineRule="auto"/>
              <w:jc w:val="center"/>
              <w:rPr>
                <w:rFonts w:ascii="Arial" w:hAnsi="Arial" w:cs="Arial"/>
                <w:sz w:val="22"/>
              </w:rPr>
            </w:pPr>
            <w:r w:rsidRPr="00E33F91">
              <w:rPr>
                <w:rFonts w:ascii="Arial" w:hAnsi="Arial" w:cs="Arial"/>
                <w:sz w:val="22"/>
              </w:rPr>
              <w:t>–</w:t>
            </w:r>
          </w:p>
        </w:tc>
        <w:tc>
          <w:tcPr>
            <w:tcW w:w="1313" w:type="dxa"/>
            <w:tcBorders>
              <w:top w:val="nil"/>
              <w:left w:val="single" w:sz="6" w:space="0" w:color="auto"/>
              <w:bottom w:val="single" w:sz="6" w:space="0" w:color="auto"/>
              <w:right w:val="single" w:sz="6" w:space="0" w:color="auto"/>
            </w:tcBorders>
            <w:shd w:val="clear" w:color="auto" w:fill="FFFFFF"/>
          </w:tcPr>
          <w:p w:rsidR="00485A28" w:rsidRPr="00E33F91" w:rsidRDefault="00485A28" w:rsidP="00B02CEF">
            <w:pPr>
              <w:widowControl w:val="0"/>
              <w:shd w:val="clear" w:color="auto" w:fill="FFFFFF"/>
              <w:spacing w:line="360" w:lineRule="auto"/>
              <w:jc w:val="center"/>
              <w:rPr>
                <w:rFonts w:ascii="Arial" w:hAnsi="Arial" w:cs="Arial"/>
                <w:sz w:val="22"/>
              </w:rPr>
            </w:pPr>
            <w:r w:rsidRPr="00E33F91">
              <w:rPr>
                <w:rFonts w:ascii="Arial" w:hAnsi="Arial" w:cs="Arial"/>
                <w:sz w:val="22"/>
              </w:rPr>
              <w:t>+</w:t>
            </w:r>
          </w:p>
        </w:tc>
        <w:tc>
          <w:tcPr>
            <w:tcW w:w="1481" w:type="dxa"/>
            <w:vMerge/>
            <w:tcBorders>
              <w:left w:val="single" w:sz="6" w:space="0" w:color="auto"/>
              <w:bottom w:val="single" w:sz="6" w:space="0" w:color="auto"/>
              <w:right w:val="single" w:sz="6" w:space="0" w:color="auto"/>
            </w:tcBorders>
            <w:shd w:val="clear" w:color="auto" w:fill="FFFFFF"/>
            <w:vAlign w:val="center"/>
          </w:tcPr>
          <w:p w:rsidR="00485A28" w:rsidRPr="00E33F91" w:rsidRDefault="00485A28" w:rsidP="00B02CEF">
            <w:pPr>
              <w:widowControl w:val="0"/>
              <w:shd w:val="clear" w:color="auto" w:fill="FFFFFF"/>
              <w:spacing w:line="360" w:lineRule="auto"/>
              <w:jc w:val="center"/>
              <w:rPr>
                <w:rFonts w:ascii="Arial" w:hAnsi="Arial" w:cs="Arial"/>
                <w:sz w:val="22"/>
              </w:rPr>
            </w:pPr>
          </w:p>
        </w:tc>
      </w:tr>
    </w:tbl>
    <w:p w:rsidR="00273BFB" w:rsidRPr="00E33F91" w:rsidRDefault="00273BFB">
      <w:r w:rsidRPr="00E33F91">
        <w:br w:type="page"/>
      </w:r>
    </w:p>
    <w:p w:rsidR="00273BFB" w:rsidRPr="00E33F91" w:rsidRDefault="00273BFB" w:rsidP="00273BFB">
      <w:pPr>
        <w:widowControl w:val="0"/>
        <w:shd w:val="clear" w:color="auto" w:fill="FFFFFF"/>
        <w:spacing w:line="360" w:lineRule="auto"/>
        <w:rPr>
          <w:rFonts w:ascii="Arial" w:hAnsi="Arial" w:cs="Arial"/>
          <w:i/>
          <w:sz w:val="22"/>
          <w:szCs w:val="28"/>
          <w:lang w:val="ru-RU"/>
        </w:rPr>
      </w:pPr>
      <w:r w:rsidRPr="00E33F91">
        <w:rPr>
          <w:rFonts w:ascii="Arial" w:hAnsi="Arial" w:cs="Arial"/>
          <w:i/>
          <w:sz w:val="22"/>
          <w:szCs w:val="28"/>
          <w:lang w:val="ru-RU"/>
        </w:rPr>
        <w:lastRenderedPageBreak/>
        <w:t>Окончание таблицы 3</w:t>
      </w:r>
    </w:p>
    <w:tbl>
      <w:tblPr>
        <w:tblW w:w="9740" w:type="dxa"/>
        <w:tblInd w:w="40" w:type="dxa"/>
        <w:tblLayout w:type="fixed"/>
        <w:tblCellMar>
          <w:left w:w="40" w:type="dxa"/>
          <w:right w:w="40" w:type="dxa"/>
        </w:tblCellMar>
        <w:tblLook w:val="0000" w:firstRow="0" w:lastRow="0" w:firstColumn="0" w:lastColumn="0" w:noHBand="0" w:noVBand="0"/>
      </w:tblPr>
      <w:tblGrid>
        <w:gridCol w:w="2619"/>
        <w:gridCol w:w="900"/>
        <w:gridCol w:w="938"/>
        <w:gridCol w:w="1258"/>
        <w:gridCol w:w="1231"/>
        <w:gridCol w:w="1313"/>
        <w:gridCol w:w="1481"/>
      </w:tblGrid>
      <w:tr w:rsidR="00273BFB" w:rsidRPr="00E33F91" w:rsidTr="002F5760">
        <w:trPr>
          <w:trHeight w:val="20"/>
        </w:trPr>
        <w:tc>
          <w:tcPr>
            <w:tcW w:w="2619" w:type="dxa"/>
            <w:vMerge w:val="restart"/>
            <w:tcBorders>
              <w:top w:val="single" w:sz="6" w:space="0" w:color="auto"/>
              <w:left w:val="single" w:sz="6" w:space="0" w:color="auto"/>
              <w:right w:val="single" w:sz="6" w:space="0" w:color="auto"/>
            </w:tcBorders>
            <w:shd w:val="clear" w:color="auto" w:fill="FFFFFF"/>
            <w:vAlign w:val="center"/>
          </w:tcPr>
          <w:p w:rsidR="00273BFB" w:rsidRPr="00E33F91" w:rsidRDefault="00273BFB" w:rsidP="002F5760">
            <w:pPr>
              <w:widowControl w:val="0"/>
              <w:spacing w:line="360" w:lineRule="auto"/>
              <w:jc w:val="center"/>
              <w:rPr>
                <w:rFonts w:ascii="Arial" w:hAnsi="Arial" w:cs="Arial"/>
                <w:sz w:val="22"/>
                <w:lang w:val="ru-RU"/>
              </w:rPr>
            </w:pPr>
            <w:r w:rsidRPr="00E33F91">
              <w:rPr>
                <w:rFonts w:ascii="Arial" w:hAnsi="Arial" w:cs="Arial"/>
                <w:sz w:val="22"/>
                <w:lang w:val="ru-RU"/>
              </w:rPr>
              <w:t>Вид зажимов</w:t>
            </w:r>
          </w:p>
        </w:tc>
        <w:tc>
          <w:tcPr>
            <w:tcW w:w="7121" w:type="dxa"/>
            <w:gridSpan w:val="6"/>
            <w:tcBorders>
              <w:top w:val="single" w:sz="6" w:space="0" w:color="auto"/>
              <w:left w:val="single" w:sz="6" w:space="0" w:color="auto"/>
              <w:bottom w:val="single" w:sz="6" w:space="0" w:color="auto"/>
              <w:right w:val="single" w:sz="6" w:space="0" w:color="auto"/>
            </w:tcBorders>
            <w:shd w:val="clear" w:color="auto" w:fill="FFFFFF"/>
            <w:vAlign w:val="center"/>
          </w:tcPr>
          <w:p w:rsidR="00273BFB" w:rsidRPr="00E33F91" w:rsidRDefault="00273BFB" w:rsidP="002F5760">
            <w:pPr>
              <w:widowControl w:val="0"/>
              <w:shd w:val="clear" w:color="auto" w:fill="FFFFFF"/>
              <w:spacing w:line="360" w:lineRule="auto"/>
              <w:jc w:val="center"/>
              <w:rPr>
                <w:rFonts w:ascii="Arial" w:hAnsi="Arial" w:cs="Arial"/>
                <w:sz w:val="22"/>
                <w:lang w:val="ru-RU"/>
              </w:rPr>
            </w:pPr>
            <w:r w:rsidRPr="00E33F91">
              <w:rPr>
                <w:rFonts w:ascii="Arial" w:hAnsi="Arial" w:cs="Arial"/>
                <w:sz w:val="22"/>
                <w:lang w:val="ru-RU"/>
              </w:rPr>
              <w:t>Вид щитков</w:t>
            </w:r>
          </w:p>
        </w:tc>
      </w:tr>
      <w:tr w:rsidR="00E33F91" w:rsidRPr="008F3F7A" w:rsidTr="002F5760">
        <w:trPr>
          <w:trHeight w:val="20"/>
        </w:trPr>
        <w:tc>
          <w:tcPr>
            <w:tcW w:w="2619" w:type="dxa"/>
            <w:vMerge/>
            <w:tcBorders>
              <w:left w:val="single" w:sz="6" w:space="0" w:color="auto"/>
              <w:right w:val="single" w:sz="6" w:space="0" w:color="auto"/>
            </w:tcBorders>
            <w:shd w:val="clear" w:color="auto" w:fill="FFFFFF"/>
            <w:vAlign w:val="center"/>
          </w:tcPr>
          <w:p w:rsidR="00273BFB" w:rsidRPr="00E33F91" w:rsidRDefault="00273BFB" w:rsidP="002F5760">
            <w:pPr>
              <w:widowControl w:val="0"/>
              <w:spacing w:line="360" w:lineRule="auto"/>
              <w:jc w:val="center"/>
              <w:rPr>
                <w:rFonts w:ascii="Arial" w:hAnsi="Arial" w:cs="Arial"/>
                <w:sz w:val="22"/>
                <w:lang w:val="ru-RU"/>
              </w:rPr>
            </w:pPr>
          </w:p>
        </w:tc>
        <w:tc>
          <w:tcPr>
            <w:tcW w:w="183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273BFB" w:rsidRPr="00E33F91" w:rsidRDefault="00273BFB" w:rsidP="002F5760">
            <w:pPr>
              <w:widowControl w:val="0"/>
              <w:shd w:val="clear" w:color="auto" w:fill="FFFFFF"/>
              <w:spacing w:line="360" w:lineRule="auto"/>
              <w:jc w:val="center"/>
              <w:rPr>
                <w:rFonts w:ascii="Arial" w:hAnsi="Arial" w:cs="Arial"/>
                <w:sz w:val="22"/>
                <w:lang w:val="ru-RU"/>
              </w:rPr>
            </w:pPr>
            <w:r w:rsidRPr="00E33F91">
              <w:rPr>
                <w:rFonts w:ascii="Arial" w:hAnsi="Arial" w:cs="Arial"/>
                <w:sz w:val="22"/>
                <w:lang w:val="ru-RU"/>
              </w:rPr>
              <w:t>Квартирные</w:t>
            </w:r>
          </w:p>
        </w:tc>
        <w:tc>
          <w:tcPr>
            <w:tcW w:w="3802"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273BFB" w:rsidRPr="00E33F91" w:rsidRDefault="00273BFB" w:rsidP="002F5760">
            <w:pPr>
              <w:widowControl w:val="0"/>
              <w:shd w:val="clear" w:color="auto" w:fill="FFFFFF"/>
              <w:spacing w:line="360" w:lineRule="auto"/>
              <w:jc w:val="center"/>
              <w:rPr>
                <w:rFonts w:ascii="Arial" w:hAnsi="Arial" w:cs="Arial"/>
                <w:sz w:val="22"/>
                <w:lang w:val="ru-RU"/>
              </w:rPr>
            </w:pPr>
            <w:r w:rsidRPr="00E33F91">
              <w:rPr>
                <w:rFonts w:ascii="Arial" w:hAnsi="Arial" w:cs="Arial"/>
                <w:sz w:val="22"/>
                <w:lang w:val="ru-RU"/>
              </w:rPr>
              <w:t>Этажные</w:t>
            </w:r>
          </w:p>
        </w:tc>
        <w:tc>
          <w:tcPr>
            <w:tcW w:w="1481" w:type="dxa"/>
            <w:vMerge w:val="restart"/>
            <w:tcBorders>
              <w:top w:val="single" w:sz="6" w:space="0" w:color="auto"/>
              <w:left w:val="single" w:sz="6" w:space="0" w:color="auto"/>
              <w:right w:val="single" w:sz="6" w:space="0" w:color="auto"/>
            </w:tcBorders>
            <w:shd w:val="clear" w:color="auto" w:fill="FFFFFF"/>
            <w:vAlign w:val="center"/>
          </w:tcPr>
          <w:p w:rsidR="00273BFB" w:rsidRPr="00E33F91" w:rsidRDefault="00273BFB" w:rsidP="00E33F91">
            <w:pPr>
              <w:widowControl w:val="0"/>
              <w:shd w:val="clear" w:color="auto" w:fill="FFFFFF"/>
              <w:spacing w:line="360" w:lineRule="auto"/>
              <w:jc w:val="center"/>
              <w:rPr>
                <w:rFonts w:ascii="Arial" w:hAnsi="Arial" w:cs="Arial"/>
                <w:sz w:val="22"/>
                <w:lang w:val="ru-RU"/>
              </w:rPr>
            </w:pPr>
            <w:r w:rsidRPr="00E33F91">
              <w:rPr>
                <w:rFonts w:ascii="Arial" w:hAnsi="Arial" w:cs="Arial"/>
                <w:sz w:val="22"/>
                <w:lang w:val="ru-RU"/>
              </w:rPr>
              <w:t>Номера рисунков, схем приложения А</w:t>
            </w:r>
          </w:p>
        </w:tc>
      </w:tr>
      <w:tr w:rsidR="00273BFB" w:rsidRPr="008F3F7A" w:rsidTr="002F5760">
        <w:trPr>
          <w:trHeight w:val="20"/>
        </w:trPr>
        <w:tc>
          <w:tcPr>
            <w:tcW w:w="2619" w:type="dxa"/>
            <w:vMerge/>
            <w:tcBorders>
              <w:left w:val="single" w:sz="6" w:space="0" w:color="auto"/>
              <w:bottom w:val="double" w:sz="4" w:space="0" w:color="auto"/>
              <w:right w:val="single" w:sz="6" w:space="0" w:color="auto"/>
            </w:tcBorders>
            <w:shd w:val="clear" w:color="auto" w:fill="FFFFFF"/>
            <w:vAlign w:val="center"/>
          </w:tcPr>
          <w:p w:rsidR="00273BFB" w:rsidRPr="00E33F91" w:rsidRDefault="00273BFB" w:rsidP="002F5760">
            <w:pPr>
              <w:widowControl w:val="0"/>
              <w:spacing w:line="360" w:lineRule="auto"/>
              <w:jc w:val="center"/>
              <w:rPr>
                <w:rFonts w:ascii="Arial" w:hAnsi="Arial" w:cs="Arial"/>
                <w:sz w:val="22"/>
                <w:lang w:val="ru-RU"/>
              </w:rPr>
            </w:pPr>
          </w:p>
        </w:tc>
        <w:tc>
          <w:tcPr>
            <w:tcW w:w="900" w:type="dxa"/>
            <w:tcBorders>
              <w:top w:val="single" w:sz="6" w:space="0" w:color="auto"/>
              <w:left w:val="single" w:sz="6" w:space="0" w:color="auto"/>
              <w:bottom w:val="double" w:sz="4" w:space="0" w:color="auto"/>
              <w:right w:val="single" w:sz="6" w:space="0" w:color="auto"/>
            </w:tcBorders>
            <w:shd w:val="clear" w:color="auto" w:fill="FFFFFF"/>
            <w:vAlign w:val="center"/>
          </w:tcPr>
          <w:p w:rsidR="00273BFB" w:rsidRPr="00E33F91" w:rsidRDefault="00273BFB" w:rsidP="002F5760">
            <w:pPr>
              <w:widowControl w:val="0"/>
              <w:shd w:val="clear" w:color="auto" w:fill="FFFFFF"/>
              <w:spacing w:line="360" w:lineRule="auto"/>
              <w:jc w:val="center"/>
              <w:rPr>
                <w:rFonts w:ascii="Arial" w:hAnsi="Arial" w:cs="Arial"/>
                <w:sz w:val="22"/>
                <w:lang w:val="ru-RU"/>
              </w:rPr>
            </w:pPr>
            <w:proofErr w:type="spellStart"/>
            <w:proofErr w:type="gramStart"/>
            <w:r w:rsidRPr="00E33F91">
              <w:rPr>
                <w:rFonts w:ascii="Arial" w:hAnsi="Arial" w:cs="Arial"/>
                <w:sz w:val="22"/>
                <w:lang w:val="ru-RU"/>
              </w:rPr>
              <w:t>группо</w:t>
            </w:r>
            <w:proofErr w:type="spellEnd"/>
            <w:r w:rsidRPr="00E33F91">
              <w:rPr>
                <w:rFonts w:ascii="Arial" w:hAnsi="Arial" w:cs="Arial"/>
                <w:sz w:val="22"/>
                <w:lang w:val="ru-RU"/>
              </w:rPr>
              <w:t>-вые</w:t>
            </w:r>
            <w:proofErr w:type="gramEnd"/>
          </w:p>
        </w:tc>
        <w:tc>
          <w:tcPr>
            <w:tcW w:w="938" w:type="dxa"/>
            <w:tcBorders>
              <w:top w:val="single" w:sz="6" w:space="0" w:color="auto"/>
              <w:left w:val="single" w:sz="6" w:space="0" w:color="auto"/>
              <w:bottom w:val="double" w:sz="4" w:space="0" w:color="auto"/>
              <w:right w:val="single" w:sz="6" w:space="0" w:color="auto"/>
            </w:tcBorders>
            <w:shd w:val="clear" w:color="auto" w:fill="FFFFFF"/>
            <w:vAlign w:val="center"/>
          </w:tcPr>
          <w:p w:rsidR="00273BFB" w:rsidRPr="00E33F91" w:rsidRDefault="00273BFB" w:rsidP="002F5760">
            <w:pPr>
              <w:widowControl w:val="0"/>
              <w:shd w:val="clear" w:color="auto" w:fill="FFFFFF"/>
              <w:spacing w:line="360" w:lineRule="auto"/>
              <w:jc w:val="center"/>
              <w:rPr>
                <w:rFonts w:ascii="Arial" w:hAnsi="Arial" w:cs="Arial"/>
                <w:sz w:val="22"/>
                <w:lang w:val="ru-RU"/>
              </w:rPr>
            </w:pPr>
            <w:r w:rsidRPr="00E33F91">
              <w:rPr>
                <w:rFonts w:ascii="Arial" w:hAnsi="Arial" w:cs="Arial"/>
                <w:sz w:val="22"/>
                <w:lang w:val="ru-RU"/>
              </w:rPr>
              <w:t>учетно-</w:t>
            </w:r>
            <w:proofErr w:type="spellStart"/>
            <w:r w:rsidRPr="00E33F91">
              <w:rPr>
                <w:rFonts w:ascii="Arial" w:hAnsi="Arial" w:cs="Arial"/>
                <w:sz w:val="22"/>
                <w:lang w:val="ru-RU"/>
              </w:rPr>
              <w:t>группо</w:t>
            </w:r>
            <w:proofErr w:type="spellEnd"/>
            <w:r w:rsidRPr="00E33F91">
              <w:rPr>
                <w:rFonts w:ascii="Arial" w:hAnsi="Arial" w:cs="Arial"/>
                <w:sz w:val="22"/>
                <w:lang w:val="ru-RU"/>
              </w:rPr>
              <w:t>-вые</w:t>
            </w:r>
          </w:p>
        </w:tc>
        <w:tc>
          <w:tcPr>
            <w:tcW w:w="1258" w:type="dxa"/>
            <w:tcBorders>
              <w:top w:val="single" w:sz="6" w:space="0" w:color="auto"/>
              <w:left w:val="single" w:sz="6" w:space="0" w:color="auto"/>
              <w:bottom w:val="double" w:sz="4" w:space="0" w:color="auto"/>
              <w:right w:val="single" w:sz="6" w:space="0" w:color="auto"/>
            </w:tcBorders>
            <w:shd w:val="clear" w:color="auto" w:fill="FFFFFF"/>
            <w:vAlign w:val="center"/>
          </w:tcPr>
          <w:p w:rsidR="00273BFB" w:rsidRPr="00E33F91" w:rsidRDefault="00273BFB" w:rsidP="002F5760">
            <w:pPr>
              <w:widowControl w:val="0"/>
              <w:shd w:val="clear" w:color="auto" w:fill="FFFFFF"/>
              <w:spacing w:line="360" w:lineRule="auto"/>
              <w:jc w:val="center"/>
              <w:rPr>
                <w:rFonts w:ascii="Arial" w:hAnsi="Arial" w:cs="Arial"/>
                <w:sz w:val="22"/>
                <w:lang w:val="ru-RU"/>
              </w:rPr>
            </w:pPr>
            <w:proofErr w:type="spellStart"/>
            <w:proofErr w:type="gramStart"/>
            <w:r w:rsidRPr="00E33F91">
              <w:rPr>
                <w:rFonts w:ascii="Arial" w:hAnsi="Arial" w:cs="Arial"/>
                <w:sz w:val="22"/>
                <w:lang w:val="ru-RU"/>
              </w:rPr>
              <w:t>распреде-лительные</w:t>
            </w:r>
            <w:proofErr w:type="spellEnd"/>
            <w:proofErr w:type="gramEnd"/>
          </w:p>
        </w:tc>
        <w:tc>
          <w:tcPr>
            <w:tcW w:w="1231" w:type="dxa"/>
            <w:tcBorders>
              <w:top w:val="single" w:sz="6" w:space="0" w:color="auto"/>
              <w:left w:val="single" w:sz="6" w:space="0" w:color="auto"/>
              <w:bottom w:val="double" w:sz="4" w:space="0" w:color="auto"/>
              <w:right w:val="single" w:sz="6" w:space="0" w:color="auto"/>
            </w:tcBorders>
            <w:shd w:val="clear" w:color="auto" w:fill="FFFFFF"/>
            <w:vAlign w:val="center"/>
          </w:tcPr>
          <w:p w:rsidR="00273BFB" w:rsidRPr="00E33F91" w:rsidRDefault="00273BFB" w:rsidP="002F5760">
            <w:pPr>
              <w:widowControl w:val="0"/>
              <w:shd w:val="clear" w:color="auto" w:fill="FFFFFF"/>
              <w:spacing w:line="360" w:lineRule="auto"/>
              <w:jc w:val="center"/>
              <w:rPr>
                <w:rFonts w:ascii="Arial" w:hAnsi="Arial" w:cs="Arial"/>
                <w:sz w:val="22"/>
                <w:lang w:val="ru-RU"/>
              </w:rPr>
            </w:pPr>
            <w:r w:rsidRPr="00E33F91">
              <w:rPr>
                <w:rFonts w:ascii="Arial" w:hAnsi="Arial" w:cs="Arial"/>
                <w:sz w:val="22"/>
                <w:lang w:val="ru-RU"/>
              </w:rPr>
              <w:t>учетно-распре-</w:t>
            </w:r>
            <w:proofErr w:type="gramStart"/>
            <w:r w:rsidRPr="00E33F91">
              <w:rPr>
                <w:rFonts w:ascii="Arial" w:hAnsi="Arial" w:cs="Arial"/>
                <w:sz w:val="22"/>
                <w:lang w:val="ru-RU"/>
              </w:rPr>
              <w:t>делитель-</w:t>
            </w:r>
            <w:proofErr w:type="spellStart"/>
            <w:r w:rsidRPr="00E33F91">
              <w:rPr>
                <w:rFonts w:ascii="Arial" w:hAnsi="Arial" w:cs="Arial"/>
                <w:sz w:val="22"/>
                <w:lang w:val="ru-RU"/>
              </w:rPr>
              <w:t>ные</w:t>
            </w:r>
            <w:proofErr w:type="spellEnd"/>
            <w:proofErr w:type="gramEnd"/>
          </w:p>
        </w:tc>
        <w:tc>
          <w:tcPr>
            <w:tcW w:w="1313" w:type="dxa"/>
            <w:tcBorders>
              <w:top w:val="single" w:sz="6" w:space="0" w:color="auto"/>
              <w:left w:val="single" w:sz="6" w:space="0" w:color="auto"/>
              <w:bottom w:val="double" w:sz="4" w:space="0" w:color="auto"/>
              <w:right w:val="single" w:sz="6" w:space="0" w:color="auto"/>
            </w:tcBorders>
            <w:shd w:val="clear" w:color="auto" w:fill="FFFFFF"/>
            <w:vAlign w:val="center"/>
          </w:tcPr>
          <w:p w:rsidR="00273BFB" w:rsidRPr="00E33F91" w:rsidRDefault="00273BFB" w:rsidP="002F5760">
            <w:pPr>
              <w:widowControl w:val="0"/>
              <w:shd w:val="clear" w:color="auto" w:fill="FFFFFF"/>
              <w:spacing w:line="360" w:lineRule="auto"/>
              <w:jc w:val="center"/>
              <w:rPr>
                <w:rFonts w:ascii="Arial" w:hAnsi="Arial" w:cs="Arial"/>
                <w:sz w:val="22"/>
                <w:lang w:val="ru-RU"/>
              </w:rPr>
            </w:pPr>
            <w:r w:rsidRPr="00E33F91">
              <w:rPr>
                <w:rFonts w:ascii="Arial" w:hAnsi="Arial" w:cs="Arial"/>
                <w:sz w:val="22"/>
                <w:lang w:val="ru-RU"/>
              </w:rPr>
              <w:t>учетно-распре-</w:t>
            </w:r>
            <w:proofErr w:type="gramStart"/>
            <w:r w:rsidRPr="00E33F91">
              <w:rPr>
                <w:rFonts w:ascii="Arial" w:hAnsi="Arial" w:cs="Arial"/>
                <w:sz w:val="22"/>
                <w:lang w:val="ru-RU"/>
              </w:rPr>
              <w:t>делитель-но</w:t>
            </w:r>
            <w:proofErr w:type="gramEnd"/>
            <w:r w:rsidRPr="00E33F91">
              <w:rPr>
                <w:rFonts w:ascii="Arial" w:hAnsi="Arial" w:cs="Arial"/>
                <w:sz w:val="22"/>
                <w:lang w:val="ru-RU"/>
              </w:rPr>
              <w:t>-групповые</w:t>
            </w:r>
          </w:p>
        </w:tc>
        <w:tc>
          <w:tcPr>
            <w:tcW w:w="1481" w:type="dxa"/>
            <w:vMerge/>
            <w:tcBorders>
              <w:left w:val="single" w:sz="6" w:space="0" w:color="auto"/>
              <w:bottom w:val="double" w:sz="4" w:space="0" w:color="auto"/>
              <w:right w:val="single" w:sz="6" w:space="0" w:color="auto"/>
            </w:tcBorders>
            <w:shd w:val="clear" w:color="auto" w:fill="FFFFFF"/>
            <w:vAlign w:val="center"/>
          </w:tcPr>
          <w:p w:rsidR="00273BFB" w:rsidRPr="00E33F91" w:rsidRDefault="00273BFB" w:rsidP="002F5760">
            <w:pPr>
              <w:widowControl w:val="0"/>
              <w:shd w:val="clear" w:color="auto" w:fill="FFFFFF"/>
              <w:spacing w:line="360" w:lineRule="auto"/>
              <w:jc w:val="center"/>
              <w:rPr>
                <w:rFonts w:ascii="Arial" w:hAnsi="Arial" w:cs="Arial"/>
                <w:sz w:val="22"/>
                <w:lang w:val="ru-RU"/>
              </w:rPr>
            </w:pPr>
          </w:p>
        </w:tc>
      </w:tr>
      <w:tr w:rsidR="009917B5" w:rsidRPr="00E33F91" w:rsidTr="00273BFB">
        <w:trPr>
          <w:trHeight w:val="20"/>
        </w:trPr>
        <w:tc>
          <w:tcPr>
            <w:tcW w:w="2619"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B02CEF">
            <w:pPr>
              <w:widowControl w:val="0"/>
              <w:shd w:val="clear" w:color="auto" w:fill="FFFFFF"/>
              <w:spacing w:line="360" w:lineRule="auto"/>
              <w:ind w:firstLine="192"/>
              <w:rPr>
                <w:rFonts w:ascii="Arial" w:hAnsi="Arial" w:cs="Arial"/>
                <w:sz w:val="22"/>
                <w:lang w:val="ru-RU"/>
              </w:rPr>
            </w:pPr>
            <w:r w:rsidRPr="00E33F91">
              <w:rPr>
                <w:rFonts w:ascii="Arial" w:hAnsi="Arial" w:cs="Arial"/>
                <w:sz w:val="22"/>
                <w:lang w:val="ru-RU"/>
              </w:rPr>
              <w:t>4 Зажимы для проводников уравнивания потенциалов</w:t>
            </w: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B02CEF">
            <w:pPr>
              <w:widowControl w:val="0"/>
              <w:shd w:val="clear" w:color="auto" w:fill="FFFFFF"/>
              <w:spacing w:line="360" w:lineRule="auto"/>
              <w:jc w:val="center"/>
              <w:rPr>
                <w:rFonts w:ascii="Arial" w:hAnsi="Arial" w:cs="Arial"/>
                <w:sz w:val="22"/>
              </w:rPr>
            </w:pPr>
            <w:r w:rsidRPr="00E33F91">
              <w:rPr>
                <w:rFonts w:ascii="Arial" w:hAnsi="Arial" w:cs="Arial"/>
                <w:sz w:val="22"/>
              </w:rPr>
              <w:t>+</w:t>
            </w:r>
          </w:p>
        </w:tc>
        <w:tc>
          <w:tcPr>
            <w:tcW w:w="938"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B02CEF">
            <w:pPr>
              <w:widowControl w:val="0"/>
              <w:shd w:val="clear" w:color="auto" w:fill="FFFFFF"/>
              <w:spacing w:line="360" w:lineRule="auto"/>
              <w:jc w:val="center"/>
              <w:rPr>
                <w:rFonts w:ascii="Arial" w:hAnsi="Arial" w:cs="Arial"/>
                <w:sz w:val="22"/>
              </w:rPr>
            </w:pPr>
            <w:r w:rsidRPr="00E33F91">
              <w:rPr>
                <w:rFonts w:ascii="Arial" w:hAnsi="Arial" w:cs="Arial"/>
                <w:sz w:val="22"/>
              </w:rPr>
              <w:t>+</w:t>
            </w:r>
          </w:p>
        </w:tc>
        <w:tc>
          <w:tcPr>
            <w:tcW w:w="1258"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B02CEF">
            <w:pPr>
              <w:widowControl w:val="0"/>
              <w:shd w:val="clear" w:color="auto" w:fill="FFFFFF"/>
              <w:spacing w:line="360" w:lineRule="auto"/>
              <w:jc w:val="center"/>
              <w:rPr>
                <w:rFonts w:ascii="Arial" w:hAnsi="Arial" w:cs="Arial"/>
                <w:sz w:val="22"/>
              </w:rPr>
            </w:pPr>
            <w:r w:rsidRPr="00E33F91">
              <w:rPr>
                <w:rFonts w:ascii="Arial" w:hAnsi="Arial" w:cs="Arial"/>
                <w:sz w:val="22"/>
              </w:rPr>
              <w:t>–</w:t>
            </w:r>
          </w:p>
        </w:tc>
        <w:tc>
          <w:tcPr>
            <w:tcW w:w="1231"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B02CEF">
            <w:pPr>
              <w:widowControl w:val="0"/>
              <w:shd w:val="clear" w:color="auto" w:fill="FFFFFF"/>
              <w:spacing w:line="360" w:lineRule="auto"/>
              <w:jc w:val="center"/>
              <w:rPr>
                <w:rFonts w:ascii="Arial" w:hAnsi="Arial" w:cs="Arial"/>
                <w:sz w:val="22"/>
              </w:rPr>
            </w:pPr>
            <w:r w:rsidRPr="00E33F91">
              <w:rPr>
                <w:rFonts w:ascii="Arial" w:hAnsi="Arial" w:cs="Arial"/>
                <w:sz w:val="22"/>
              </w:rPr>
              <w:t>–</w:t>
            </w:r>
          </w:p>
        </w:tc>
        <w:tc>
          <w:tcPr>
            <w:tcW w:w="1313"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B02CEF">
            <w:pPr>
              <w:widowControl w:val="0"/>
              <w:shd w:val="clear" w:color="auto" w:fill="FFFFFF"/>
              <w:spacing w:line="360" w:lineRule="auto"/>
              <w:jc w:val="center"/>
              <w:rPr>
                <w:rFonts w:ascii="Arial" w:hAnsi="Arial" w:cs="Arial"/>
                <w:sz w:val="22"/>
              </w:rPr>
            </w:pPr>
            <w:r w:rsidRPr="00E33F91">
              <w:rPr>
                <w:rFonts w:ascii="Arial" w:hAnsi="Arial" w:cs="Arial"/>
                <w:sz w:val="22"/>
              </w:rPr>
              <w:t>+</w:t>
            </w:r>
          </w:p>
        </w:tc>
        <w:tc>
          <w:tcPr>
            <w:tcW w:w="1481"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B02CEF">
            <w:pPr>
              <w:widowControl w:val="0"/>
              <w:shd w:val="clear" w:color="auto" w:fill="FFFFFF"/>
              <w:spacing w:line="360" w:lineRule="auto"/>
              <w:jc w:val="center"/>
              <w:rPr>
                <w:rFonts w:ascii="Arial" w:hAnsi="Arial" w:cs="Arial"/>
                <w:sz w:val="22"/>
              </w:rPr>
            </w:pPr>
            <w:r w:rsidRPr="00E33F91">
              <w:rPr>
                <w:rFonts w:ascii="Arial" w:hAnsi="Arial" w:cs="Arial"/>
                <w:sz w:val="22"/>
              </w:rPr>
              <w:t>А.1–А.6, А.9</w:t>
            </w:r>
          </w:p>
        </w:tc>
      </w:tr>
      <w:tr w:rsidR="009917B5" w:rsidRPr="008F3F7A" w:rsidTr="00273BFB">
        <w:trPr>
          <w:trHeight w:val="20"/>
        </w:trPr>
        <w:tc>
          <w:tcPr>
            <w:tcW w:w="9740" w:type="dxa"/>
            <w:gridSpan w:val="7"/>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F973F8" w:rsidP="00B02CEF">
            <w:pPr>
              <w:widowControl w:val="0"/>
              <w:shd w:val="clear" w:color="auto" w:fill="FFFFFF"/>
              <w:spacing w:line="360" w:lineRule="auto"/>
              <w:ind w:firstLine="244"/>
              <w:jc w:val="both"/>
              <w:rPr>
                <w:rFonts w:ascii="Arial" w:hAnsi="Arial" w:cs="Arial"/>
                <w:sz w:val="20"/>
                <w:szCs w:val="22"/>
                <w:lang w:val="ru-RU"/>
              </w:rPr>
            </w:pPr>
            <w:r w:rsidRPr="00E33F91">
              <w:rPr>
                <w:rFonts w:ascii="Arial" w:hAnsi="Arial" w:cs="Arial"/>
                <w:sz w:val="20"/>
                <w:szCs w:val="22"/>
                <w:vertAlign w:val="superscript"/>
                <w:lang w:val="ru-RU"/>
              </w:rPr>
              <w:t>1)</w:t>
            </w:r>
            <w:r w:rsidR="009917B5" w:rsidRPr="00E33F91">
              <w:rPr>
                <w:rFonts w:ascii="Arial" w:hAnsi="Arial" w:cs="Arial"/>
                <w:sz w:val="20"/>
                <w:szCs w:val="22"/>
                <w:lang w:val="ru-RU"/>
              </w:rPr>
              <w:t xml:space="preserve"> В квартирных щитках к этим зажимам могут присоединяться проводники наружной питающей сети.</w:t>
            </w:r>
          </w:p>
        </w:tc>
      </w:tr>
    </w:tbl>
    <w:p w:rsidR="009917B5" w:rsidRPr="00E33F91" w:rsidRDefault="009917B5" w:rsidP="00F973F8">
      <w:pPr>
        <w:widowControl w:val="0"/>
        <w:shd w:val="clear" w:color="auto" w:fill="FFFFFF"/>
        <w:spacing w:line="360" w:lineRule="auto"/>
        <w:ind w:firstLine="567"/>
        <w:jc w:val="both"/>
        <w:rPr>
          <w:rFonts w:ascii="Arial" w:hAnsi="Arial" w:cs="Arial"/>
          <w:bCs/>
          <w:szCs w:val="28"/>
          <w:lang w:val="ru-RU"/>
        </w:rPr>
      </w:pPr>
    </w:p>
    <w:p w:rsidR="009917B5" w:rsidRPr="00E33F91" w:rsidRDefault="009917B5" w:rsidP="00F973F8">
      <w:pPr>
        <w:widowControl w:val="0"/>
        <w:shd w:val="clear" w:color="auto" w:fill="FFFFFF"/>
        <w:spacing w:line="360" w:lineRule="auto"/>
        <w:ind w:firstLine="567"/>
        <w:jc w:val="both"/>
        <w:rPr>
          <w:rFonts w:ascii="Arial" w:hAnsi="Arial" w:cs="Arial"/>
          <w:szCs w:val="28"/>
          <w:lang w:val="ru-RU"/>
        </w:rPr>
      </w:pPr>
      <w:r w:rsidRPr="00E33F91">
        <w:rPr>
          <w:rFonts w:ascii="Arial" w:hAnsi="Arial" w:cs="Arial"/>
          <w:bCs/>
          <w:szCs w:val="28"/>
          <w:lang w:val="ru-RU"/>
        </w:rPr>
        <w:t xml:space="preserve">В </w:t>
      </w:r>
      <w:r w:rsidRPr="00E33F91">
        <w:rPr>
          <w:rFonts w:ascii="Arial" w:hAnsi="Arial" w:cs="Arial"/>
          <w:szCs w:val="28"/>
          <w:lang w:val="ru-RU"/>
        </w:rPr>
        <w:t xml:space="preserve">квартирных учетно-групповых щитках одноквартирных жилых домов, которые могут присоединяться к питающим цепям (сетям) с системой заземления </w:t>
      </w:r>
      <w:r w:rsidRPr="00E33F91">
        <w:rPr>
          <w:rFonts w:ascii="Arial" w:hAnsi="Arial" w:cs="Arial"/>
          <w:szCs w:val="28"/>
          <w:lang w:val="en-US"/>
        </w:rPr>
        <w:t>TN</w:t>
      </w:r>
      <w:r w:rsidRPr="00E33F91">
        <w:rPr>
          <w:rFonts w:ascii="Arial" w:hAnsi="Arial" w:cs="Arial"/>
          <w:szCs w:val="28"/>
          <w:lang w:val="ru-RU"/>
        </w:rPr>
        <w:t>-</w:t>
      </w:r>
      <w:r w:rsidRPr="00E33F91">
        <w:rPr>
          <w:rFonts w:ascii="Arial" w:hAnsi="Arial" w:cs="Arial"/>
          <w:szCs w:val="28"/>
          <w:lang w:val="en-US"/>
        </w:rPr>
        <w:t>C</w:t>
      </w:r>
      <w:r w:rsidRPr="00E33F91">
        <w:rPr>
          <w:rFonts w:ascii="Arial" w:hAnsi="Arial" w:cs="Arial"/>
          <w:szCs w:val="28"/>
          <w:lang w:val="ru-RU"/>
        </w:rPr>
        <w:t xml:space="preserve">, должен предусматриваться, кроме указанных в таблице 3, пункт 2, дополнительно зажим для разделения </w:t>
      </w:r>
      <w:r w:rsidRPr="00E33F91">
        <w:rPr>
          <w:rFonts w:ascii="Arial" w:hAnsi="Arial" w:cs="Arial"/>
          <w:i/>
          <w:szCs w:val="28"/>
          <w:lang w:val="en-US"/>
        </w:rPr>
        <w:t>PEN</w:t>
      </w:r>
      <w:r w:rsidRPr="00E33F91">
        <w:rPr>
          <w:rFonts w:ascii="Arial" w:hAnsi="Arial" w:cs="Arial"/>
          <w:szCs w:val="28"/>
          <w:lang w:val="ru-RU"/>
        </w:rPr>
        <w:t xml:space="preserve">-проводника ввода на </w:t>
      </w:r>
      <w:r w:rsidRPr="00E33F91">
        <w:rPr>
          <w:rFonts w:ascii="Arial" w:hAnsi="Arial" w:cs="Arial"/>
          <w:i/>
          <w:szCs w:val="28"/>
        </w:rPr>
        <w:t>PE</w:t>
      </w:r>
      <w:r w:rsidRPr="00E33F91">
        <w:rPr>
          <w:rFonts w:ascii="Arial" w:hAnsi="Arial" w:cs="Arial"/>
          <w:szCs w:val="28"/>
          <w:lang w:val="ru-RU"/>
        </w:rPr>
        <w:t xml:space="preserve"> и </w:t>
      </w:r>
      <w:r w:rsidRPr="00E33F91">
        <w:rPr>
          <w:rFonts w:ascii="Arial" w:hAnsi="Arial" w:cs="Arial"/>
          <w:i/>
          <w:szCs w:val="28"/>
        </w:rPr>
        <w:t>N</w:t>
      </w:r>
      <w:r w:rsidRPr="00E33F91">
        <w:rPr>
          <w:rFonts w:ascii="Arial" w:hAnsi="Arial" w:cs="Arial"/>
          <w:szCs w:val="28"/>
          <w:lang w:val="ru-RU"/>
        </w:rPr>
        <w:t xml:space="preserve"> проводники (см. рисунки А.З и А.6 приложения А).</w:t>
      </w:r>
    </w:p>
    <w:p w:rsidR="009917B5" w:rsidRPr="00E33F91" w:rsidRDefault="009917B5" w:rsidP="00F973F8">
      <w:pPr>
        <w:widowControl w:val="0"/>
        <w:shd w:val="clear" w:color="auto" w:fill="FFFFFF"/>
        <w:tabs>
          <w:tab w:val="left" w:pos="1056"/>
        </w:tabs>
        <w:spacing w:line="360" w:lineRule="auto"/>
        <w:ind w:firstLine="567"/>
        <w:jc w:val="both"/>
        <w:rPr>
          <w:rFonts w:ascii="Arial" w:hAnsi="Arial" w:cs="Arial"/>
          <w:szCs w:val="28"/>
          <w:lang w:val="ru-RU"/>
        </w:rPr>
      </w:pPr>
      <w:r w:rsidRPr="00E33F91">
        <w:rPr>
          <w:rFonts w:ascii="Arial" w:hAnsi="Arial" w:cs="Arial"/>
          <w:szCs w:val="28"/>
          <w:lang w:val="ru-RU"/>
        </w:rPr>
        <w:t>6.3.2</w:t>
      </w:r>
      <w:r w:rsidR="00F973F8" w:rsidRPr="00E33F91">
        <w:rPr>
          <w:rFonts w:ascii="Arial" w:hAnsi="Arial" w:cs="Arial"/>
          <w:szCs w:val="28"/>
          <w:lang w:val="ru-RU"/>
        </w:rPr>
        <w:t xml:space="preserve"> </w:t>
      </w:r>
      <w:r w:rsidRPr="00E33F91">
        <w:rPr>
          <w:rFonts w:ascii="Arial" w:hAnsi="Arial" w:cs="Arial"/>
          <w:szCs w:val="28"/>
          <w:lang w:val="ru-RU"/>
        </w:rPr>
        <w:t>Зажимы (таблица 3, пункт 1) должны быть рассчитаны на присоединение медных или алюминиевых одно- и много проволочных проводников питающей цепи без их разрезания.</w:t>
      </w:r>
    </w:p>
    <w:p w:rsidR="009917B5" w:rsidRPr="00E33F91" w:rsidRDefault="009917B5" w:rsidP="00F973F8">
      <w:pPr>
        <w:widowControl w:val="0"/>
        <w:shd w:val="clear" w:color="auto" w:fill="FFFFFF"/>
        <w:spacing w:line="360" w:lineRule="auto"/>
        <w:ind w:firstLine="567"/>
        <w:jc w:val="both"/>
        <w:rPr>
          <w:rFonts w:ascii="Arial" w:hAnsi="Arial" w:cs="Arial"/>
          <w:szCs w:val="28"/>
          <w:lang w:val="ru-RU"/>
        </w:rPr>
      </w:pPr>
      <w:r w:rsidRPr="00E33F91">
        <w:rPr>
          <w:rFonts w:ascii="Arial" w:hAnsi="Arial" w:cs="Arial"/>
          <w:szCs w:val="28"/>
          <w:lang w:val="ru-RU"/>
        </w:rPr>
        <w:t>Диапазон сечений фазных проводников питающей цепи от 10 до 70 мм</w:t>
      </w:r>
      <w:r w:rsidRPr="00E33F91">
        <w:rPr>
          <w:rFonts w:ascii="Arial" w:hAnsi="Arial" w:cs="Arial"/>
          <w:szCs w:val="28"/>
          <w:vertAlign w:val="superscript"/>
          <w:lang w:val="ru-RU"/>
        </w:rPr>
        <w:t>2</w:t>
      </w:r>
      <w:r w:rsidRPr="00E33F91">
        <w:rPr>
          <w:rFonts w:ascii="Arial" w:hAnsi="Arial" w:cs="Arial"/>
          <w:szCs w:val="28"/>
          <w:lang w:val="ru-RU"/>
        </w:rPr>
        <w:t xml:space="preserve">, нулевых рабочих проводников </w:t>
      </w:r>
      <w:r w:rsidRPr="00E33F91">
        <w:rPr>
          <w:rFonts w:ascii="Arial" w:hAnsi="Arial" w:cs="Arial"/>
          <w:i/>
          <w:szCs w:val="28"/>
        </w:rPr>
        <w:t>N</w:t>
      </w:r>
      <w:r w:rsidRPr="00E33F91">
        <w:rPr>
          <w:rFonts w:ascii="Arial" w:hAnsi="Arial" w:cs="Arial"/>
          <w:szCs w:val="28"/>
          <w:lang w:val="ru-RU"/>
        </w:rPr>
        <w:t xml:space="preserve"> и нулевых защитных проводников </w:t>
      </w:r>
      <w:r w:rsidRPr="00E33F91">
        <w:rPr>
          <w:rFonts w:ascii="Arial" w:hAnsi="Arial" w:cs="Arial"/>
          <w:i/>
          <w:szCs w:val="28"/>
        </w:rPr>
        <w:t>PE</w:t>
      </w:r>
      <w:r w:rsidRPr="00E33F91">
        <w:rPr>
          <w:rFonts w:ascii="Arial" w:hAnsi="Arial" w:cs="Arial"/>
          <w:szCs w:val="28"/>
          <w:lang w:val="ru-RU"/>
        </w:rPr>
        <w:t xml:space="preserve"> от 10 до 35 мм</w:t>
      </w:r>
      <w:r w:rsidRPr="00E33F91">
        <w:rPr>
          <w:rFonts w:ascii="Arial" w:hAnsi="Arial" w:cs="Arial"/>
          <w:szCs w:val="28"/>
          <w:vertAlign w:val="superscript"/>
          <w:lang w:val="ru-RU"/>
        </w:rPr>
        <w:t>2</w:t>
      </w:r>
      <w:r w:rsidRPr="00E33F91">
        <w:rPr>
          <w:rFonts w:ascii="Arial" w:hAnsi="Arial" w:cs="Arial"/>
          <w:szCs w:val="28"/>
          <w:lang w:val="ru-RU"/>
        </w:rPr>
        <w:t>.</w:t>
      </w:r>
    </w:p>
    <w:p w:rsidR="009917B5" w:rsidRPr="00E33F91" w:rsidRDefault="009917B5" w:rsidP="00F973F8">
      <w:pPr>
        <w:widowControl w:val="0"/>
        <w:shd w:val="clear" w:color="auto" w:fill="FFFFFF"/>
        <w:spacing w:line="360" w:lineRule="auto"/>
        <w:ind w:firstLine="567"/>
        <w:jc w:val="both"/>
        <w:rPr>
          <w:rFonts w:ascii="Arial" w:hAnsi="Arial" w:cs="Arial"/>
          <w:szCs w:val="28"/>
          <w:lang w:val="ru-RU"/>
        </w:rPr>
      </w:pPr>
      <w:r w:rsidRPr="00E33F91">
        <w:rPr>
          <w:rFonts w:ascii="Arial" w:hAnsi="Arial" w:cs="Arial"/>
          <w:szCs w:val="28"/>
          <w:lang w:val="ru-RU"/>
        </w:rPr>
        <w:t>По согласованию потребителя с изготовителем верхние значения сечений могут быть увеличены.</w:t>
      </w:r>
    </w:p>
    <w:p w:rsidR="009917B5" w:rsidRPr="00E33F91" w:rsidRDefault="009917B5" w:rsidP="00F973F8">
      <w:pPr>
        <w:widowControl w:val="0"/>
        <w:shd w:val="clear" w:color="auto" w:fill="FFFFFF"/>
        <w:spacing w:line="360" w:lineRule="auto"/>
        <w:ind w:firstLine="567"/>
        <w:jc w:val="both"/>
        <w:rPr>
          <w:rFonts w:ascii="Arial" w:hAnsi="Arial" w:cs="Arial"/>
          <w:szCs w:val="28"/>
          <w:lang w:val="ru-RU"/>
        </w:rPr>
      </w:pPr>
      <w:r w:rsidRPr="00E33F91">
        <w:rPr>
          <w:rFonts w:ascii="Arial" w:hAnsi="Arial" w:cs="Arial"/>
          <w:szCs w:val="28"/>
          <w:lang w:val="ru-RU"/>
        </w:rPr>
        <w:t>Эти же зажимы должны обеспечивать независимое присоединение к ним медных проводников ответвлений сечением от 2,5 до 16 мм</w:t>
      </w:r>
      <w:r w:rsidRPr="00E33F91">
        <w:rPr>
          <w:rFonts w:ascii="Arial" w:hAnsi="Arial" w:cs="Arial"/>
          <w:szCs w:val="28"/>
          <w:vertAlign w:val="superscript"/>
          <w:lang w:val="ru-RU"/>
        </w:rPr>
        <w:t>2</w:t>
      </w:r>
      <w:r w:rsidRPr="00E33F91">
        <w:rPr>
          <w:rFonts w:ascii="Arial" w:hAnsi="Arial" w:cs="Arial"/>
          <w:szCs w:val="28"/>
          <w:lang w:val="ru-RU"/>
        </w:rPr>
        <w:t>.</w:t>
      </w:r>
    </w:p>
    <w:p w:rsidR="009917B5" w:rsidRPr="00E33F91" w:rsidRDefault="009917B5" w:rsidP="00F973F8">
      <w:pPr>
        <w:widowControl w:val="0"/>
        <w:shd w:val="clear" w:color="auto" w:fill="FFFFFF"/>
        <w:spacing w:line="360" w:lineRule="auto"/>
        <w:ind w:firstLine="567"/>
        <w:jc w:val="both"/>
        <w:rPr>
          <w:rFonts w:ascii="Arial" w:hAnsi="Arial" w:cs="Arial"/>
          <w:szCs w:val="28"/>
          <w:lang w:val="ru-RU"/>
        </w:rPr>
      </w:pPr>
      <w:r w:rsidRPr="00E33F91">
        <w:rPr>
          <w:rFonts w:ascii="Arial" w:hAnsi="Arial" w:cs="Arial"/>
          <w:szCs w:val="28"/>
          <w:lang w:val="ru-RU"/>
        </w:rPr>
        <w:t xml:space="preserve">Конструкции выводов аппаратов защиты групповых цепей и зажимы для присоединения нулевых рабочих проводников </w:t>
      </w:r>
      <w:r w:rsidRPr="00E33F91">
        <w:rPr>
          <w:rFonts w:ascii="Arial" w:hAnsi="Arial" w:cs="Arial"/>
          <w:i/>
          <w:szCs w:val="28"/>
        </w:rPr>
        <w:t>N</w:t>
      </w:r>
      <w:r w:rsidRPr="00E33F91">
        <w:rPr>
          <w:rFonts w:ascii="Arial" w:hAnsi="Arial" w:cs="Arial"/>
          <w:szCs w:val="28"/>
          <w:lang w:val="ru-RU"/>
        </w:rPr>
        <w:t xml:space="preserve"> и нулевых защитных проводников </w:t>
      </w:r>
      <w:r w:rsidRPr="00E33F91">
        <w:rPr>
          <w:rFonts w:ascii="Arial" w:hAnsi="Arial" w:cs="Arial"/>
          <w:i/>
          <w:szCs w:val="28"/>
          <w:lang w:val="ru-RU"/>
        </w:rPr>
        <w:t>РЕ</w:t>
      </w:r>
      <w:r w:rsidRPr="00E33F91">
        <w:rPr>
          <w:rFonts w:ascii="Arial" w:hAnsi="Arial" w:cs="Arial"/>
          <w:szCs w:val="28"/>
          <w:lang w:val="ru-RU"/>
        </w:rPr>
        <w:t xml:space="preserve"> групповых цепей должны обеспечивать присоединение медных и/или </w:t>
      </w:r>
      <w:proofErr w:type="spellStart"/>
      <w:r w:rsidRPr="00E33F91">
        <w:rPr>
          <w:rFonts w:ascii="Arial" w:hAnsi="Arial" w:cs="Arial"/>
          <w:szCs w:val="28"/>
          <w:lang w:val="ru-RU"/>
        </w:rPr>
        <w:t>однопроволочных</w:t>
      </w:r>
      <w:proofErr w:type="spellEnd"/>
      <w:r w:rsidRPr="00E33F91">
        <w:rPr>
          <w:rFonts w:ascii="Arial" w:hAnsi="Arial" w:cs="Arial"/>
          <w:szCs w:val="28"/>
          <w:lang w:val="ru-RU"/>
        </w:rPr>
        <w:t xml:space="preserve"> проводников из алюминиевых сплавов</w:t>
      </w:r>
      <w:r w:rsidR="00505BC3" w:rsidRPr="00E33F91">
        <w:rPr>
          <w:rFonts w:ascii="Arial" w:hAnsi="Arial" w:cs="Arial"/>
          <w:szCs w:val="28"/>
          <w:lang w:val="ru-RU"/>
        </w:rPr>
        <w:t xml:space="preserve"> по</w:t>
      </w:r>
      <w:r w:rsidR="00F973F8" w:rsidRPr="00E33F91">
        <w:rPr>
          <w:rFonts w:ascii="Arial" w:hAnsi="Arial" w:cs="Arial"/>
          <w:szCs w:val="28"/>
          <w:lang w:val="ru-RU"/>
        </w:rPr>
        <w:t xml:space="preserve"> ГОСТ 20967</w:t>
      </w:r>
      <w:r w:rsidR="00273BFB" w:rsidRPr="00E33F91">
        <w:rPr>
          <w:rStyle w:val="af1"/>
          <w:rFonts w:ascii="Arial" w:hAnsi="Arial"/>
          <w:szCs w:val="28"/>
          <w:lang w:val="ru-RU"/>
        </w:rPr>
        <w:footnoteReference w:customMarkFollows="1" w:id="6"/>
        <w:t>1)</w:t>
      </w:r>
      <w:r w:rsidRPr="00E33F91">
        <w:rPr>
          <w:rFonts w:ascii="Arial" w:hAnsi="Arial" w:cs="Arial"/>
          <w:szCs w:val="28"/>
          <w:lang w:val="ru-RU"/>
        </w:rPr>
        <w:t xml:space="preserve"> сечением </w:t>
      </w:r>
      <w:r w:rsidRPr="00E33F91">
        <w:rPr>
          <w:rFonts w:ascii="Arial" w:hAnsi="Arial" w:cs="Arial"/>
          <w:szCs w:val="28"/>
          <w:lang w:val="ru-RU"/>
        </w:rPr>
        <w:lastRenderedPageBreak/>
        <w:t>1,5; 2,5; 4,0; 6,0 мм</w:t>
      </w:r>
      <w:r w:rsidRPr="00E33F91">
        <w:rPr>
          <w:rFonts w:ascii="Arial" w:hAnsi="Arial" w:cs="Arial"/>
          <w:szCs w:val="28"/>
          <w:vertAlign w:val="superscript"/>
          <w:lang w:val="ru-RU"/>
        </w:rPr>
        <w:t>2</w:t>
      </w:r>
      <w:r w:rsidRPr="00E33F91">
        <w:rPr>
          <w:rFonts w:ascii="Arial" w:hAnsi="Arial" w:cs="Arial"/>
          <w:szCs w:val="28"/>
          <w:lang w:val="ru-RU"/>
        </w:rPr>
        <w:t>.</w:t>
      </w:r>
    </w:p>
    <w:p w:rsidR="009917B5" w:rsidRPr="00E33F91" w:rsidRDefault="009917B5" w:rsidP="00F973F8">
      <w:pPr>
        <w:widowControl w:val="0"/>
        <w:shd w:val="clear" w:color="auto" w:fill="FFFFFF"/>
        <w:tabs>
          <w:tab w:val="left" w:pos="1056"/>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6.3.3 Зажимы для проводников ввода квартиры (таблица 3, пункт 2) должны обеспечивать присоединение проводников сечением от 2,5 до 16 мм</w:t>
      </w:r>
      <w:r w:rsidRPr="00E33F91">
        <w:rPr>
          <w:rFonts w:ascii="Arial" w:hAnsi="Arial" w:cs="Arial"/>
          <w:szCs w:val="28"/>
          <w:vertAlign w:val="superscript"/>
          <w:lang w:val="ru-RU"/>
        </w:rPr>
        <w:t>2</w:t>
      </w:r>
      <w:r w:rsidRPr="00E33F91">
        <w:rPr>
          <w:rFonts w:ascii="Arial" w:hAnsi="Arial" w:cs="Arial"/>
          <w:szCs w:val="28"/>
          <w:lang w:val="ru-RU"/>
        </w:rPr>
        <w:t>.</w:t>
      </w:r>
    </w:p>
    <w:p w:rsidR="009917B5" w:rsidRPr="00E33F91" w:rsidRDefault="009917B5" w:rsidP="00F973F8">
      <w:pPr>
        <w:widowControl w:val="0"/>
        <w:shd w:val="clear" w:color="auto" w:fill="FFFFFF"/>
        <w:tabs>
          <w:tab w:val="left" w:pos="1056"/>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6.3.4 Зажимы для проводников уравнивания потенциалов (таблица 3, пункт 4) должны обеспечивать присоединение проводников сечением 10 мм</w:t>
      </w:r>
      <w:r w:rsidRPr="00E33F91">
        <w:rPr>
          <w:rFonts w:ascii="Arial" w:hAnsi="Arial" w:cs="Arial"/>
          <w:szCs w:val="28"/>
          <w:vertAlign w:val="superscript"/>
          <w:lang w:val="ru-RU"/>
        </w:rPr>
        <w:t>2</w:t>
      </w:r>
      <w:r w:rsidRPr="00E33F91">
        <w:rPr>
          <w:rFonts w:ascii="Arial" w:hAnsi="Arial" w:cs="Arial"/>
          <w:szCs w:val="28"/>
          <w:lang w:val="ru-RU"/>
        </w:rPr>
        <w:t>.</w:t>
      </w:r>
    </w:p>
    <w:p w:rsidR="009917B5" w:rsidRPr="00E33F91" w:rsidRDefault="009917B5" w:rsidP="00F973F8">
      <w:pPr>
        <w:widowControl w:val="0"/>
        <w:shd w:val="clear" w:color="auto" w:fill="FFFFFF"/>
        <w:tabs>
          <w:tab w:val="left" w:pos="1056"/>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6.3.5 Зажимы для проводников линий групповых цепей (таблица 3, пункт 3) должны быть рассчитаны на присоединение проводников сечением от 1,5 до 6 мм</w:t>
      </w:r>
      <w:r w:rsidRPr="00E33F91">
        <w:rPr>
          <w:rFonts w:ascii="Arial" w:hAnsi="Arial" w:cs="Arial"/>
          <w:szCs w:val="28"/>
          <w:vertAlign w:val="superscript"/>
          <w:lang w:val="ru-RU"/>
        </w:rPr>
        <w:t>2</w:t>
      </w:r>
      <w:r w:rsidRPr="00E33F91">
        <w:rPr>
          <w:rFonts w:ascii="Arial" w:hAnsi="Arial" w:cs="Arial"/>
          <w:szCs w:val="28"/>
          <w:lang w:val="ru-RU"/>
        </w:rPr>
        <w:t>.</w:t>
      </w:r>
    </w:p>
    <w:p w:rsidR="009917B5" w:rsidRPr="00E33F91" w:rsidRDefault="009917B5" w:rsidP="00F973F8">
      <w:pPr>
        <w:widowControl w:val="0"/>
        <w:shd w:val="clear" w:color="auto" w:fill="FFFFFF"/>
        <w:tabs>
          <w:tab w:val="left" w:pos="1056"/>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 xml:space="preserve">6.3.6 Для каждого нулевого рабочего проводника </w:t>
      </w:r>
      <w:r w:rsidRPr="00E33F91">
        <w:rPr>
          <w:rFonts w:ascii="Arial" w:hAnsi="Arial" w:cs="Arial"/>
          <w:i/>
          <w:szCs w:val="28"/>
        </w:rPr>
        <w:t>N</w:t>
      </w:r>
      <w:r w:rsidRPr="00E33F91">
        <w:rPr>
          <w:rFonts w:ascii="Arial" w:hAnsi="Arial" w:cs="Arial"/>
          <w:szCs w:val="28"/>
          <w:lang w:val="ru-RU"/>
        </w:rPr>
        <w:t xml:space="preserve"> и нулевого защитного проводника </w:t>
      </w:r>
      <w:r w:rsidRPr="00E33F91">
        <w:rPr>
          <w:rFonts w:ascii="Arial" w:hAnsi="Arial" w:cs="Arial"/>
          <w:i/>
          <w:szCs w:val="28"/>
        </w:rPr>
        <w:t>PE</w:t>
      </w:r>
      <w:r w:rsidRPr="00E33F91">
        <w:rPr>
          <w:rFonts w:ascii="Arial" w:hAnsi="Arial" w:cs="Arial"/>
          <w:szCs w:val="28"/>
          <w:lang w:val="ru-RU"/>
        </w:rPr>
        <w:t xml:space="preserve"> должен быть отдельный зажим.</w:t>
      </w:r>
    </w:p>
    <w:p w:rsidR="009917B5" w:rsidRPr="00E33F91" w:rsidRDefault="009917B5" w:rsidP="00F973F8">
      <w:pPr>
        <w:widowControl w:val="0"/>
        <w:shd w:val="clear" w:color="auto" w:fill="FFFFFF"/>
        <w:tabs>
          <w:tab w:val="left" w:pos="1056"/>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 xml:space="preserve">6.3.7 </w:t>
      </w:r>
      <w:proofErr w:type="gramStart"/>
      <w:r w:rsidRPr="00E33F91">
        <w:rPr>
          <w:rFonts w:ascii="Arial" w:hAnsi="Arial" w:cs="Arial"/>
          <w:szCs w:val="28"/>
          <w:lang w:val="ru-RU"/>
        </w:rPr>
        <w:t>В</w:t>
      </w:r>
      <w:proofErr w:type="gramEnd"/>
      <w:r w:rsidRPr="00E33F91">
        <w:rPr>
          <w:rFonts w:ascii="Arial" w:hAnsi="Arial" w:cs="Arial"/>
          <w:szCs w:val="28"/>
          <w:lang w:val="ru-RU"/>
        </w:rPr>
        <w:t xml:space="preserve"> этажных и квартирных щитках класса </w:t>
      </w:r>
      <w:r w:rsidRPr="00E33F91">
        <w:rPr>
          <w:rFonts w:ascii="Arial" w:hAnsi="Arial" w:cs="Arial"/>
          <w:szCs w:val="28"/>
          <w:lang w:val="en-US"/>
        </w:rPr>
        <w:t>I</w:t>
      </w:r>
      <w:r w:rsidRPr="00E33F91">
        <w:rPr>
          <w:rFonts w:ascii="Arial" w:hAnsi="Arial" w:cs="Arial"/>
          <w:szCs w:val="28"/>
          <w:lang w:val="ru-RU"/>
        </w:rPr>
        <w:t xml:space="preserve"> зажимы для нулевых рабочих проводников </w:t>
      </w:r>
      <w:r w:rsidRPr="00E33F91">
        <w:rPr>
          <w:rFonts w:ascii="Arial" w:hAnsi="Arial" w:cs="Arial"/>
          <w:i/>
          <w:szCs w:val="28"/>
        </w:rPr>
        <w:t>N</w:t>
      </w:r>
      <w:r w:rsidRPr="00E33F91">
        <w:rPr>
          <w:rFonts w:ascii="Arial" w:hAnsi="Arial" w:cs="Arial"/>
          <w:szCs w:val="28"/>
          <w:lang w:val="ru-RU"/>
        </w:rPr>
        <w:t xml:space="preserve"> должны быть изолированы от токопроводящей оболочки так же, как зажимы для фазных проводников, а зажимы для нулевых защитных проводников </w:t>
      </w:r>
      <w:r w:rsidRPr="00E33F91">
        <w:rPr>
          <w:rFonts w:ascii="Arial" w:hAnsi="Arial" w:cs="Arial"/>
          <w:i/>
          <w:szCs w:val="28"/>
        </w:rPr>
        <w:t>PE</w:t>
      </w:r>
      <w:r w:rsidRPr="00E33F91">
        <w:rPr>
          <w:rFonts w:ascii="Arial" w:hAnsi="Arial" w:cs="Arial"/>
          <w:szCs w:val="28"/>
          <w:lang w:val="ru-RU"/>
        </w:rPr>
        <w:t xml:space="preserve"> – электрически соединены с ней.</w:t>
      </w:r>
    </w:p>
    <w:p w:rsidR="009917B5" w:rsidRPr="00E33F91" w:rsidRDefault="009917B5" w:rsidP="00F973F8">
      <w:pPr>
        <w:widowControl w:val="0"/>
        <w:shd w:val="clear" w:color="auto" w:fill="FFFFFF"/>
        <w:tabs>
          <w:tab w:val="left" w:pos="1056"/>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6.3.</w:t>
      </w:r>
      <w:r w:rsidR="00590F1E">
        <w:rPr>
          <w:rFonts w:ascii="Arial" w:hAnsi="Arial" w:cs="Arial"/>
          <w:szCs w:val="28"/>
          <w:lang w:val="ru-RU"/>
        </w:rPr>
        <w:t>8</w:t>
      </w:r>
      <w:r w:rsidRPr="00E33F91">
        <w:rPr>
          <w:rFonts w:ascii="Arial" w:hAnsi="Arial" w:cs="Arial"/>
          <w:szCs w:val="28"/>
          <w:lang w:val="ru-RU"/>
        </w:rPr>
        <w:t xml:space="preserve"> Для соединения зажимов проводников распределительной цепи (таблица 3, пункт 2) с соответствующими зажимами проводников линий групповых цепей (таблица 3, пункт 3), а также с зажимом проводника уравнения потенциалов (таблица 3, пункт 4) должны предусматриваться (отдельно для зажимов каждой квартиры) соединительные элементы, минимальное сечение которых должно быть эквивалентно сечению 16 мм</w:t>
      </w:r>
      <w:r w:rsidRPr="00E33F91">
        <w:rPr>
          <w:rFonts w:ascii="Arial" w:hAnsi="Arial" w:cs="Arial"/>
          <w:szCs w:val="28"/>
          <w:vertAlign w:val="superscript"/>
          <w:lang w:val="ru-RU"/>
        </w:rPr>
        <w:t>2</w:t>
      </w:r>
      <w:r w:rsidRPr="00E33F91">
        <w:rPr>
          <w:rFonts w:ascii="Arial" w:hAnsi="Arial" w:cs="Arial"/>
          <w:szCs w:val="28"/>
          <w:lang w:val="ru-RU"/>
        </w:rPr>
        <w:t xml:space="preserve"> медного проводника.</w:t>
      </w:r>
    </w:p>
    <w:p w:rsidR="009917B5" w:rsidRPr="00E33F91" w:rsidRDefault="009917B5" w:rsidP="00F973F8">
      <w:pPr>
        <w:widowControl w:val="0"/>
        <w:shd w:val="clear" w:color="auto" w:fill="FFFFFF"/>
        <w:tabs>
          <w:tab w:val="left" w:pos="1171"/>
        </w:tabs>
        <w:spacing w:line="360" w:lineRule="auto"/>
        <w:ind w:firstLine="567"/>
        <w:jc w:val="both"/>
        <w:rPr>
          <w:rFonts w:ascii="Arial" w:hAnsi="Arial" w:cs="Arial"/>
          <w:szCs w:val="28"/>
          <w:lang w:val="ru-RU"/>
        </w:rPr>
      </w:pPr>
      <w:r w:rsidRPr="00E33F91">
        <w:rPr>
          <w:rFonts w:ascii="Arial" w:hAnsi="Arial" w:cs="Arial"/>
          <w:szCs w:val="28"/>
          <w:lang w:val="ru-RU"/>
        </w:rPr>
        <w:t>6.3.</w:t>
      </w:r>
      <w:r w:rsidR="00590F1E">
        <w:rPr>
          <w:rFonts w:ascii="Arial" w:hAnsi="Arial" w:cs="Arial"/>
          <w:szCs w:val="28"/>
          <w:lang w:val="ru-RU"/>
        </w:rPr>
        <w:t>9</w:t>
      </w:r>
      <w:r w:rsidR="00505BC3" w:rsidRPr="00E33F91">
        <w:rPr>
          <w:rFonts w:ascii="Arial" w:hAnsi="Arial" w:cs="Arial"/>
          <w:szCs w:val="28"/>
          <w:lang w:val="ru-RU"/>
        </w:rPr>
        <w:t xml:space="preserve"> </w:t>
      </w:r>
      <w:r w:rsidRPr="00E33F91">
        <w:rPr>
          <w:rFonts w:ascii="Arial" w:hAnsi="Arial" w:cs="Arial"/>
          <w:szCs w:val="28"/>
          <w:lang w:val="ru-RU"/>
        </w:rPr>
        <w:t xml:space="preserve">Зажимы для нулевых и защитных проводников (таблица 3, пункт 3) должны быть пронумерованы в той же последовательности, как и соответствующие защитные аппараты линий групповых цепей по 6.2.25. </w:t>
      </w:r>
    </w:p>
    <w:p w:rsidR="009917B5" w:rsidRPr="00E33F91" w:rsidRDefault="009917B5" w:rsidP="00F973F8">
      <w:pPr>
        <w:widowControl w:val="0"/>
        <w:shd w:val="clear" w:color="auto" w:fill="FFFFFF"/>
        <w:tabs>
          <w:tab w:val="left" w:pos="1171"/>
        </w:tabs>
        <w:spacing w:line="360" w:lineRule="auto"/>
        <w:ind w:firstLine="567"/>
        <w:jc w:val="both"/>
        <w:rPr>
          <w:rFonts w:ascii="Arial" w:hAnsi="Arial" w:cs="Arial"/>
          <w:szCs w:val="28"/>
          <w:lang w:val="ru-RU"/>
        </w:rPr>
      </w:pPr>
      <w:r w:rsidRPr="00E33F91">
        <w:rPr>
          <w:rFonts w:ascii="Arial" w:hAnsi="Arial" w:cs="Arial"/>
          <w:szCs w:val="28"/>
          <w:lang w:val="ru-RU"/>
        </w:rPr>
        <w:t>6.3.1</w:t>
      </w:r>
      <w:r w:rsidR="00590F1E">
        <w:rPr>
          <w:rFonts w:ascii="Arial" w:hAnsi="Arial" w:cs="Arial"/>
          <w:szCs w:val="28"/>
          <w:lang w:val="ru-RU"/>
        </w:rPr>
        <w:t>0</w:t>
      </w:r>
      <w:r w:rsidRPr="00E33F91">
        <w:rPr>
          <w:rFonts w:ascii="Arial" w:hAnsi="Arial" w:cs="Arial"/>
          <w:szCs w:val="28"/>
          <w:lang w:val="ru-RU"/>
        </w:rPr>
        <w:t xml:space="preserve"> Зажимы нулевых защитных проводников </w:t>
      </w:r>
      <w:r w:rsidRPr="00E33F91">
        <w:rPr>
          <w:rFonts w:ascii="Arial" w:hAnsi="Arial" w:cs="Arial"/>
          <w:i/>
          <w:szCs w:val="28"/>
        </w:rPr>
        <w:t>PE</w:t>
      </w:r>
      <w:r w:rsidRPr="00E33F91">
        <w:rPr>
          <w:rFonts w:ascii="Arial" w:hAnsi="Arial" w:cs="Arial"/>
          <w:szCs w:val="28"/>
          <w:lang w:val="ru-RU"/>
        </w:rPr>
        <w:t xml:space="preserve"> или </w:t>
      </w:r>
      <w:r w:rsidRPr="00E33F91">
        <w:rPr>
          <w:rFonts w:ascii="Arial" w:hAnsi="Arial" w:cs="Arial"/>
          <w:i/>
          <w:szCs w:val="28"/>
          <w:lang w:val="en-US"/>
        </w:rPr>
        <w:t>PEN</w:t>
      </w:r>
      <w:r w:rsidRPr="00E33F91">
        <w:rPr>
          <w:rFonts w:ascii="Arial" w:hAnsi="Arial" w:cs="Arial"/>
          <w:szCs w:val="28"/>
          <w:lang w:val="ru-RU"/>
        </w:rPr>
        <w:t>-проводников (таблица 3, пункты 1 и 2) должны обозначаться знаком заземления. Размеры знака и способ его выполнения – по ГОСТ 21130.</w:t>
      </w:r>
    </w:p>
    <w:p w:rsidR="009917B5" w:rsidRPr="00E33F91" w:rsidRDefault="009917B5" w:rsidP="00F973F8">
      <w:pPr>
        <w:widowControl w:val="0"/>
        <w:shd w:val="clear" w:color="auto" w:fill="FFFFFF"/>
        <w:tabs>
          <w:tab w:val="left" w:pos="1171"/>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6.3.1</w:t>
      </w:r>
      <w:r w:rsidR="00590F1E">
        <w:rPr>
          <w:rFonts w:ascii="Arial" w:hAnsi="Arial" w:cs="Arial"/>
          <w:szCs w:val="28"/>
          <w:lang w:val="ru-RU"/>
        </w:rPr>
        <w:t>1</w:t>
      </w:r>
      <w:r w:rsidRPr="00E33F91">
        <w:rPr>
          <w:rFonts w:ascii="Arial" w:hAnsi="Arial" w:cs="Arial"/>
          <w:szCs w:val="28"/>
          <w:lang w:val="ru-RU"/>
        </w:rPr>
        <w:t xml:space="preserve"> Зажимы (таблица 3, пункт 1) должны иметь средства стабилизации контактного давления по ГОСТ 10434.</w:t>
      </w:r>
    </w:p>
    <w:p w:rsidR="009917B5" w:rsidRPr="00E33F91" w:rsidRDefault="009917B5" w:rsidP="00F973F8">
      <w:pPr>
        <w:widowControl w:val="0"/>
        <w:shd w:val="clear" w:color="auto" w:fill="FFFFFF"/>
        <w:tabs>
          <w:tab w:val="left" w:pos="902"/>
        </w:tabs>
        <w:spacing w:line="360" w:lineRule="auto"/>
        <w:ind w:firstLine="567"/>
        <w:jc w:val="both"/>
        <w:rPr>
          <w:rFonts w:ascii="Arial" w:hAnsi="Arial" w:cs="Arial"/>
          <w:bCs/>
          <w:szCs w:val="28"/>
          <w:lang w:val="ru-RU"/>
        </w:rPr>
      </w:pPr>
    </w:p>
    <w:p w:rsidR="009917B5" w:rsidRPr="00E33F91" w:rsidRDefault="009917B5" w:rsidP="00F973F8">
      <w:pPr>
        <w:widowControl w:val="0"/>
        <w:shd w:val="clear" w:color="auto" w:fill="FFFFFF"/>
        <w:tabs>
          <w:tab w:val="left" w:pos="902"/>
        </w:tabs>
        <w:spacing w:line="360" w:lineRule="auto"/>
        <w:ind w:firstLine="567"/>
        <w:jc w:val="both"/>
        <w:rPr>
          <w:rFonts w:ascii="Arial" w:hAnsi="Arial" w:cs="Arial"/>
          <w:szCs w:val="28"/>
          <w:lang w:val="ru-RU"/>
        </w:rPr>
      </w:pPr>
      <w:r w:rsidRPr="00E33F91">
        <w:rPr>
          <w:rFonts w:ascii="Arial" w:hAnsi="Arial" w:cs="Arial"/>
          <w:b/>
          <w:bCs/>
          <w:szCs w:val="28"/>
          <w:lang w:val="ru-RU"/>
        </w:rPr>
        <w:t>6.4</w:t>
      </w:r>
      <w:r w:rsidRPr="00E33F91">
        <w:rPr>
          <w:rFonts w:ascii="Arial" w:hAnsi="Arial" w:cs="Arial"/>
          <w:b/>
          <w:bCs/>
          <w:szCs w:val="28"/>
          <w:lang w:val="ru-RU"/>
        </w:rPr>
        <w:tab/>
      </w:r>
      <w:r w:rsidR="00D754B3" w:rsidRPr="00E33F91">
        <w:rPr>
          <w:rFonts w:ascii="Arial" w:hAnsi="Arial" w:cs="Arial"/>
          <w:b/>
          <w:bCs/>
          <w:szCs w:val="28"/>
          <w:lang w:val="ru-RU"/>
        </w:rPr>
        <w:t xml:space="preserve"> </w:t>
      </w:r>
      <w:r w:rsidRPr="00E33F91">
        <w:rPr>
          <w:rFonts w:ascii="Arial" w:hAnsi="Arial" w:cs="Arial"/>
          <w:b/>
          <w:bCs/>
          <w:szCs w:val="28"/>
          <w:lang w:val="ru-RU"/>
        </w:rPr>
        <w:t>Защита от поражения электрическим током</w:t>
      </w:r>
    </w:p>
    <w:p w:rsidR="009917B5" w:rsidRPr="00E33F91" w:rsidRDefault="009917B5" w:rsidP="00F973F8">
      <w:pPr>
        <w:widowControl w:val="0"/>
        <w:shd w:val="clear" w:color="auto" w:fill="FFFFFF"/>
        <w:tabs>
          <w:tab w:val="left" w:pos="1061"/>
        </w:tabs>
        <w:spacing w:line="360" w:lineRule="auto"/>
        <w:ind w:firstLine="567"/>
        <w:jc w:val="both"/>
        <w:rPr>
          <w:rFonts w:ascii="Arial" w:hAnsi="Arial" w:cs="Arial"/>
          <w:szCs w:val="28"/>
          <w:lang w:val="ru-RU"/>
        </w:rPr>
      </w:pPr>
      <w:r w:rsidRPr="00E33F91">
        <w:rPr>
          <w:rFonts w:ascii="Arial" w:hAnsi="Arial" w:cs="Arial"/>
          <w:szCs w:val="28"/>
          <w:lang w:val="ru-RU"/>
        </w:rPr>
        <w:t>6.4.1</w:t>
      </w:r>
      <w:r w:rsidR="008C4847" w:rsidRPr="00E33F91">
        <w:rPr>
          <w:rFonts w:ascii="Arial" w:hAnsi="Arial" w:cs="Arial"/>
          <w:szCs w:val="28"/>
          <w:lang w:val="ru-RU"/>
        </w:rPr>
        <w:t xml:space="preserve"> </w:t>
      </w:r>
      <w:r w:rsidRPr="00E33F91">
        <w:rPr>
          <w:rFonts w:ascii="Arial" w:hAnsi="Arial" w:cs="Arial"/>
          <w:szCs w:val="28"/>
          <w:lang w:val="ru-RU"/>
        </w:rPr>
        <w:t xml:space="preserve">Степень защиты по ГОСТ 14254 от прикосновения к токоведущим частям в местах, доступных прикосновению, и от попадания посторонних твердых тел при закрытой дверце должна быть не ниже </w:t>
      </w:r>
      <w:r w:rsidRPr="00E33F91">
        <w:rPr>
          <w:rFonts w:ascii="Arial" w:hAnsi="Arial" w:cs="Arial"/>
          <w:szCs w:val="28"/>
          <w:lang w:val="en-US"/>
        </w:rPr>
        <w:t>IP</w:t>
      </w:r>
      <w:r w:rsidRPr="00E33F91">
        <w:rPr>
          <w:rFonts w:ascii="Arial" w:hAnsi="Arial" w:cs="Arial"/>
          <w:szCs w:val="28"/>
          <w:lang w:val="ru-RU"/>
        </w:rPr>
        <w:t xml:space="preserve">31 в щитках класса </w:t>
      </w:r>
      <w:r w:rsidRPr="00E33F91">
        <w:rPr>
          <w:rFonts w:ascii="Arial" w:hAnsi="Arial" w:cs="Arial"/>
          <w:szCs w:val="28"/>
          <w:lang w:val="en-US"/>
        </w:rPr>
        <w:t>I</w:t>
      </w:r>
      <w:r w:rsidRPr="00E33F91">
        <w:rPr>
          <w:rFonts w:ascii="Arial" w:hAnsi="Arial" w:cs="Arial"/>
          <w:szCs w:val="28"/>
          <w:lang w:val="ru-RU"/>
        </w:rPr>
        <w:t xml:space="preserve"> и </w:t>
      </w:r>
      <w:r w:rsidRPr="00E33F91">
        <w:rPr>
          <w:rFonts w:ascii="Arial" w:hAnsi="Arial" w:cs="Arial"/>
          <w:szCs w:val="28"/>
          <w:lang w:val="en-US"/>
        </w:rPr>
        <w:t>IP</w:t>
      </w:r>
      <w:r w:rsidRPr="00E33F91">
        <w:rPr>
          <w:rFonts w:ascii="Arial" w:hAnsi="Arial" w:cs="Arial"/>
          <w:szCs w:val="28"/>
          <w:lang w:val="ru-RU"/>
        </w:rPr>
        <w:t xml:space="preserve">31Д в щитках класса </w:t>
      </w:r>
      <w:r w:rsidRPr="00E33F91">
        <w:rPr>
          <w:rFonts w:ascii="Arial" w:hAnsi="Arial" w:cs="Arial"/>
          <w:szCs w:val="28"/>
          <w:lang w:val="en-US"/>
        </w:rPr>
        <w:t>II</w:t>
      </w:r>
      <w:r w:rsidRPr="00E33F91">
        <w:rPr>
          <w:rFonts w:ascii="Arial" w:hAnsi="Arial" w:cs="Arial"/>
          <w:szCs w:val="28"/>
          <w:lang w:val="ru-RU"/>
        </w:rPr>
        <w:t>.</w:t>
      </w:r>
    </w:p>
    <w:p w:rsidR="009917B5" w:rsidRPr="00E33F91" w:rsidRDefault="009917B5" w:rsidP="00F973F8">
      <w:pPr>
        <w:widowControl w:val="0"/>
        <w:shd w:val="clear" w:color="auto" w:fill="FFFFFF"/>
        <w:spacing w:line="360" w:lineRule="auto"/>
        <w:ind w:firstLine="567"/>
        <w:jc w:val="both"/>
        <w:rPr>
          <w:rFonts w:ascii="Arial" w:hAnsi="Arial" w:cs="Arial"/>
          <w:szCs w:val="28"/>
          <w:lang w:val="ru-RU"/>
        </w:rPr>
      </w:pPr>
      <w:r w:rsidRPr="00E33F91">
        <w:rPr>
          <w:rFonts w:ascii="Arial" w:hAnsi="Arial" w:cs="Arial"/>
          <w:szCs w:val="28"/>
          <w:lang w:val="ru-RU"/>
        </w:rPr>
        <w:t xml:space="preserve">Степень защиты, обеспечиваемая оперативной панелью при открытой дверце щитка и/или люка этажного щитка и в местах ввода и вывода проводников при </w:t>
      </w:r>
      <w:r w:rsidRPr="00E33F91">
        <w:rPr>
          <w:rFonts w:ascii="Arial" w:hAnsi="Arial" w:cs="Arial"/>
          <w:szCs w:val="28"/>
          <w:lang w:val="ru-RU"/>
        </w:rPr>
        <w:lastRenderedPageBreak/>
        <w:t xml:space="preserve">настенном исполнении щитков, должна быть не ниже </w:t>
      </w:r>
      <w:r w:rsidRPr="00E33F91">
        <w:rPr>
          <w:rFonts w:ascii="Arial" w:hAnsi="Arial" w:cs="Arial"/>
          <w:szCs w:val="28"/>
          <w:lang w:val="en-US"/>
        </w:rPr>
        <w:t>IP</w:t>
      </w:r>
      <w:r w:rsidRPr="00E33F91">
        <w:rPr>
          <w:rFonts w:ascii="Arial" w:hAnsi="Arial" w:cs="Arial"/>
          <w:szCs w:val="28"/>
          <w:lang w:val="ru-RU"/>
        </w:rPr>
        <w:t>2</w:t>
      </w:r>
      <w:r w:rsidRPr="00E33F91">
        <w:rPr>
          <w:rFonts w:ascii="Arial" w:hAnsi="Arial" w:cs="Arial"/>
          <w:szCs w:val="28"/>
          <w:lang w:val="en-US"/>
        </w:rPr>
        <w:t>XC</w:t>
      </w:r>
      <w:r w:rsidRPr="00E33F91">
        <w:rPr>
          <w:rFonts w:ascii="Arial" w:hAnsi="Arial" w:cs="Arial"/>
          <w:szCs w:val="28"/>
          <w:lang w:val="ru-RU"/>
        </w:rPr>
        <w:t>.</w:t>
      </w:r>
    </w:p>
    <w:p w:rsidR="009917B5" w:rsidRPr="00E33F91" w:rsidRDefault="009917B5" w:rsidP="00F973F8">
      <w:pPr>
        <w:widowControl w:val="0"/>
        <w:shd w:val="clear" w:color="auto" w:fill="FFFFFF"/>
        <w:spacing w:line="360" w:lineRule="auto"/>
        <w:ind w:firstLine="567"/>
        <w:jc w:val="both"/>
        <w:rPr>
          <w:rFonts w:ascii="Arial" w:hAnsi="Arial" w:cs="Arial"/>
          <w:szCs w:val="28"/>
          <w:lang w:val="ru-RU"/>
        </w:rPr>
      </w:pPr>
      <w:r w:rsidRPr="00E33F91">
        <w:rPr>
          <w:rFonts w:ascii="Arial" w:hAnsi="Arial" w:cs="Arial"/>
          <w:szCs w:val="28"/>
          <w:lang w:val="ru-RU"/>
        </w:rPr>
        <w:t>В квартирных щитках с резьбовыми предохранителями и/или с розетками степень защиты частей этих изделий, выступающих за пределы оперативной панели, должна быть не ниже Р2Х.</w:t>
      </w:r>
    </w:p>
    <w:p w:rsidR="009917B5" w:rsidRPr="00E33F91" w:rsidRDefault="009917B5" w:rsidP="00F973F8">
      <w:pPr>
        <w:widowControl w:val="0"/>
        <w:spacing w:line="360" w:lineRule="auto"/>
        <w:ind w:firstLine="567"/>
        <w:jc w:val="both"/>
        <w:rPr>
          <w:rFonts w:ascii="Arial" w:hAnsi="Arial" w:cs="Arial"/>
          <w:szCs w:val="28"/>
          <w:lang w:val="ru-RU"/>
        </w:rPr>
      </w:pPr>
      <w:r w:rsidRPr="00E33F91">
        <w:rPr>
          <w:rFonts w:ascii="Arial" w:hAnsi="Arial" w:cs="Arial"/>
          <w:szCs w:val="28"/>
          <w:lang w:val="ru-RU"/>
        </w:rPr>
        <w:t>В технических условиях должна устанавливаться степень защиты для встраиваемой части щитков, устанавливаемых в нишу.</w:t>
      </w:r>
    </w:p>
    <w:p w:rsidR="009917B5" w:rsidRPr="00E33F91" w:rsidRDefault="009917B5" w:rsidP="00F973F8">
      <w:pPr>
        <w:widowControl w:val="0"/>
        <w:spacing w:line="360" w:lineRule="auto"/>
        <w:ind w:firstLine="567"/>
        <w:jc w:val="both"/>
        <w:rPr>
          <w:rFonts w:ascii="Arial" w:hAnsi="Arial" w:cs="Arial"/>
          <w:szCs w:val="28"/>
          <w:lang w:val="ru-RU"/>
        </w:rPr>
      </w:pPr>
    </w:p>
    <w:p w:rsidR="009917B5" w:rsidRPr="00E33F91" w:rsidRDefault="009917B5" w:rsidP="009917B5">
      <w:pPr>
        <w:widowControl w:val="0"/>
        <w:shd w:val="clear" w:color="auto" w:fill="FFFFFF"/>
        <w:spacing w:line="360" w:lineRule="auto"/>
        <w:ind w:firstLine="514"/>
        <w:jc w:val="both"/>
        <w:rPr>
          <w:rFonts w:ascii="Arial" w:hAnsi="Arial" w:cs="Arial"/>
          <w:spacing w:val="40"/>
          <w:sz w:val="22"/>
          <w:lang w:val="ru-RU"/>
        </w:rPr>
      </w:pPr>
      <w:r w:rsidRPr="00E33F91">
        <w:rPr>
          <w:rFonts w:ascii="Arial" w:hAnsi="Arial" w:cs="Arial"/>
          <w:spacing w:val="40"/>
          <w:sz w:val="22"/>
          <w:lang w:val="ru-RU"/>
        </w:rPr>
        <w:t>Примечания</w:t>
      </w:r>
    </w:p>
    <w:p w:rsidR="009917B5" w:rsidRPr="00E33F91" w:rsidRDefault="009917B5" w:rsidP="009917B5">
      <w:pPr>
        <w:widowControl w:val="0"/>
        <w:shd w:val="clear" w:color="auto" w:fill="FFFFFF"/>
        <w:tabs>
          <w:tab w:val="left" w:pos="1061"/>
        </w:tabs>
        <w:spacing w:line="360" w:lineRule="auto"/>
        <w:ind w:firstLine="514"/>
        <w:jc w:val="both"/>
        <w:rPr>
          <w:rFonts w:ascii="Arial" w:hAnsi="Arial" w:cs="Arial"/>
          <w:sz w:val="22"/>
          <w:szCs w:val="20"/>
          <w:lang w:val="ru-RU"/>
        </w:rPr>
      </w:pPr>
      <w:r w:rsidRPr="00E33F91">
        <w:rPr>
          <w:rFonts w:ascii="Arial" w:hAnsi="Arial" w:cs="Arial"/>
          <w:sz w:val="22"/>
          <w:szCs w:val="20"/>
          <w:lang w:val="ru-RU"/>
        </w:rPr>
        <w:t>1 Степени защиты указаны в установленном рабочем положении щитков с аппаратами, приборами и присоединенными проводниками внешних цепей.</w:t>
      </w:r>
    </w:p>
    <w:p w:rsidR="009917B5" w:rsidRPr="00E33F91" w:rsidRDefault="009917B5" w:rsidP="009917B5">
      <w:pPr>
        <w:widowControl w:val="0"/>
        <w:shd w:val="clear" w:color="auto" w:fill="FFFFFF"/>
        <w:spacing w:line="360" w:lineRule="auto"/>
        <w:ind w:firstLine="514"/>
        <w:jc w:val="both"/>
        <w:rPr>
          <w:rFonts w:ascii="Arial" w:hAnsi="Arial" w:cs="Arial"/>
          <w:sz w:val="22"/>
          <w:szCs w:val="20"/>
          <w:lang w:val="ru-RU"/>
        </w:rPr>
      </w:pPr>
      <w:r w:rsidRPr="00E33F91">
        <w:rPr>
          <w:rFonts w:ascii="Arial" w:hAnsi="Arial" w:cs="Arial"/>
          <w:sz w:val="22"/>
          <w:szCs w:val="20"/>
          <w:lang w:val="ru-RU"/>
        </w:rPr>
        <w:t xml:space="preserve">2 Требования, касающиеся обеспечения доступа для обслуживания щитков квалифицированным персоналом, – по ГОСТ </w:t>
      </w:r>
      <w:r w:rsidRPr="00E33F91">
        <w:rPr>
          <w:rFonts w:ascii="Arial" w:hAnsi="Arial" w:cs="Arial"/>
          <w:sz w:val="22"/>
          <w:szCs w:val="20"/>
          <w:lang w:val="en-US"/>
        </w:rPr>
        <w:t>IEC</w:t>
      </w:r>
      <w:r w:rsidRPr="00E33F91">
        <w:rPr>
          <w:rFonts w:ascii="Arial" w:hAnsi="Arial" w:cs="Arial"/>
          <w:sz w:val="22"/>
          <w:szCs w:val="20"/>
          <w:lang w:val="ru-RU"/>
        </w:rPr>
        <w:t xml:space="preserve"> 61439</w:t>
      </w:r>
      <w:r w:rsidR="00EE4BFF" w:rsidRPr="00E33F91">
        <w:rPr>
          <w:rFonts w:ascii="Arial" w:hAnsi="Arial" w:cs="Arial"/>
          <w:sz w:val="22"/>
          <w:szCs w:val="20"/>
          <w:lang w:val="ru-RU"/>
        </w:rPr>
        <w:t>-3.</w:t>
      </w:r>
    </w:p>
    <w:p w:rsidR="009917B5" w:rsidRPr="00E33F91" w:rsidRDefault="009917B5" w:rsidP="00EE4BFF">
      <w:pPr>
        <w:widowControl w:val="0"/>
        <w:shd w:val="clear" w:color="auto" w:fill="FFFFFF"/>
        <w:spacing w:line="360" w:lineRule="auto"/>
        <w:ind w:firstLine="567"/>
        <w:jc w:val="both"/>
        <w:rPr>
          <w:rFonts w:ascii="Arial" w:hAnsi="Arial" w:cs="Arial"/>
          <w:sz w:val="28"/>
          <w:lang w:val="ru-RU"/>
        </w:rPr>
      </w:pPr>
    </w:p>
    <w:p w:rsidR="009917B5" w:rsidRPr="00E33F91" w:rsidRDefault="009917B5" w:rsidP="00EE4BFF">
      <w:pPr>
        <w:widowControl w:val="0"/>
        <w:shd w:val="clear" w:color="auto" w:fill="FFFFFF"/>
        <w:tabs>
          <w:tab w:val="left" w:pos="1061"/>
        </w:tabs>
        <w:spacing w:line="360" w:lineRule="auto"/>
        <w:ind w:firstLine="567"/>
        <w:jc w:val="both"/>
        <w:rPr>
          <w:rFonts w:ascii="Arial" w:hAnsi="Arial" w:cs="Arial"/>
          <w:szCs w:val="28"/>
          <w:lang w:val="ru-RU"/>
        </w:rPr>
      </w:pPr>
      <w:r w:rsidRPr="00E33F91">
        <w:rPr>
          <w:rFonts w:ascii="Arial" w:hAnsi="Arial" w:cs="Arial"/>
          <w:szCs w:val="28"/>
          <w:lang w:val="ru-RU"/>
        </w:rPr>
        <w:t>6.4.2</w:t>
      </w:r>
      <w:r w:rsidR="00EE4BFF" w:rsidRPr="00E33F91">
        <w:rPr>
          <w:rFonts w:ascii="Arial" w:hAnsi="Arial" w:cs="Arial"/>
          <w:szCs w:val="28"/>
          <w:lang w:val="ru-RU"/>
        </w:rPr>
        <w:t xml:space="preserve"> </w:t>
      </w:r>
      <w:r w:rsidRPr="00E33F91">
        <w:rPr>
          <w:rFonts w:ascii="Arial" w:hAnsi="Arial" w:cs="Arial"/>
          <w:szCs w:val="28"/>
          <w:lang w:val="ru-RU"/>
        </w:rPr>
        <w:t xml:space="preserve">Все доступные прикосновению открытые проводящие части щитков класса </w:t>
      </w:r>
      <w:r w:rsidRPr="00E33F91">
        <w:rPr>
          <w:rFonts w:ascii="Arial" w:hAnsi="Arial" w:cs="Arial"/>
          <w:szCs w:val="28"/>
          <w:lang w:val="en-US"/>
        </w:rPr>
        <w:t>I</w:t>
      </w:r>
      <w:r w:rsidRPr="00E33F91">
        <w:rPr>
          <w:rFonts w:ascii="Arial" w:hAnsi="Arial" w:cs="Arial"/>
          <w:szCs w:val="28"/>
          <w:lang w:val="ru-RU"/>
        </w:rPr>
        <w:t xml:space="preserve">, которые могут оказаться под напряжением, должны иметь надежную электрическую связь между собой и с зажимом вводного нулевого защитного проводника </w:t>
      </w:r>
      <w:r w:rsidRPr="00E33F91">
        <w:rPr>
          <w:rFonts w:ascii="Arial" w:hAnsi="Arial" w:cs="Arial"/>
          <w:i/>
          <w:szCs w:val="28"/>
        </w:rPr>
        <w:t>PE</w:t>
      </w:r>
      <w:r w:rsidRPr="00E33F91">
        <w:rPr>
          <w:rFonts w:ascii="Arial" w:hAnsi="Arial" w:cs="Arial"/>
          <w:szCs w:val="28"/>
          <w:lang w:val="ru-RU"/>
        </w:rPr>
        <w:t>.</w:t>
      </w:r>
    </w:p>
    <w:p w:rsidR="009917B5" w:rsidRPr="00E33F91" w:rsidRDefault="009917B5" w:rsidP="00EE4BFF">
      <w:pPr>
        <w:widowControl w:val="0"/>
        <w:shd w:val="clear" w:color="auto" w:fill="FFFFFF"/>
        <w:spacing w:line="360" w:lineRule="auto"/>
        <w:ind w:firstLine="567"/>
        <w:jc w:val="both"/>
        <w:rPr>
          <w:rFonts w:ascii="Arial" w:hAnsi="Arial" w:cs="Arial"/>
          <w:szCs w:val="28"/>
          <w:lang w:val="ru-RU"/>
        </w:rPr>
      </w:pPr>
      <w:r w:rsidRPr="00E33F91">
        <w:rPr>
          <w:rFonts w:ascii="Arial" w:hAnsi="Arial" w:cs="Arial"/>
          <w:szCs w:val="28"/>
          <w:lang w:val="ru-RU"/>
        </w:rPr>
        <w:t xml:space="preserve">Значение электрического сопротивления между зажимом защитного проводника </w:t>
      </w:r>
      <w:r w:rsidRPr="00E33F91">
        <w:rPr>
          <w:rFonts w:ascii="Arial" w:hAnsi="Arial" w:cs="Arial"/>
          <w:i/>
          <w:szCs w:val="28"/>
        </w:rPr>
        <w:t>PE</w:t>
      </w:r>
      <w:r w:rsidRPr="00E33F91">
        <w:rPr>
          <w:rFonts w:ascii="Arial" w:hAnsi="Arial" w:cs="Arial"/>
          <w:szCs w:val="28"/>
          <w:lang w:val="ru-RU"/>
        </w:rPr>
        <w:t xml:space="preserve"> и каждой доступной прикосновению токопроводящей частью щитка не должно превышать 0,05 Ом.</w:t>
      </w:r>
    </w:p>
    <w:p w:rsidR="009917B5" w:rsidRPr="00E33F91" w:rsidRDefault="009917B5" w:rsidP="00EE4BFF">
      <w:pPr>
        <w:widowControl w:val="0"/>
        <w:shd w:val="clear" w:color="auto" w:fill="FFFFFF"/>
        <w:tabs>
          <w:tab w:val="left" w:pos="1061"/>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6.4.3 Органы управления аппаратов должны иметь четко фиксированные положения «включено» – «отключено» в соответствии с имеющимися на аппаратах обозначениями, причем направления их движения в установленном в щитке положении должны удовлетворять ГОСТ 21991.</w:t>
      </w:r>
    </w:p>
    <w:p w:rsidR="009917B5" w:rsidRPr="00E33F91" w:rsidRDefault="009917B5" w:rsidP="00EE4BFF">
      <w:pPr>
        <w:widowControl w:val="0"/>
        <w:shd w:val="clear" w:color="auto" w:fill="FFFFFF"/>
        <w:tabs>
          <w:tab w:val="left" w:pos="1061"/>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 xml:space="preserve">6.4.4 Если после установки аппаратов в щиток </w:t>
      </w:r>
      <w:r w:rsidR="00EA51EB" w:rsidRPr="00E33F91">
        <w:rPr>
          <w:rFonts w:ascii="Arial" w:hAnsi="Arial" w:cs="Arial"/>
          <w:szCs w:val="28"/>
          <w:lang w:val="ru-RU"/>
        </w:rPr>
        <w:t xml:space="preserve">отсутствует возможность определить </w:t>
      </w:r>
      <w:r w:rsidRPr="00E33F91">
        <w:rPr>
          <w:rFonts w:ascii="Arial" w:hAnsi="Arial" w:cs="Arial"/>
          <w:szCs w:val="28"/>
          <w:lang w:val="ru-RU"/>
        </w:rPr>
        <w:t>их коммутационно</w:t>
      </w:r>
      <w:r w:rsidR="00EA51EB" w:rsidRPr="00E33F91">
        <w:rPr>
          <w:rFonts w:ascii="Arial" w:hAnsi="Arial" w:cs="Arial"/>
          <w:szCs w:val="28"/>
          <w:lang w:val="ru-RU"/>
        </w:rPr>
        <w:t>е</w:t>
      </w:r>
      <w:r w:rsidRPr="00E33F91">
        <w:rPr>
          <w:rFonts w:ascii="Arial" w:hAnsi="Arial" w:cs="Arial"/>
          <w:szCs w:val="28"/>
          <w:lang w:val="ru-RU"/>
        </w:rPr>
        <w:t xml:space="preserve"> положени</w:t>
      </w:r>
      <w:r w:rsidR="00EA51EB" w:rsidRPr="00E33F91">
        <w:rPr>
          <w:rFonts w:ascii="Arial" w:hAnsi="Arial" w:cs="Arial"/>
          <w:szCs w:val="28"/>
          <w:lang w:val="ru-RU"/>
        </w:rPr>
        <w:t>е</w:t>
      </w:r>
      <w:r w:rsidRPr="00E33F91">
        <w:rPr>
          <w:rFonts w:ascii="Arial" w:hAnsi="Arial" w:cs="Arial"/>
          <w:szCs w:val="28"/>
          <w:lang w:val="ru-RU"/>
        </w:rPr>
        <w:t>, то на оперативной панели у аппаратов должны быть нанесены дублирующие обозначения положений их органов управления.</w:t>
      </w:r>
    </w:p>
    <w:p w:rsidR="009917B5" w:rsidRPr="00E33F91" w:rsidRDefault="009917B5" w:rsidP="00EE4BFF">
      <w:pPr>
        <w:widowControl w:val="0"/>
        <w:shd w:val="clear" w:color="auto" w:fill="FFFFFF"/>
        <w:tabs>
          <w:tab w:val="left" w:pos="1061"/>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6.4.5 На фасадной части оболочки щитков должен быть нанесен предупреждающий знак «Осторожно! Электрическое напряжение» по ГОСТ 12.4.026.</w:t>
      </w:r>
    </w:p>
    <w:p w:rsidR="009917B5" w:rsidRPr="00E33F91" w:rsidRDefault="009917B5" w:rsidP="00EE4BFF">
      <w:pPr>
        <w:widowControl w:val="0"/>
        <w:shd w:val="clear" w:color="auto" w:fill="FFFFFF"/>
        <w:tabs>
          <w:tab w:val="left" w:pos="1061"/>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 xml:space="preserve">6.4.6 На паспортной таблице щитков класса </w:t>
      </w:r>
      <w:r w:rsidRPr="00E33F91">
        <w:rPr>
          <w:rFonts w:ascii="Arial" w:hAnsi="Arial" w:cs="Arial"/>
          <w:szCs w:val="28"/>
          <w:lang w:val="en-US"/>
        </w:rPr>
        <w:t>II</w:t>
      </w:r>
      <w:r w:rsidRPr="00E33F91">
        <w:rPr>
          <w:rFonts w:ascii="Arial" w:hAnsi="Arial" w:cs="Arial"/>
          <w:szCs w:val="28"/>
          <w:lang w:val="ru-RU"/>
        </w:rPr>
        <w:t xml:space="preserve"> должен быть нанесен </w:t>
      </w:r>
      <w:proofErr w:type="gramStart"/>
      <w:r w:rsidRPr="00E33F91">
        <w:rPr>
          <w:rFonts w:ascii="Arial" w:hAnsi="Arial" w:cs="Arial"/>
          <w:szCs w:val="28"/>
          <w:lang w:val="ru-RU"/>
        </w:rPr>
        <w:t xml:space="preserve">знак </w:t>
      </w:r>
      <w:r w:rsidRPr="00E33F91">
        <w:rPr>
          <w:rFonts w:ascii="Arial" w:hAnsi="Arial" w:cs="Arial"/>
          <w:noProof/>
          <w:szCs w:val="28"/>
          <w:vertAlign w:val="subscript"/>
          <w:lang w:val="ru-RU" w:eastAsia="ru-RU"/>
        </w:rPr>
        <w:drawing>
          <wp:inline distT="0" distB="0" distL="0" distR="0" wp14:anchorId="72874F6F" wp14:editId="4BFF54B4">
            <wp:extent cx="209550" cy="190500"/>
            <wp:effectExtent l="0" t="0" r="0" b="0"/>
            <wp:docPr id="20" name="Рисунок 2" descr="Квадра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вадрат"/>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9550" cy="190500"/>
                    </a:xfrm>
                    <a:prstGeom prst="rect">
                      <a:avLst/>
                    </a:prstGeom>
                    <a:noFill/>
                    <a:ln>
                      <a:noFill/>
                    </a:ln>
                  </pic:spPr>
                </pic:pic>
              </a:graphicData>
            </a:graphic>
          </wp:inline>
        </w:drawing>
      </w:r>
      <w:r w:rsidRPr="00E33F91">
        <w:rPr>
          <w:rFonts w:ascii="Arial" w:hAnsi="Arial" w:cs="Arial"/>
          <w:iCs/>
          <w:szCs w:val="28"/>
          <w:lang w:val="ru-RU"/>
        </w:rPr>
        <w:t>,</w:t>
      </w:r>
      <w:proofErr w:type="gramEnd"/>
      <w:r w:rsidRPr="00E33F91">
        <w:rPr>
          <w:rFonts w:ascii="Arial" w:hAnsi="Arial" w:cs="Arial"/>
          <w:i/>
          <w:iCs/>
          <w:szCs w:val="28"/>
          <w:lang w:val="ru-RU"/>
        </w:rPr>
        <w:t xml:space="preserve"> </w:t>
      </w:r>
      <w:r w:rsidRPr="00E33F91">
        <w:rPr>
          <w:rFonts w:ascii="Arial" w:hAnsi="Arial" w:cs="Arial"/>
          <w:szCs w:val="28"/>
          <w:lang w:val="ru-RU"/>
        </w:rPr>
        <w:t>обозначающий защиту от поражения электрическим током при помощи двойной или усиленной изоляции.</w:t>
      </w:r>
    </w:p>
    <w:p w:rsidR="009917B5" w:rsidRPr="00E33F91" w:rsidRDefault="009917B5" w:rsidP="00EE4BFF">
      <w:pPr>
        <w:widowControl w:val="0"/>
        <w:shd w:val="clear" w:color="auto" w:fill="FFFFFF"/>
        <w:tabs>
          <w:tab w:val="left" w:pos="902"/>
        </w:tabs>
        <w:spacing w:line="360" w:lineRule="auto"/>
        <w:ind w:firstLine="567"/>
        <w:jc w:val="both"/>
        <w:rPr>
          <w:rFonts w:ascii="Arial" w:hAnsi="Arial" w:cs="Arial"/>
          <w:b/>
          <w:bCs/>
          <w:szCs w:val="28"/>
          <w:lang w:val="ru-RU"/>
        </w:rPr>
      </w:pPr>
    </w:p>
    <w:p w:rsidR="009917B5" w:rsidRPr="00E33F91" w:rsidRDefault="009917B5" w:rsidP="00EE4BFF">
      <w:pPr>
        <w:widowControl w:val="0"/>
        <w:shd w:val="clear" w:color="auto" w:fill="FFFFFF"/>
        <w:tabs>
          <w:tab w:val="left" w:pos="902"/>
        </w:tabs>
        <w:spacing w:line="360" w:lineRule="auto"/>
        <w:ind w:firstLine="567"/>
        <w:jc w:val="both"/>
        <w:rPr>
          <w:rFonts w:ascii="Arial" w:hAnsi="Arial" w:cs="Arial"/>
          <w:szCs w:val="28"/>
          <w:lang w:val="ru-RU"/>
        </w:rPr>
      </w:pPr>
      <w:r w:rsidRPr="00E33F91">
        <w:rPr>
          <w:rFonts w:ascii="Arial" w:hAnsi="Arial" w:cs="Arial"/>
          <w:b/>
          <w:bCs/>
          <w:szCs w:val="28"/>
          <w:lang w:val="ru-RU"/>
        </w:rPr>
        <w:t>6.5</w:t>
      </w:r>
      <w:r w:rsidR="00EA51EB" w:rsidRPr="00E33F91">
        <w:rPr>
          <w:rFonts w:ascii="Arial" w:hAnsi="Arial" w:cs="Arial"/>
          <w:b/>
          <w:bCs/>
          <w:szCs w:val="28"/>
          <w:lang w:val="ru-RU"/>
        </w:rPr>
        <w:t xml:space="preserve"> </w:t>
      </w:r>
      <w:r w:rsidRPr="00E33F91">
        <w:rPr>
          <w:rFonts w:ascii="Arial" w:hAnsi="Arial" w:cs="Arial"/>
          <w:b/>
          <w:bCs/>
          <w:szCs w:val="28"/>
          <w:lang w:val="ru-RU"/>
        </w:rPr>
        <w:t>Защитные покрытия</w:t>
      </w:r>
    </w:p>
    <w:p w:rsidR="009917B5" w:rsidRPr="00E33F91" w:rsidRDefault="009917B5" w:rsidP="00EE4BFF">
      <w:pPr>
        <w:widowControl w:val="0"/>
        <w:shd w:val="clear" w:color="auto" w:fill="FFFFFF"/>
        <w:tabs>
          <w:tab w:val="left" w:pos="1051"/>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6.5.1 Металлические детали корпуса щитков должны иметь защитные лакокрасочные, порошковые полимерные и/или металлические покрытия.</w:t>
      </w:r>
    </w:p>
    <w:p w:rsidR="009917B5" w:rsidRPr="00E33F91" w:rsidRDefault="009917B5" w:rsidP="00EE4BFF">
      <w:pPr>
        <w:widowControl w:val="0"/>
        <w:shd w:val="clear" w:color="auto" w:fill="FFFFFF"/>
        <w:tabs>
          <w:tab w:val="left" w:pos="1051"/>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lastRenderedPageBreak/>
        <w:t>6.5.2 Лакокрасочные покрытия должны соответствовать ГОСТ 9.401, порошковые полимерные покрытия – ГОСТ 9.410.</w:t>
      </w:r>
    </w:p>
    <w:p w:rsidR="009917B5" w:rsidRPr="00E33F91" w:rsidRDefault="009917B5" w:rsidP="00EE4BFF">
      <w:pPr>
        <w:widowControl w:val="0"/>
        <w:shd w:val="clear" w:color="auto" w:fill="FFFFFF"/>
        <w:tabs>
          <w:tab w:val="left" w:pos="1051"/>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 xml:space="preserve">6.5.3 Лакокрасочные и порошковые полимерные покрытия наружных поверхностей щитков должны соответствовать </w:t>
      </w:r>
      <w:r w:rsidRPr="00E33F91">
        <w:rPr>
          <w:rFonts w:ascii="Arial" w:hAnsi="Arial" w:cs="Arial"/>
          <w:szCs w:val="28"/>
          <w:lang w:val="en-US"/>
        </w:rPr>
        <w:t>IV</w:t>
      </w:r>
      <w:r w:rsidRPr="00E33F91">
        <w:rPr>
          <w:rFonts w:ascii="Arial" w:hAnsi="Arial" w:cs="Arial"/>
          <w:szCs w:val="28"/>
          <w:lang w:val="ru-RU"/>
        </w:rPr>
        <w:t xml:space="preserve"> классу, внутренних поверхностей — </w:t>
      </w:r>
      <w:r w:rsidRPr="00E33F91">
        <w:rPr>
          <w:rFonts w:ascii="Arial" w:hAnsi="Arial" w:cs="Arial"/>
          <w:szCs w:val="28"/>
          <w:lang w:val="en-US"/>
        </w:rPr>
        <w:t>VI</w:t>
      </w:r>
      <w:r w:rsidRPr="00E33F91">
        <w:rPr>
          <w:rFonts w:ascii="Arial" w:hAnsi="Arial" w:cs="Arial"/>
          <w:szCs w:val="28"/>
          <w:lang w:val="ru-RU"/>
        </w:rPr>
        <w:t xml:space="preserve"> классу по ГОСТ 9.032.</w:t>
      </w:r>
    </w:p>
    <w:p w:rsidR="009917B5" w:rsidRPr="00E33F91" w:rsidRDefault="009917B5" w:rsidP="00EE4BFF">
      <w:pPr>
        <w:widowControl w:val="0"/>
        <w:shd w:val="clear" w:color="auto" w:fill="FFFFFF"/>
        <w:tabs>
          <w:tab w:val="left" w:pos="1051"/>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6.5.4 Металлические покрытия должны соответствовать требованиям ГОСТ 9.303.</w:t>
      </w:r>
    </w:p>
    <w:p w:rsidR="009917B5" w:rsidRPr="00E33F91" w:rsidRDefault="009917B5" w:rsidP="00EE4BFF">
      <w:pPr>
        <w:widowControl w:val="0"/>
        <w:shd w:val="clear" w:color="auto" w:fill="FFFFFF"/>
        <w:tabs>
          <w:tab w:val="left" w:pos="1051"/>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6.5.5 Конкретные виды защитных покрытий, их толщина, балл адгезии, а также средства их контроля должны указываться в технических условиях на щитки конкретных типов.</w:t>
      </w:r>
    </w:p>
    <w:p w:rsidR="009917B5" w:rsidRPr="00E33F91" w:rsidRDefault="009917B5" w:rsidP="00EE4BFF">
      <w:pPr>
        <w:widowControl w:val="0"/>
        <w:shd w:val="clear" w:color="auto" w:fill="FFFFFF"/>
        <w:tabs>
          <w:tab w:val="left" w:pos="902"/>
        </w:tabs>
        <w:spacing w:line="360" w:lineRule="auto"/>
        <w:ind w:firstLine="567"/>
        <w:jc w:val="both"/>
        <w:rPr>
          <w:rFonts w:ascii="Arial" w:hAnsi="Arial" w:cs="Arial"/>
          <w:b/>
          <w:bCs/>
          <w:szCs w:val="28"/>
          <w:lang w:val="ru-RU"/>
        </w:rPr>
      </w:pPr>
    </w:p>
    <w:p w:rsidR="009917B5" w:rsidRPr="00E33F91" w:rsidRDefault="009917B5" w:rsidP="00EE4BFF">
      <w:pPr>
        <w:widowControl w:val="0"/>
        <w:shd w:val="clear" w:color="auto" w:fill="FFFFFF"/>
        <w:tabs>
          <w:tab w:val="left" w:pos="902"/>
        </w:tabs>
        <w:spacing w:line="360" w:lineRule="auto"/>
        <w:ind w:firstLine="567"/>
        <w:jc w:val="both"/>
        <w:rPr>
          <w:rFonts w:ascii="Arial" w:hAnsi="Arial" w:cs="Arial"/>
          <w:szCs w:val="28"/>
          <w:lang w:val="ru-RU"/>
        </w:rPr>
      </w:pPr>
      <w:r w:rsidRPr="00E33F91">
        <w:rPr>
          <w:rFonts w:ascii="Arial" w:hAnsi="Arial" w:cs="Arial"/>
          <w:b/>
          <w:bCs/>
          <w:szCs w:val="28"/>
          <w:lang w:val="ru-RU"/>
        </w:rPr>
        <w:t>6.6</w:t>
      </w:r>
      <w:r w:rsidR="00A2553C" w:rsidRPr="00E33F91">
        <w:rPr>
          <w:rFonts w:ascii="Arial" w:hAnsi="Arial" w:cs="Arial"/>
          <w:b/>
          <w:bCs/>
          <w:szCs w:val="28"/>
          <w:lang w:val="ru-RU"/>
        </w:rPr>
        <w:t xml:space="preserve"> </w:t>
      </w:r>
      <w:r w:rsidRPr="00E33F91">
        <w:rPr>
          <w:rFonts w:ascii="Arial" w:hAnsi="Arial" w:cs="Arial"/>
          <w:b/>
          <w:bCs/>
          <w:szCs w:val="28"/>
          <w:lang w:val="ru-RU"/>
        </w:rPr>
        <w:t>Комплектующая аппаратура</w:t>
      </w:r>
    </w:p>
    <w:p w:rsidR="009917B5" w:rsidRPr="00E33F91" w:rsidRDefault="009917B5" w:rsidP="00EE4BFF">
      <w:pPr>
        <w:widowControl w:val="0"/>
        <w:shd w:val="clear" w:color="auto" w:fill="FFFFFF"/>
        <w:tabs>
          <w:tab w:val="left" w:pos="1046"/>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6.6.1 Комплектующие аппараты и приборы должны выбираться в соответствии с параметрами щитков, приведенными в таблице 2.</w:t>
      </w:r>
    </w:p>
    <w:p w:rsidR="009917B5" w:rsidRPr="00E33F91" w:rsidRDefault="009917B5" w:rsidP="00EE4BFF">
      <w:pPr>
        <w:widowControl w:val="0"/>
        <w:shd w:val="clear" w:color="auto" w:fill="FFFFFF"/>
        <w:tabs>
          <w:tab w:val="left" w:pos="1046"/>
        </w:tabs>
        <w:autoSpaceDE w:val="0"/>
        <w:autoSpaceDN w:val="0"/>
        <w:adjustRightInd w:val="0"/>
        <w:spacing w:line="360" w:lineRule="auto"/>
        <w:ind w:firstLine="567"/>
        <w:jc w:val="both"/>
        <w:rPr>
          <w:rFonts w:ascii="Arial" w:hAnsi="Arial" w:cs="Arial"/>
          <w:szCs w:val="28"/>
          <w:lang w:val="ru-RU"/>
        </w:rPr>
      </w:pPr>
      <w:r w:rsidRPr="00E33F91">
        <w:rPr>
          <w:rFonts w:ascii="Arial" w:hAnsi="Arial" w:cs="Arial"/>
          <w:szCs w:val="28"/>
          <w:lang w:val="ru-RU"/>
        </w:rPr>
        <w:t>6.6.2 Аппараты и приборы должны удовлетворять требованиям соответствующих нормативных документов, по которым они выпускаются.</w:t>
      </w:r>
    </w:p>
    <w:p w:rsidR="009917B5" w:rsidRPr="00E33F91" w:rsidRDefault="009917B5" w:rsidP="00EE4BFF">
      <w:pPr>
        <w:widowControl w:val="0"/>
        <w:shd w:val="clear" w:color="auto" w:fill="FFFFFF"/>
        <w:tabs>
          <w:tab w:val="left" w:pos="1046"/>
        </w:tabs>
        <w:autoSpaceDE w:val="0"/>
        <w:autoSpaceDN w:val="0"/>
        <w:adjustRightInd w:val="0"/>
        <w:spacing w:line="360" w:lineRule="auto"/>
        <w:ind w:firstLine="567"/>
        <w:jc w:val="both"/>
        <w:rPr>
          <w:rFonts w:ascii="Arial" w:hAnsi="Arial" w:cs="Arial"/>
          <w:szCs w:val="28"/>
          <w:lang w:val="ru-RU"/>
        </w:rPr>
      </w:pPr>
    </w:p>
    <w:p w:rsidR="009917B5" w:rsidRPr="00E33F91" w:rsidRDefault="009917B5" w:rsidP="00EE4BFF">
      <w:pPr>
        <w:widowControl w:val="0"/>
        <w:shd w:val="clear" w:color="auto" w:fill="FFFFFF"/>
        <w:spacing w:line="360" w:lineRule="auto"/>
        <w:ind w:firstLine="567"/>
        <w:jc w:val="both"/>
        <w:rPr>
          <w:rFonts w:ascii="Arial" w:hAnsi="Arial" w:cs="Arial"/>
          <w:sz w:val="22"/>
          <w:szCs w:val="28"/>
          <w:lang w:val="ru-RU"/>
        </w:rPr>
      </w:pPr>
      <w:r w:rsidRPr="00E33F91">
        <w:rPr>
          <w:rFonts w:ascii="Arial" w:hAnsi="Arial" w:cs="Arial"/>
          <w:spacing w:val="40"/>
          <w:sz w:val="22"/>
          <w:szCs w:val="28"/>
          <w:lang w:val="ru-RU"/>
        </w:rPr>
        <w:t>Примечание</w:t>
      </w:r>
      <w:r w:rsidR="00A2553C" w:rsidRPr="00E33F91">
        <w:rPr>
          <w:rFonts w:ascii="Arial" w:hAnsi="Arial" w:cs="Arial"/>
          <w:sz w:val="22"/>
          <w:szCs w:val="28"/>
          <w:lang w:val="ru-RU"/>
        </w:rPr>
        <w:t xml:space="preserve"> </w:t>
      </w:r>
      <w:r w:rsidRPr="00E33F91">
        <w:rPr>
          <w:rFonts w:ascii="Arial" w:hAnsi="Arial" w:cs="Arial"/>
          <w:sz w:val="22"/>
          <w:szCs w:val="28"/>
          <w:lang w:val="ru-RU"/>
        </w:rPr>
        <w:t>— Это требование может относиться также к зажимам по 6.3.1, если они поставляются как комплектующие части.</w:t>
      </w:r>
    </w:p>
    <w:p w:rsidR="009917B5" w:rsidRPr="00E33F91" w:rsidRDefault="009917B5" w:rsidP="009917B5">
      <w:pPr>
        <w:widowControl w:val="0"/>
        <w:shd w:val="clear" w:color="auto" w:fill="FFFFFF"/>
        <w:tabs>
          <w:tab w:val="left" w:pos="1046"/>
        </w:tabs>
        <w:spacing w:line="360" w:lineRule="auto"/>
        <w:ind w:firstLine="518"/>
        <w:jc w:val="both"/>
        <w:rPr>
          <w:rFonts w:ascii="Arial" w:hAnsi="Arial" w:cs="Arial"/>
          <w:szCs w:val="28"/>
          <w:lang w:val="ru-RU"/>
        </w:rPr>
      </w:pPr>
    </w:p>
    <w:p w:rsidR="009917B5" w:rsidRPr="00E33F91" w:rsidRDefault="009917B5" w:rsidP="009917B5">
      <w:pPr>
        <w:widowControl w:val="0"/>
        <w:shd w:val="clear" w:color="auto" w:fill="FFFFFF"/>
        <w:tabs>
          <w:tab w:val="left" w:pos="1046"/>
        </w:tabs>
        <w:spacing w:line="360" w:lineRule="auto"/>
        <w:ind w:firstLine="518"/>
        <w:jc w:val="both"/>
        <w:rPr>
          <w:rFonts w:ascii="Arial" w:hAnsi="Arial" w:cs="Arial"/>
          <w:szCs w:val="28"/>
          <w:lang w:val="ru-RU"/>
        </w:rPr>
      </w:pPr>
      <w:r w:rsidRPr="00E33F91">
        <w:rPr>
          <w:rFonts w:ascii="Arial" w:hAnsi="Arial" w:cs="Arial"/>
          <w:szCs w:val="28"/>
          <w:lang w:val="ru-RU"/>
        </w:rPr>
        <w:t>6.6.3</w:t>
      </w:r>
      <w:r w:rsidR="00A2553C" w:rsidRPr="00E33F91">
        <w:rPr>
          <w:rFonts w:ascii="Arial" w:hAnsi="Arial" w:cs="Arial"/>
          <w:szCs w:val="28"/>
          <w:lang w:val="ru-RU"/>
        </w:rPr>
        <w:t xml:space="preserve"> </w:t>
      </w:r>
      <w:r w:rsidRPr="00E33F91">
        <w:rPr>
          <w:rFonts w:ascii="Arial" w:hAnsi="Arial" w:cs="Arial"/>
          <w:szCs w:val="28"/>
          <w:lang w:val="ru-RU"/>
        </w:rPr>
        <w:t>Рекомендуемые виды аппаратов — согласно таблице 4. Возможные их сочетания в щитках приведены на схемах (приложение А).</w:t>
      </w:r>
    </w:p>
    <w:p w:rsidR="002B0140" w:rsidRPr="00E33F91" w:rsidRDefault="002B0140">
      <w:pPr>
        <w:rPr>
          <w:rFonts w:ascii="Arial" w:hAnsi="Arial" w:cs="Arial"/>
          <w:szCs w:val="28"/>
          <w:lang w:val="ru-RU"/>
        </w:rPr>
      </w:pPr>
      <w:r w:rsidRPr="00E33F91">
        <w:rPr>
          <w:rFonts w:ascii="Arial" w:hAnsi="Arial" w:cs="Arial"/>
          <w:szCs w:val="28"/>
          <w:lang w:val="ru-RU"/>
        </w:rPr>
        <w:br w:type="page"/>
      </w:r>
    </w:p>
    <w:p w:rsidR="009917B5" w:rsidRPr="00E33F91" w:rsidRDefault="009917B5" w:rsidP="009917B5">
      <w:pPr>
        <w:widowControl w:val="0"/>
        <w:spacing w:line="360" w:lineRule="auto"/>
        <w:rPr>
          <w:rFonts w:ascii="Arial" w:hAnsi="Arial" w:cs="Arial"/>
          <w:sz w:val="22"/>
          <w:szCs w:val="28"/>
          <w:lang w:val="ru-RU"/>
        </w:rPr>
      </w:pPr>
      <w:r w:rsidRPr="00E33F91">
        <w:rPr>
          <w:rFonts w:ascii="Arial" w:hAnsi="Arial" w:cs="Arial"/>
          <w:spacing w:val="40"/>
          <w:sz w:val="22"/>
          <w:szCs w:val="28"/>
          <w:lang w:val="ru-RU"/>
        </w:rPr>
        <w:lastRenderedPageBreak/>
        <w:t>Таблица</w:t>
      </w:r>
      <w:r w:rsidRPr="00E33F91">
        <w:rPr>
          <w:rFonts w:ascii="Arial" w:hAnsi="Arial" w:cs="Arial"/>
          <w:sz w:val="22"/>
          <w:szCs w:val="28"/>
          <w:lang w:val="ru-RU"/>
        </w:rPr>
        <w:t xml:space="preserve"> 4 – Виды аппаратов в зависимости от видов щитков</w:t>
      </w:r>
    </w:p>
    <w:tbl>
      <w:tblPr>
        <w:tblW w:w="9733" w:type="dxa"/>
        <w:tblInd w:w="40" w:type="dxa"/>
        <w:tblLayout w:type="fixed"/>
        <w:tblCellMar>
          <w:left w:w="40" w:type="dxa"/>
          <w:right w:w="40" w:type="dxa"/>
        </w:tblCellMar>
        <w:tblLook w:val="0000" w:firstRow="0" w:lastRow="0" w:firstColumn="0" w:lastColumn="0" w:noHBand="0" w:noVBand="0"/>
      </w:tblPr>
      <w:tblGrid>
        <w:gridCol w:w="2787"/>
        <w:gridCol w:w="1276"/>
        <w:gridCol w:w="1276"/>
        <w:gridCol w:w="1417"/>
        <w:gridCol w:w="1418"/>
        <w:gridCol w:w="1559"/>
      </w:tblGrid>
      <w:tr w:rsidR="009917B5" w:rsidRPr="00E33F91" w:rsidTr="0039250A">
        <w:trPr>
          <w:trHeight w:val="23"/>
        </w:trPr>
        <w:tc>
          <w:tcPr>
            <w:tcW w:w="2787" w:type="dxa"/>
            <w:vMerge w:val="restart"/>
            <w:tcBorders>
              <w:top w:val="single" w:sz="6" w:space="0" w:color="auto"/>
              <w:left w:val="single" w:sz="6" w:space="0" w:color="auto"/>
              <w:right w:val="single" w:sz="6" w:space="0" w:color="auto"/>
            </w:tcBorders>
            <w:vAlign w:val="center"/>
          </w:tcPr>
          <w:p w:rsidR="009917B5" w:rsidRPr="00E33F91" w:rsidRDefault="009917B5" w:rsidP="00972F98">
            <w:pPr>
              <w:widowControl w:val="0"/>
              <w:spacing w:line="360" w:lineRule="auto"/>
              <w:ind w:firstLine="284"/>
              <w:jc w:val="center"/>
              <w:rPr>
                <w:rFonts w:ascii="Arial" w:hAnsi="Arial" w:cs="Arial"/>
                <w:sz w:val="22"/>
                <w:szCs w:val="22"/>
                <w:lang w:val="ru-RU"/>
              </w:rPr>
            </w:pPr>
            <w:r w:rsidRPr="00E33F91">
              <w:rPr>
                <w:rFonts w:ascii="Arial" w:hAnsi="Arial" w:cs="Arial"/>
                <w:sz w:val="22"/>
                <w:szCs w:val="22"/>
                <w:lang w:val="ru-RU"/>
              </w:rPr>
              <w:t>Вид аппаратов</w:t>
            </w:r>
          </w:p>
        </w:tc>
        <w:tc>
          <w:tcPr>
            <w:tcW w:w="6946" w:type="dxa"/>
            <w:gridSpan w:val="5"/>
            <w:tcBorders>
              <w:top w:val="single" w:sz="6" w:space="0" w:color="auto"/>
              <w:left w:val="single" w:sz="6" w:space="0" w:color="auto"/>
              <w:bottom w:val="single" w:sz="6" w:space="0" w:color="auto"/>
              <w:right w:val="single" w:sz="6" w:space="0" w:color="auto"/>
            </w:tcBorders>
            <w:vAlign w:val="center"/>
          </w:tcPr>
          <w:p w:rsidR="009917B5" w:rsidRPr="00E33F91" w:rsidRDefault="009917B5" w:rsidP="00972F98">
            <w:pPr>
              <w:widowControl w:val="0"/>
              <w:spacing w:line="360" w:lineRule="auto"/>
              <w:ind w:firstLine="284"/>
              <w:jc w:val="center"/>
              <w:rPr>
                <w:rFonts w:ascii="Arial" w:hAnsi="Arial" w:cs="Arial"/>
                <w:sz w:val="22"/>
                <w:szCs w:val="22"/>
                <w:lang w:val="ru-RU"/>
              </w:rPr>
            </w:pPr>
            <w:r w:rsidRPr="00E33F91">
              <w:rPr>
                <w:rFonts w:ascii="Arial" w:hAnsi="Arial" w:cs="Arial"/>
                <w:sz w:val="22"/>
                <w:szCs w:val="22"/>
                <w:lang w:val="ru-RU"/>
              </w:rPr>
              <w:t>Вид щитков</w:t>
            </w:r>
          </w:p>
        </w:tc>
      </w:tr>
      <w:tr w:rsidR="009917B5" w:rsidRPr="00E33F91" w:rsidTr="0039250A">
        <w:trPr>
          <w:trHeight w:val="23"/>
        </w:trPr>
        <w:tc>
          <w:tcPr>
            <w:tcW w:w="2787" w:type="dxa"/>
            <w:vMerge/>
            <w:tcBorders>
              <w:left w:val="single" w:sz="6" w:space="0" w:color="auto"/>
              <w:right w:val="single" w:sz="6" w:space="0" w:color="auto"/>
            </w:tcBorders>
            <w:vAlign w:val="center"/>
          </w:tcPr>
          <w:p w:rsidR="009917B5" w:rsidRPr="00E33F91" w:rsidRDefault="009917B5">
            <w:pPr>
              <w:widowControl w:val="0"/>
              <w:spacing w:line="360" w:lineRule="auto"/>
              <w:ind w:firstLine="284"/>
              <w:jc w:val="center"/>
              <w:rPr>
                <w:rFonts w:ascii="Arial" w:hAnsi="Arial" w:cs="Arial"/>
                <w:sz w:val="22"/>
                <w:szCs w:val="22"/>
                <w:lang w:val="ru-RU"/>
              </w:rPr>
            </w:pPr>
          </w:p>
        </w:tc>
        <w:tc>
          <w:tcPr>
            <w:tcW w:w="2552" w:type="dxa"/>
            <w:gridSpan w:val="2"/>
            <w:tcBorders>
              <w:top w:val="single" w:sz="6" w:space="0" w:color="auto"/>
              <w:left w:val="single" w:sz="6" w:space="0" w:color="auto"/>
              <w:bottom w:val="single" w:sz="6" w:space="0" w:color="auto"/>
              <w:right w:val="single" w:sz="6" w:space="0" w:color="auto"/>
            </w:tcBorders>
            <w:vAlign w:val="center"/>
          </w:tcPr>
          <w:p w:rsidR="009917B5" w:rsidRPr="00E33F91" w:rsidRDefault="009917B5">
            <w:pPr>
              <w:widowControl w:val="0"/>
              <w:spacing w:line="360" w:lineRule="auto"/>
              <w:ind w:firstLine="284"/>
              <w:jc w:val="center"/>
              <w:rPr>
                <w:rFonts w:ascii="Arial" w:hAnsi="Arial" w:cs="Arial"/>
                <w:sz w:val="22"/>
                <w:szCs w:val="22"/>
                <w:lang w:val="ru-RU"/>
              </w:rPr>
            </w:pPr>
            <w:r w:rsidRPr="00E33F91">
              <w:rPr>
                <w:rFonts w:ascii="Arial" w:hAnsi="Arial" w:cs="Arial"/>
                <w:sz w:val="22"/>
                <w:szCs w:val="22"/>
                <w:lang w:val="ru-RU"/>
              </w:rPr>
              <w:t>Квартирные</w:t>
            </w:r>
          </w:p>
        </w:tc>
        <w:tc>
          <w:tcPr>
            <w:tcW w:w="4394" w:type="dxa"/>
            <w:gridSpan w:val="3"/>
            <w:tcBorders>
              <w:top w:val="single" w:sz="6" w:space="0" w:color="auto"/>
              <w:left w:val="single" w:sz="6" w:space="0" w:color="auto"/>
              <w:bottom w:val="single" w:sz="6" w:space="0" w:color="auto"/>
              <w:right w:val="single" w:sz="6" w:space="0" w:color="auto"/>
            </w:tcBorders>
            <w:vAlign w:val="center"/>
          </w:tcPr>
          <w:p w:rsidR="009917B5" w:rsidRPr="00E33F91" w:rsidRDefault="009917B5">
            <w:pPr>
              <w:widowControl w:val="0"/>
              <w:spacing w:line="360" w:lineRule="auto"/>
              <w:ind w:firstLine="284"/>
              <w:jc w:val="center"/>
              <w:rPr>
                <w:rFonts w:ascii="Arial" w:hAnsi="Arial" w:cs="Arial"/>
                <w:sz w:val="22"/>
                <w:szCs w:val="22"/>
                <w:lang w:val="ru-RU"/>
              </w:rPr>
            </w:pPr>
            <w:r w:rsidRPr="00E33F91">
              <w:rPr>
                <w:rFonts w:ascii="Arial" w:hAnsi="Arial" w:cs="Arial"/>
                <w:sz w:val="22"/>
                <w:szCs w:val="22"/>
                <w:lang w:val="ru-RU"/>
              </w:rPr>
              <w:t>Этажные</w:t>
            </w:r>
          </w:p>
        </w:tc>
      </w:tr>
      <w:tr w:rsidR="009917B5" w:rsidRPr="00E33F91" w:rsidTr="0039250A">
        <w:trPr>
          <w:trHeight w:val="23"/>
        </w:trPr>
        <w:tc>
          <w:tcPr>
            <w:tcW w:w="2787" w:type="dxa"/>
            <w:vMerge/>
            <w:tcBorders>
              <w:left w:val="single" w:sz="6" w:space="0" w:color="auto"/>
              <w:bottom w:val="double" w:sz="4" w:space="0" w:color="auto"/>
              <w:right w:val="single" w:sz="6" w:space="0" w:color="auto"/>
            </w:tcBorders>
            <w:vAlign w:val="center"/>
          </w:tcPr>
          <w:p w:rsidR="009917B5" w:rsidRPr="00E33F91" w:rsidRDefault="009917B5">
            <w:pPr>
              <w:widowControl w:val="0"/>
              <w:spacing w:line="360" w:lineRule="auto"/>
              <w:ind w:firstLine="284"/>
              <w:jc w:val="center"/>
              <w:rPr>
                <w:rFonts w:ascii="Arial" w:hAnsi="Arial" w:cs="Arial"/>
                <w:sz w:val="22"/>
                <w:szCs w:val="22"/>
                <w:lang w:val="ru-RU"/>
              </w:rPr>
            </w:pPr>
          </w:p>
        </w:tc>
        <w:tc>
          <w:tcPr>
            <w:tcW w:w="1276" w:type="dxa"/>
            <w:tcBorders>
              <w:top w:val="single" w:sz="6" w:space="0" w:color="auto"/>
              <w:left w:val="single" w:sz="6" w:space="0" w:color="auto"/>
              <w:bottom w:val="double" w:sz="4" w:space="0" w:color="auto"/>
              <w:right w:val="single" w:sz="6" w:space="0" w:color="auto"/>
            </w:tcBorders>
            <w:vAlign w:val="center"/>
          </w:tcPr>
          <w:p w:rsidR="009917B5" w:rsidRPr="00E33F91" w:rsidRDefault="009917B5">
            <w:pPr>
              <w:widowControl w:val="0"/>
              <w:spacing w:line="360" w:lineRule="auto"/>
              <w:jc w:val="center"/>
              <w:rPr>
                <w:rFonts w:ascii="Arial" w:hAnsi="Arial" w:cs="Arial"/>
                <w:sz w:val="22"/>
                <w:szCs w:val="22"/>
                <w:lang w:val="ru-RU"/>
              </w:rPr>
            </w:pPr>
            <w:r w:rsidRPr="00E33F91">
              <w:rPr>
                <w:rFonts w:ascii="Arial" w:hAnsi="Arial" w:cs="Arial"/>
                <w:sz w:val="22"/>
                <w:szCs w:val="22"/>
                <w:lang w:val="ru-RU"/>
              </w:rPr>
              <w:t>групповые</w:t>
            </w:r>
          </w:p>
        </w:tc>
        <w:tc>
          <w:tcPr>
            <w:tcW w:w="1276" w:type="dxa"/>
            <w:tcBorders>
              <w:top w:val="single" w:sz="6" w:space="0" w:color="auto"/>
              <w:left w:val="single" w:sz="6" w:space="0" w:color="auto"/>
              <w:bottom w:val="double" w:sz="4" w:space="0" w:color="auto"/>
              <w:right w:val="single" w:sz="6" w:space="0" w:color="auto"/>
            </w:tcBorders>
            <w:vAlign w:val="center"/>
          </w:tcPr>
          <w:p w:rsidR="009917B5" w:rsidRPr="00E33F91" w:rsidRDefault="009917B5">
            <w:pPr>
              <w:widowControl w:val="0"/>
              <w:spacing w:line="360" w:lineRule="auto"/>
              <w:jc w:val="center"/>
              <w:rPr>
                <w:rFonts w:ascii="Arial" w:hAnsi="Arial" w:cs="Arial"/>
                <w:sz w:val="22"/>
                <w:szCs w:val="22"/>
                <w:lang w:val="ru-RU"/>
              </w:rPr>
            </w:pPr>
            <w:r w:rsidRPr="00E33F91">
              <w:rPr>
                <w:rFonts w:ascii="Arial" w:hAnsi="Arial" w:cs="Arial"/>
                <w:sz w:val="22"/>
                <w:szCs w:val="22"/>
                <w:lang w:val="ru-RU"/>
              </w:rPr>
              <w:t>учетно-групповые</w:t>
            </w:r>
          </w:p>
        </w:tc>
        <w:tc>
          <w:tcPr>
            <w:tcW w:w="1417" w:type="dxa"/>
            <w:tcBorders>
              <w:top w:val="single" w:sz="6" w:space="0" w:color="auto"/>
              <w:left w:val="single" w:sz="6" w:space="0" w:color="auto"/>
              <w:bottom w:val="double" w:sz="4" w:space="0" w:color="auto"/>
              <w:right w:val="single" w:sz="6" w:space="0" w:color="auto"/>
            </w:tcBorders>
            <w:vAlign w:val="center"/>
          </w:tcPr>
          <w:p w:rsidR="009917B5" w:rsidRPr="00E33F91" w:rsidRDefault="009917B5">
            <w:pPr>
              <w:widowControl w:val="0"/>
              <w:spacing w:line="360" w:lineRule="auto"/>
              <w:jc w:val="center"/>
              <w:rPr>
                <w:rFonts w:ascii="Arial" w:hAnsi="Arial" w:cs="Arial"/>
                <w:sz w:val="22"/>
                <w:szCs w:val="22"/>
                <w:lang w:val="ru-RU"/>
              </w:rPr>
            </w:pPr>
            <w:r w:rsidRPr="00E33F91">
              <w:rPr>
                <w:rFonts w:ascii="Arial" w:hAnsi="Arial" w:cs="Arial"/>
                <w:sz w:val="22"/>
                <w:szCs w:val="22"/>
                <w:lang w:val="ru-RU"/>
              </w:rPr>
              <w:t>распредели</w:t>
            </w:r>
            <w:r w:rsidRPr="00E33F91">
              <w:rPr>
                <w:rFonts w:ascii="Arial" w:hAnsi="Arial" w:cs="Arial"/>
                <w:sz w:val="22"/>
                <w:szCs w:val="22"/>
                <w:lang w:val="ru-RU"/>
              </w:rPr>
              <w:softHyphen/>
              <w:t>тельные</w:t>
            </w:r>
          </w:p>
        </w:tc>
        <w:tc>
          <w:tcPr>
            <w:tcW w:w="1418" w:type="dxa"/>
            <w:tcBorders>
              <w:top w:val="single" w:sz="6" w:space="0" w:color="auto"/>
              <w:left w:val="single" w:sz="6" w:space="0" w:color="auto"/>
              <w:bottom w:val="double" w:sz="4" w:space="0" w:color="auto"/>
              <w:right w:val="single" w:sz="6" w:space="0" w:color="auto"/>
            </w:tcBorders>
            <w:vAlign w:val="center"/>
          </w:tcPr>
          <w:p w:rsidR="009917B5" w:rsidRPr="00E33F91" w:rsidRDefault="009917B5">
            <w:pPr>
              <w:widowControl w:val="0"/>
              <w:spacing w:line="360" w:lineRule="auto"/>
              <w:jc w:val="center"/>
              <w:rPr>
                <w:rFonts w:ascii="Arial" w:hAnsi="Arial" w:cs="Arial"/>
                <w:sz w:val="22"/>
                <w:szCs w:val="22"/>
                <w:lang w:val="ru-RU"/>
              </w:rPr>
            </w:pPr>
            <w:r w:rsidRPr="00E33F91">
              <w:rPr>
                <w:rFonts w:ascii="Arial" w:hAnsi="Arial" w:cs="Arial"/>
                <w:sz w:val="22"/>
                <w:szCs w:val="22"/>
                <w:lang w:val="ru-RU"/>
              </w:rPr>
              <w:t>учетно-</w:t>
            </w:r>
            <w:proofErr w:type="spellStart"/>
            <w:r w:rsidRPr="00E33F91">
              <w:rPr>
                <w:rFonts w:ascii="Arial" w:hAnsi="Arial" w:cs="Arial"/>
                <w:sz w:val="22"/>
                <w:szCs w:val="22"/>
                <w:lang w:val="ru-RU"/>
              </w:rPr>
              <w:t>распреде</w:t>
            </w:r>
            <w:proofErr w:type="spellEnd"/>
            <w:r w:rsidRPr="00E33F91">
              <w:rPr>
                <w:rFonts w:ascii="Arial" w:hAnsi="Arial" w:cs="Arial"/>
                <w:sz w:val="22"/>
                <w:szCs w:val="22"/>
                <w:lang w:val="ru-RU"/>
              </w:rPr>
              <w:t>-</w:t>
            </w:r>
            <w:proofErr w:type="spellStart"/>
            <w:r w:rsidRPr="00E33F91">
              <w:rPr>
                <w:rFonts w:ascii="Arial" w:hAnsi="Arial" w:cs="Arial"/>
                <w:sz w:val="22"/>
                <w:szCs w:val="22"/>
                <w:lang w:val="ru-RU"/>
              </w:rPr>
              <w:t>лительные</w:t>
            </w:r>
            <w:proofErr w:type="spellEnd"/>
          </w:p>
        </w:tc>
        <w:tc>
          <w:tcPr>
            <w:tcW w:w="1559" w:type="dxa"/>
            <w:tcBorders>
              <w:top w:val="single" w:sz="6" w:space="0" w:color="auto"/>
              <w:left w:val="single" w:sz="6" w:space="0" w:color="auto"/>
              <w:bottom w:val="double" w:sz="4" w:space="0" w:color="auto"/>
              <w:right w:val="single" w:sz="6" w:space="0" w:color="auto"/>
            </w:tcBorders>
            <w:vAlign w:val="center"/>
          </w:tcPr>
          <w:p w:rsidR="009917B5" w:rsidRPr="00E33F91" w:rsidRDefault="009917B5">
            <w:pPr>
              <w:widowControl w:val="0"/>
              <w:spacing w:line="360" w:lineRule="auto"/>
              <w:jc w:val="center"/>
              <w:rPr>
                <w:rFonts w:ascii="Arial" w:hAnsi="Arial" w:cs="Arial"/>
                <w:sz w:val="22"/>
                <w:szCs w:val="22"/>
                <w:lang w:val="ru-RU"/>
              </w:rPr>
            </w:pPr>
            <w:r w:rsidRPr="00E33F91">
              <w:rPr>
                <w:rFonts w:ascii="Arial" w:hAnsi="Arial" w:cs="Arial"/>
                <w:sz w:val="22"/>
                <w:szCs w:val="22"/>
                <w:lang w:val="ru-RU"/>
              </w:rPr>
              <w:t>учетно-распредели</w:t>
            </w:r>
            <w:r w:rsidR="00972F98" w:rsidRPr="00E33F91">
              <w:rPr>
                <w:rFonts w:ascii="Arial" w:hAnsi="Arial" w:cs="Arial"/>
                <w:sz w:val="22"/>
                <w:szCs w:val="22"/>
                <w:lang w:val="ru-RU"/>
              </w:rPr>
              <w:t>-</w:t>
            </w:r>
            <w:proofErr w:type="spellStart"/>
            <w:r w:rsidRPr="00E33F91">
              <w:rPr>
                <w:rFonts w:ascii="Arial" w:hAnsi="Arial" w:cs="Arial"/>
                <w:sz w:val="22"/>
                <w:szCs w:val="22"/>
                <w:lang w:val="ru-RU"/>
              </w:rPr>
              <w:t>тельно</w:t>
            </w:r>
            <w:proofErr w:type="spellEnd"/>
            <w:r w:rsidRPr="00E33F91">
              <w:rPr>
                <w:rFonts w:ascii="Arial" w:hAnsi="Arial" w:cs="Arial"/>
                <w:sz w:val="22"/>
                <w:szCs w:val="22"/>
                <w:lang w:val="ru-RU"/>
              </w:rPr>
              <w:t>-групповые</w:t>
            </w:r>
          </w:p>
        </w:tc>
      </w:tr>
      <w:tr w:rsidR="009917B5" w:rsidRPr="00E33F91" w:rsidTr="00972F98">
        <w:trPr>
          <w:trHeight w:val="1047"/>
        </w:trPr>
        <w:tc>
          <w:tcPr>
            <w:tcW w:w="2787" w:type="dxa"/>
            <w:tcBorders>
              <w:top w:val="double" w:sz="4" w:space="0" w:color="auto"/>
              <w:left w:val="single" w:sz="6" w:space="0" w:color="auto"/>
              <w:bottom w:val="nil"/>
              <w:right w:val="single" w:sz="6" w:space="0" w:color="auto"/>
            </w:tcBorders>
          </w:tcPr>
          <w:p w:rsidR="009917B5" w:rsidRPr="00E33F91" w:rsidRDefault="009917B5" w:rsidP="00972F98">
            <w:pPr>
              <w:widowControl w:val="0"/>
              <w:spacing w:line="360" w:lineRule="auto"/>
              <w:ind w:firstLine="284"/>
              <w:rPr>
                <w:rFonts w:ascii="Arial" w:hAnsi="Arial" w:cs="Arial"/>
                <w:sz w:val="22"/>
                <w:szCs w:val="22"/>
                <w:lang w:val="ru-RU"/>
              </w:rPr>
            </w:pPr>
            <w:r w:rsidRPr="00E33F91">
              <w:rPr>
                <w:rFonts w:ascii="Arial" w:hAnsi="Arial" w:cs="Arial"/>
                <w:sz w:val="22"/>
                <w:szCs w:val="22"/>
                <w:lang w:val="ru-RU"/>
              </w:rPr>
              <w:t>1 Вводные аппараты щитков и квартир:</w:t>
            </w:r>
          </w:p>
          <w:p w:rsidR="009917B5" w:rsidRPr="00E33F91" w:rsidRDefault="009917B5" w:rsidP="00972F98">
            <w:pPr>
              <w:widowControl w:val="0"/>
              <w:spacing w:line="360" w:lineRule="auto"/>
              <w:ind w:firstLine="284"/>
              <w:rPr>
                <w:rFonts w:ascii="Arial" w:hAnsi="Arial" w:cs="Arial"/>
                <w:sz w:val="22"/>
                <w:szCs w:val="22"/>
                <w:lang w:val="ru-RU"/>
              </w:rPr>
            </w:pPr>
            <w:r w:rsidRPr="00E33F91">
              <w:rPr>
                <w:rFonts w:ascii="Arial" w:hAnsi="Arial" w:cs="Arial"/>
                <w:sz w:val="22"/>
                <w:szCs w:val="22"/>
                <w:lang w:val="ru-RU"/>
              </w:rPr>
              <w:t>а) однофазные:</w:t>
            </w:r>
          </w:p>
        </w:tc>
        <w:tc>
          <w:tcPr>
            <w:tcW w:w="1276" w:type="dxa"/>
            <w:tcBorders>
              <w:top w:val="double" w:sz="4" w:space="0" w:color="auto"/>
              <w:left w:val="single" w:sz="6" w:space="0" w:color="auto"/>
              <w:bottom w:val="nil"/>
              <w:right w:val="single" w:sz="6" w:space="0" w:color="auto"/>
            </w:tcBorders>
          </w:tcPr>
          <w:p w:rsidR="009917B5" w:rsidRPr="00E33F91" w:rsidRDefault="009917B5" w:rsidP="00F342A0">
            <w:pPr>
              <w:widowControl w:val="0"/>
              <w:spacing w:line="360" w:lineRule="auto"/>
              <w:jc w:val="center"/>
              <w:rPr>
                <w:rFonts w:ascii="Arial" w:hAnsi="Arial" w:cs="Arial"/>
                <w:sz w:val="22"/>
                <w:szCs w:val="22"/>
                <w:lang w:val="ru-RU"/>
              </w:rPr>
            </w:pPr>
          </w:p>
        </w:tc>
        <w:tc>
          <w:tcPr>
            <w:tcW w:w="1276" w:type="dxa"/>
            <w:tcBorders>
              <w:top w:val="double" w:sz="4" w:space="0" w:color="auto"/>
              <w:left w:val="single" w:sz="6" w:space="0" w:color="auto"/>
              <w:bottom w:val="nil"/>
              <w:right w:val="single" w:sz="6" w:space="0" w:color="auto"/>
            </w:tcBorders>
          </w:tcPr>
          <w:p w:rsidR="009917B5" w:rsidRPr="00E33F91" w:rsidRDefault="009917B5" w:rsidP="00F342A0">
            <w:pPr>
              <w:widowControl w:val="0"/>
              <w:spacing w:line="360" w:lineRule="auto"/>
              <w:jc w:val="center"/>
              <w:rPr>
                <w:rFonts w:ascii="Arial" w:hAnsi="Arial" w:cs="Arial"/>
                <w:sz w:val="22"/>
                <w:szCs w:val="22"/>
                <w:lang w:val="ru-RU"/>
              </w:rPr>
            </w:pPr>
          </w:p>
        </w:tc>
        <w:tc>
          <w:tcPr>
            <w:tcW w:w="1417" w:type="dxa"/>
            <w:tcBorders>
              <w:top w:val="double" w:sz="4" w:space="0" w:color="auto"/>
              <w:left w:val="single" w:sz="6" w:space="0" w:color="auto"/>
              <w:bottom w:val="nil"/>
              <w:right w:val="single" w:sz="6" w:space="0" w:color="auto"/>
            </w:tcBorders>
          </w:tcPr>
          <w:p w:rsidR="009917B5" w:rsidRPr="00E33F91" w:rsidRDefault="009917B5" w:rsidP="00F342A0">
            <w:pPr>
              <w:widowControl w:val="0"/>
              <w:spacing w:line="360" w:lineRule="auto"/>
              <w:jc w:val="center"/>
              <w:rPr>
                <w:rFonts w:ascii="Arial" w:hAnsi="Arial" w:cs="Arial"/>
                <w:sz w:val="22"/>
                <w:szCs w:val="22"/>
                <w:lang w:val="ru-RU"/>
              </w:rPr>
            </w:pPr>
          </w:p>
        </w:tc>
        <w:tc>
          <w:tcPr>
            <w:tcW w:w="1418" w:type="dxa"/>
            <w:tcBorders>
              <w:top w:val="double" w:sz="4" w:space="0" w:color="auto"/>
              <w:left w:val="single" w:sz="6" w:space="0" w:color="auto"/>
              <w:bottom w:val="nil"/>
              <w:right w:val="single" w:sz="6" w:space="0" w:color="auto"/>
            </w:tcBorders>
          </w:tcPr>
          <w:p w:rsidR="009917B5" w:rsidRPr="00E33F91" w:rsidRDefault="009917B5" w:rsidP="006A6AE8">
            <w:pPr>
              <w:widowControl w:val="0"/>
              <w:spacing w:line="360" w:lineRule="auto"/>
              <w:jc w:val="center"/>
              <w:rPr>
                <w:rFonts w:ascii="Arial" w:hAnsi="Arial" w:cs="Arial"/>
                <w:sz w:val="22"/>
                <w:szCs w:val="22"/>
                <w:lang w:val="ru-RU"/>
              </w:rPr>
            </w:pPr>
          </w:p>
        </w:tc>
        <w:tc>
          <w:tcPr>
            <w:tcW w:w="1559" w:type="dxa"/>
            <w:tcBorders>
              <w:top w:val="double" w:sz="4" w:space="0" w:color="auto"/>
              <w:left w:val="single" w:sz="6" w:space="0" w:color="auto"/>
              <w:bottom w:val="nil"/>
              <w:right w:val="single" w:sz="6" w:space="0" w:color="auto"/>
            </w:tcBorders>
          </w:tcPr>
          <w:p w:rsidR="009917B5" w:rsidRPr="00E33F91" w:rsidRDefault="009917B5" w:rsidP="006A6AE8">
            <w:pPr>
              <w:widowControl w:val="0"/>
              <w:spacing w:line="360" w:lineRule="auto"/>
              <w:jc w:val="center"/>
              <w:rPr>
                <w:rFonts w:ascii="Arial" w:hAnsi="Arial" w:cs="Arial"/>
                <w:sz w:val="22"/>
                <w:szCs w:val="22"/>
                <w:lang w:val="ru-RU"/>
              </w:rPr>
            </w:pPr>
          </w:p>
        </w:tc>
      </w:tr>
      <w:tr w:rsidR="00972F98" w:rsidRPr="00E33F91" w:rsidTr="00972F98">
        <w:trPr>
          <w:trHeight w:val="1230"/>
        </w:trPr>
        <w:tc>
          <w:tcPr>
            <w:tcW w:w="2787" w:type="dxa"/>
            <w:tcBorders>
              <w:top w:val="nil"/>
              <w:left w:val="single" w:sz="6" w:space="0" w:color="auto"/>
              <w:bottom w:val="nil"/>
              <w:right w:val="single" w:sz="6" w:space="0" w:color="auto"/>
            </w:tcBorders>
          </w:tcPr>
          <w:p w:rsidR="00972F98" w:rsidRPr="00E33F91" w:rsidRDefault="00972F98" w:rsidP="00F342A0">
            <w:pPr>
              <w:widowControl w:val="0"/>
              <w:spacing w:line="360" w:lineRule="auto"/>
              <w:ind w:firstLine="284"/>
              <w:rPr>
                <w:rFonts w:ascii="Arial" w:hAnsi="Arial" w:cs="Arial"/>
                <w:sz w:val="22"/>
                <w:szCs w:val="22"/>
                <w:lang w:val="ru-RU"/>
              </w:rPr>
            </w:pPr>
            <w:r w:rsidRPr="00E33F91">
              <w:rPr>
                <w:rFonts w:ascii="Arial" w:hAnsi="Arial" w:cs="Arial"/>
                <w:sz w:val="22"/>
                <w:szCs w:val="22"/>
                <w:lang w:val="ru-RU"/>
              </w:rPr>
              <w:t>- выключатели неавтоматические одно- или двухполюсные</w:t>
            </w:r>
            <w:r w:rsidR="00F342A0" w:rsidRPr="00E33F91">
              <w:rPr>
                <w:rFonts w:ascii="Arial" w:hAnsi="Arial" w:cs="Arial"/>
                <w:sz w:val="22"/>
                <w:szCs w:val="22"/>
                <w:lang w:val="ru-RU"/>
              </w:rPr>
              <w:t>,</w:t>
            </w:r>
          </w:p>
        </w:tc>
        <w:tc>
          <w:tcPr>
            <w:tcW w:w="1276" w:type="dxa"/>
            <w:tcBorders>
              <w:top w:val="nil"/>
              <w:left w:val="single" w:sz="6" w:space="0" w:color="auto"/>
              <w:bottom w:val="nil"/>
              <w:right w:val="single" w:sz="6" w:space="0" w:color="auto"/>
            </w:tcBorders>
          </w:tcPr>
          <w:p w:rsidR="00972F98" w:rsidRPr="00E33F91" w:rsidRDefault="00972F98" w:rsidP="00F342A0">
            <w:pPr>
              <w:widowControl w:val="0"/>
              <w:spacing w:line="360" w:lineRule="auto"/>
              <w:jc w:val="center"/>
              <w:rPr>
                <w:rFonts w:ascii="Arial" w:hAnsi="Arial" w:cs="Arial"/>
                <w:sz w:val="22"/>
                <w:szCs w:val="22"/>
                <w:lang w:val="ru-RU"/>
              </w:rPr>
            </w:pPr>
            <w:r w:rsidRPr="00E33F91">
              <w:rPr>
                <w:rFonts w:ascii="Arial" w:hAnsi="Arial" w:cs="Arial"/>
                <w:sz w:val="22"/>
                <w:szCs w:val="22"/>
              </w:rPr>
              <w:t>+</w:t>
            </w:r>
          </w:p>
        </w:tc>
        <w:tc>
          <w:tcPr>
            <w:tcW w:w="1276" w:type="dxa"/>
            <w:tcBorders>
              <w:top w:val="nil"/>
              <w:left w:val="single" w:sz="6" w:space="0" w:color="auto"/>
              <w:bottom w:val="nil"/>
              <w:right w:val="single" w:sz="6" w:space="0" w:color="auto"/>
            </w:tcBorders>
          </w:tcPr>
          <w:p w:rsidR="00972F98" w:rsidRPr="00E33F91" w:rsidRDefault="00972F98" w:rsidP="00F342A0">
            <w:pPr>
              <w:widowControl w:val="0"/>
              <w:spacing w:line="360" w:lineRule="auto"/>
              <w:jc w:val="center"/>
              <w:rPr>
                <w:rFonts w:ascii="Arial" w:hAnsi="Arial" w:cs="Arial"/>
                <w:sz w:val="22"/>
                <w:szCs w:val="22"/>
                <w:lang w:val="ru-RU"/>
              </w:rPr>
            </w:pPr>
            <w:r w:rsidRPr="00E33F91">
              <w:rPr>
                <w:rFonts w:ascii="Arial" w:hAnsi="Arial" w:cs="Arial"/>
                <w:sz w:val="22"/>
                <w:szCs w:val="22"/>
              </w:rPr>
              <w:t>+</w:t>
            </w:r>
          </w:p>
        </w:tc>
        <w:tc>
          <w:tcPr>
            <w:tcW w:w="1417" w:type="dxa"/>
            <w:tcBorders>
              <w:top w:val="nil"/>
              <w:left w:val="single" w:sz="6" w:space="0" w:color="auto"/>
              <w:bottom w:val="nil"/>
              <w:right w:val="single" w:sz="6" w:space="0" w:color="auto"/>
            </w:tcBorders>
          </w:tcPr>
          <w:p w:rsidR="00972F98" w:rsidRPr="00E33F91" w:rsidRDefault="00972F98" w:rsidP="00F342A0">
            <w:pPr>
              <w:widowControl w:val="0"/>
              <w:spacing w:line="360" w:lineRule="auto"/>
              <w:jc w:val="center"/>
              <w:rPr>
                <w:rFonts w:ascii="Arial" w:hAnsi="Arial" w:cs="Arial"/>
                <w:sz w:val="22"/>
                <w:szCs w:val="22"/>
                <w:lang w:val="ru-RU"/>
              </w:rPr>
            </w:pPr>
            <w:r w:rsidRPr="00E33F91">
              <w:rPr>
                <w:rFonts w:ascii="Arial" w:hAnsi="Arial" w:cs="Arial"/>
                <w:sz w:val="22"/>
                <w:szCs w:val="22"/>
              </w:rPr>
              <w:t>–</w:t>
            </w:r>
          </w:p>
        </w:tc>
        <w:tc>
          <w:tcPr>
            <w:tcW w:w="1418" w:type="dxa"/>
            <w:tcBorders>
              <w:top w:val="nil"/>
              <w:left w:val="single" w:sz="6" w:space="0" w:color="auto"/>
              <w:bottom w:val="nil"/>
              <w:right w:val="single" w:sz="6" w:space="0" w:color="auto"/>
            </w:tcBorders>
          </w:tcPr>
          <w:p w:rsidR="00972F98" w:rsidRPr="00E33F91" w:rsidRDefault="00972F98" w:rsidP="006A6AE8">
            <w:pPr>
              <w:widowControl w:val="0"/>
              <w:spacing w:line="360" w:lineRule="auto"/>
              <w:jc w:val="center"/>
              <w:rPr>
                <w:rFonts w:ascii="Arial" w:hAnsi="Arial" w:cs="Arial"/>
                <w:sz w:val="22"/>
                <w:szCs w:val="22"/>
                <w:lang w:val="ru-RU"/>
              </w:rPr>
            </w:pPr>
            <w:r w:rsidRPr="00E33F91">
              <w:rPr>
                <w:rFonts w:ascii="Arial" w:hAnsi="Arial" w:cs="Arial"/>
                <w:sz w:val="22"/>
                <w:szCs w:val="22"/>
              </w:rPr>
              <w:t>–</w:t>
            </w:r>
          </w:p>
        </w:tc>
        <w:tc>
          <w:tcPr>
            <w:tcW w:w="1559" w:type="dxa"/>
            <w:tcBorders>
              <w:top w:val="nil"/>
              <w:left w:val="single" w:sz="6" w:space="0" w:color="auto"/>
              <w:bottom w:val="nil"/>
              <w:right w:val="single" w:sz="6" w:space="0" w:color="auto"/>
            </w:tcBorders>
          </w:tcPr>
          <w:p w:rsidR="00972F98" w:rsidRPr="00E33F91" w:rsidRDefault="00972F98" w:rsidP="006A6AE8">
            <w:pPr>
              <w:widowControl w:val="0"/>
              <w:spacing w:line="360" w:lineRule="auto"/>
              <w:jc w:val="center"/>
              <w:rPr>
                <w:rFonts w:ascii="Arial" w:hAnsi="Arial" w:cs="Arial"/>
                <w:sz w:val="22"/>
                <w:szCs w:val="22"/>
                <w:lang w:val="ru-RU"/>
              </w:rPr>
            </w:pPr>
            <w:r w:rsidRPr="00E33F91">
              <w:rPr>
                <w:rFonts w:ascii="Arial" w:hAnsi="Arial" w:cs="Arial"/>
                <w:sz w:val="22"/>
                <w:szCs w:val="22"/>
              </w:rPr>
              <w:t>+</w:t>
            </w:r>
            <w:r w:rsidR="00F342A0" w:rsidRPr="00E33F91">
              <w:rPr>
                <w:rFonts w:ascii="Arial" w:hAnsi="Arial" w:cs="Arial"/>
                <w:sz w:val="22"/>
                <w:szCs w:val="22"/>
                <w:vertAlign w:val="superscript"/>
                <w:lang w:val="ru-RU"/>
              </w:rPr>
              <w:t>1)</w:t>
            </w:r>
          </w:p>
        </w:tc>
      </w:tr>
      <w:tr w:rsidR="00972F98" w:rsidRPr="00E33F91" w:rsidTr="00972F98">
        <w:trPr>
          <w:trHeight w:val="545"/>
        </w:trPr>
        <w:tc>
          <w:tcPr>
            <w:tcW w:w="2787" w:type="dxa"/>
            <w:tcBorders>
              <w:top w:val="nil"/>
              <w:left w:val="single" w:sz="6" w:space="0" w:color="auto"/>
              <w:bottom w:val="nil"/>
              <w:right w:val="single" w:sz="6" w:space="0" w:color="auto"/>
            </w:tcBorders>
          </w:tcPr>
          <w:p w:rsidR="00972F98" w:rsidRPr="00E33F91" w:rsidRDefault="00972F98" w:rsidP="00972F98">
            <w:pPr>
              <w:widowControl w:val="0"/>
              <w:spacing w:line="360" w:lineRule="auto"/>
              <w:ind w:firstLine="284"/>
              <w:rPr>
                <w:rFonts w:ascii="Arial" w:hAnsi="Arial" w:cs="Arial"/>
                <w:sz w:val="22"/>
                <w:szCs w:val="22"/>
                <w:lang w:val="ru-RU"/>
              </w:rPr>
            </w:pPr>
            <w:r w:rsidRPr="00E33F91">
              <w:rPr>
                <w:rFonts w:ascii="Arial" w:hAnsi="Arial" w:cs="Arial"/>
                <w:sz w:val="22"/>
                <w:szCs w:val="22"/>
                <w:lang w:val="ru-RU"/>
              </w:rPr>
              <w:t>- выключатели авто</w:t>
            </w:r>
            <w:r w:rsidRPr="00E33F91">
              <w:rPr>
                <w:rFonts w:ascii="Arial" w:hAnsi="Arial" w:cs="Arial"/>
                <w:sz w:val="22"/>
                <w:szCs w:val="22"/>
                <w:lang w:val="ru-RU"/>
              </w:rPr>
              <w:softHyphen/>
              <w:t>матические одно- или двухполюсные</w:t>
            </w:r>
            <w:r w:rsidR="00F342A0" w:rsidRPr="00E33F91">
              <w:rPr>
                <w:rFonts w:ascii="Arial" w:hAnsi="Arial" w:cs="Arial"/>
                <w:sz w:val="22"/>
                <w:szCs w:val="22"/>
                <w:lang w:val="ru-RU"/>
              </w:rPr>
              <w:t>,</w:t>
            </w:r>
          </w:p>
        </w:tc>
        <w:tc>
          <w:tcPr>
            <w:tcW w:w="1276" w:type="dxa"/>
            <w:tcBorders>
              <w:top w:val="nil"/>
              <w:left w:val="single" w:sz="6" w:space="0" w:color="auto"/>
              <w:bottom w:val="nil"/>
              <w:right w:val="single" w:sz="6" w:space="0" w:color="auto"/>
            </w:tcBorders>
          </w:tcPr>
          <w:p w:rsidR="00972F98" w:rsidRPr="00E33F91" w:rsidRDefault="00972F98" w:rsidP="00F342A0">
            <w:pPr>
              <w:widowControl w:val="0"/>
              <w:spacing w:line="360" w:lineRule="auto"/>
              <w:jc w:val="center"/>
              <w:rPr>
                <w:rFonts w:ascii="Arial" w:hAnsi="Arial" w:cs="Arial"/>
                <w:sz w:val="22"/>
                <w:szCs w:val="22"/>
                <w:lang w:val="ru-RU"/>
              </w:rPr>
            </w:pPr>
            <w:r w:rsidRPr="00E33F91">
              <w:rPr>
                <w:rFonts w:ascii="Arial" w:hAnsi="Arial" w:cs="Arial"/>
                <w:sz w:val="22"/>
                <w:szCs w:val="22"/>
              </w:rPr>
              <w:t>–</w:t>
            </w:r>
          </w:p>
        </w:tc>
        <w:tc>
          <w:tcPr>
            <w:tcW w:w="1276" w:type="dxa"/>
            <w:tcBorders>
              <w:top w:val="nil"/>
              <w:left w:val="single" w:sz="6" w:space="0" w:color="auto"/>
              <w:bottom w:val="nil"/>
              <w:right w:val="single" w:sz="6" w:space="0" w:color="auto"/>
            </w:tcBorders>
          </w:tcPr>
          <w:p w:rsidR="00972F98" w:rsidRPr="00E33F91" w:rsidRDefault="00972F98" w:rsidP="00F342A0">
            <w:pPr>
              <w:widowControl w:val="0"/>
              <w:spacing w:line="360" w:lineRule="auto"/>
              <w:jc w:val="center"/>
              <w:rPr>
                <w:rFonts w:ascii="Arial" w:hAnsi="Arial" w:cs="Arial"/>
                <w:sz w:val="22"/>
                <w:szCs w:val="22"/>
              </w:rPr>
            </w:pPr>
            <w:r w:rsidRPr="00E33F91">
              <w:rPr>
                <w:rFonts w:ascii="Arial" w:hAnsi="Arial" w:cs="Arial"/>
                <w:sz w:val="22"/>
                <w:szCs w:val="22"/>
              </w:rPr>
              <w:t>+</w:t>
            </w:r>
          </w:p>
        </w:tc>
        <w:tc>
          <w:tcPr>
            <w:tcW w:w="1417" w:type="dxa"/>
            <w:tcBorders>
              <w:top w:val="nil"/>
              <w:left w:val="single" w:sz="6" w:space="0" w:color="auto"/>
              <w:bottom w:val="nil"/>
              <w:right w:val="single" w:sz="6" w:space="0" w:color="auto"/>
            </w:tcBorders>
          </w:tcPr>
          <w:p w:rsidR="00972F98" w:rsidRPr="00E33F91" w:rsidRDefault="00972F98" w:rsidP="00F342A0">
            <w:pPr>
              <w:widowControl w:val="0"/>
              <w:spacing w:line="360" w:lineRule="auto"/>
              <w:jc w:val="center"/>
              <w:rPr>
                <w:rFonts w:ascii="Arial" w:hAnsi="Arial" w:cs="Arial"/>
                <w:sz w:val="22"/>
                <w:szCs w:val="22"/>
              </w:rPr>
            </w:pPr>
            <w:r w:rsidRPr="00E33F91">
              <w:rPr>
                <w:rFonts w:ascii="Arial" w:hAnsi="Arial" w:cs="Arial"/>
                <w:sz w:val="22"/>
                <w:szCs w:val="22"/>
              </w:rPr>
              <w:t>+</w:t>
            </w:r>
            <w:r w:rsidR="00F342A0" w:rsidRPr="00E33F91">
              <w:rPr>
                <w:rFonts w:ascii="Arial" w:hAnsi="Arial" w:cs="Arial"/>
                <w:sz w:val="22"/>
                <w:szCs w:val="22"/>
                <w:vertAlign w:val="superscript"/>
                <w:lang w:val="ru-RU"/>
              </w:rPr>
              <w:t>1)</w:t>
            </w:r>
          </w:p>
        </w:tc>
        <w:tc>
          <w:tcPr>
            <w:tcW w:w="1418" w:type="dxa"/>
            <w:tcBorders>
              <w:top w:val="nil"/>
              <w:left w:val="single" w:sz="6" w:space="0" w:color="auto"/>
              <w:bottom w:val="nil"/>
              <w:right w:val="single" w:sz="6" w:space="0" w:color="auto"/>
            </w:tcBorders>
          </w:tcPr>
          <w:p w:rsidR="00972F98" w:rsidRPr="00E33F91" w:rsidRDefault="00972F98" w:rsidP="006A6AE8">
            <w:pPr>
              <w:widowControl w:val="0"/>
              <w:spacing w:line="360" w:lineRule="auto"/>
              <w:jc w:val="center"/>
              <w:rPr>
                <w:rFonts w:ascii="Arial" w:hAnsi="Arial" w:cs="Arial"/>
                <w:sz w:val="22"/>
                <w:szCs w:val="22"/>
              </w:rPr>
            </w:pPr>
            <w:r w:rsidRPr="00E33F91">
              <w:rPr>
                <w:rFonts w:ascii="Arial" w:hAnsi="Arial" w:cs="Arial"/>
                <w:sz w:val="22"/>
                <w:szCs w:val="22"/>
              </w:rPr>
              <w:t>+</w:t>
            </w:r>
            <w:r w:rsidR="00F342A0" w:rsidRPr="00E33F91">
              <w:rPr>
                <w:rFonts w:ascii="Arial" w:hAnsi="Arial" w:cs="Arial"/>
                <w:sz w:val="22"/>
                <w:szCs w:val="22"/>
                <w:vertAlign w:val="superscript"/>
                <w:lang w:val="ru-RU"/>
              </w:rPr>
              <w:t>1)</w:t>
            </w:r>
          </w:p>
        </w:tc>
        <w:tc>
          <w:tcPr>
            <w:tcW w:w="1559" w:type="dxa"/>
            <w:tcBorders>
              <w:top w:val="nil"/>
              <w:left w:val="single" w:sz="6" w:space="0" w:color="auto"/>
              <w:bottom w:val="nil"/>
              <w:right w:val="single" w:sz="6" w:space="0" w:color="auto"/>
            </w:tcBorders>
          </w:tcPr>
          <w:p w:rsidR="00972F98" w:rsidRPr="00E33F91" w:rsidRDefault="00972F98" w:rsidP="006A6AE8">
            <w:pPr>
              <w:widowControl w:val="0"/>
              <w:spacing w:line="360" w:lineRule="auto"/>
              <w:jc w:val="center"/>
              <w:rPr>
                <w:rFonts w:ascii="Arial" w:hAnsi="Arial" w:cs="Arial"/>
                <w:sz w:val="22"/>
                <w:szCs w:val="22"/>
              </w:rPr>
            </w:pPr>
            <w:r w:rsidRPr="00E33F91">
              <w:rPr>
                <w:rFonts w:ascii="Arial" w:hAnsi="Arial" w:cs="Arial"/>
                <w:sz w:val="22"/>
                <w:szCs w:val="22"/>
              </w:rPr>
              <w:t>–</w:t>
            </w:r>
          </w:p>
        </w:tc>
      </w:tr>
      <w:tr w:rsidR="00972F98" w:rsidRPr="00E33F91" w:rsidTr="00972F98">
        <w:trPr>
          <w:trHeight w:val="23"/>
        </w:trPr>
        <w:tc>
          <w:tcPr>
            <w:tcW w:w="2787" w:type="dxa"/>
            <w:tcBorders>
              <w:top w:val="nil"/>
              <w:left w:val="single" w:sz="6" w:space="0" w:color="auto"/>
              <w:right w:val="single" w:sz="6" w:space="0" w:color="auto"/>
            </w:tcBorders>
          </w:tcPr>
          <w:p w:rsidR="00972F98" w:rsidRPr="00E33F91" w:rsidRDefault="00972F98" w:rsidP="00972F98">
            <w:pPr>
              <w:widowControl w:val="0"/>
              <w:spacing w:line="360" w:lineRule="auto"/>
              <w:ind w:firstLine="284"/>
              <w:rPr>
                <w:rFonts w:ascii="Arial" w:hAnsi="Arial" w:cs="Arial"/>
                <w:sz w:val="22"/>
                <w:szCs w:val="22"/>
                <w:lang w:val="ru-RU"/>
              </w:rPr>
            </w:pPr>
            <w:r w:rsidRPr="00E33F91">
              <w:rPr>
                <w:rFonts w:ascii="Arial" w:hAnsi="Arial" w:cs="Arial"/>
                <w:sz w:val="22"/>
                <w:szCs w:val="22"/>
                <w:lang w:val="ru-RU"/>
              </w:rPr>
              <w:t>- выключатели авто</w:t>
            </w:r>
            <w:r w:rsidRPr="00E33F91">
              <w:rPr>
                <w:rFonts w:ascii="Arial" w:hAnsi="Arial" w:cs="Arial"/>
                <w:sz w:val="22"/>
                <w:szCs w:val="22"/>
                <w:lang w:val="ru-RU"/>
              </w:rPr>
              <w:softHyphen/>
              <w:t>матические, управляемые дифференциальным током двухполюсные;</w:t>
            </w:r>
          </w:p>
        </w:tc>
        <w:tc>
          <w:tcPr>
            <w:tcW w:w="1276" w:type="dxa"/>
            <w:tcBorders>
              <w:top w:val="nil"/>
              <w:left w:val="single" w:sz="6" w:space="0" w:color="auto"/>
              <w:right w:val="single" w:sz="6" w:space="0" w:color="auto"/>
            </w:tcBorders>
          </w:tcPr>
          <w:p w:rsidR="00972F98" w:rsidRPr="00E33F91" w:rsidRDefault="00972F98" w:rsidP="00F342A0">
            <w:pPr>
              <w:widowControl w:val="0"/>
              <w:spacing w:line="360" w:lineRule="auto"/>
              <w:jc w:val="center"/>
              <w:rPr>
                <w:rFonts w:ascii="Arial" w:hAnsi="Arial" w:cs="Arial"/>
                <w:sz w:val="22"/>
                <w:szCs w:val="22"/>
                <w:lang w:val="ru-RU"/>
              </w:rPr>
            </w:pPr>
            <w:r w:rsidRPr="00E33F91">
              <w:rPr>
                <w:rFonts w:ascii="Arial" w:hAnsi="Arial" w:cs="Arial"/>
                <w:sz w:val="22"/>
                <w:szCs w:val="22"/>
              </w:rPr>
              <w:t>+</w:t>
            </w:r>
          </w:p>
        </w:tc>
        <w:tc>
          <w:tcPr>
            <w:tcW w:w="1276" w:type="dxa"/>
            <w:tcBorders>
              <w:top w:val="nil"/>
              <w:left w:val="single" w:sz="6" w:space="0" w:color="auto"/>
              <w:right w:val="single" w:sz="6" w:space="0" w:color="auto"/>
            </w:tcBorders>
          </w:tcPr>
          <w:p w:rsidR="00972F98" w:rsidRPr="00E33F91" w:rsidRDefault="00972F98" w:rsidP="00F342A0">
            <w:pPr>
              <w:widowControl w:val="0"/>
              <w:spacing w:line="360" w:lineRule="auto"/>
              <w:jc w:val="center"/>
              <w:rPr>
                <w:rFonts w:ascii="Arial" w:hAnsi="Arial" w:cs="Arial"/>
                <w:sz w:val="22"/>
                <w:szCs w:val="22"/>
              </w:rPr>
            </w:pPr>
            <w:r w:rsidRPr="00E33F91">
              <w:rPr>
                <w:rFonts w:ascii="Arial" w:hAnsi="Arial" w:cs="Arial"/>
                <w:sz w:val="22"/>
                <w:szCs w:val="22"/>
              </w:rPr>
              <w:t>+</w:t>
            </w:r>
          </w:p>
        </w:tc>
        <w:tc>
          <w:tcPr>
            <w:tcW w:w="1417" w:type="dxa"/>
            <w:tcBorders>
              <w:top w:val="nil"/>
              <w:left w:val="single" w:sz="6" w:space="0" w:color="auto"/>
              <w:right w:val="single" w:sz="6" w:space="0" w:color="auto"/>
            </w:tcBorders>
          </w:tcPr>
          <w:p w:rsidR="00972F98" w:rsidRPr="00E33F91" w:rsidRDefault="00972F98" w:rsidP="00F342A0">
            <w:pPr>
              <w:widowControl w:val="0"/>
              <w:spacing w:line="360" w:lineRule="auto"/>
              <w:jc w:val="center"/>
              <w:rPr>
                <w:rFonts w:ascii="Arial" w:hAnsi="Arial" w:cs="Arial"/>
                <w:sz w:val="22"/>
                <w:szCs w:val="22"/>
              </w:rPr>
            </w:pPr>
            <w:r w:rsidRPr="00E33F91">
              <w:rPr>
                <w:rFonts w:ascii="Arial" w:hAnsi="Arial" w:cs="Arial"/>
                <w:sz w:val="22"/>
                <w:szCs w:val="22"/>
              </w:rPr>
              <w:t>–</w:t>
            </w:r>
          </w:p>
        </w:tc>
        <w:tc>
          <w:tcPr>
            <w:tcW w:w="1418" w:type="dxa"/>
            <w:tcBorders>
              <w:top w:val="nil"/>
              <w:left w:val="single" w:sz="6" w:space="0" w:color="auto"/>
              <w:right w:val="single" w:sz="6" w:space="0" w:color="auto"/>
            </w:tcBorders>
          </w:tcPr>
          <w:p w:rsidR="00972F98" w:rsidRPr="00E33F91" w:rsidRDefault="00972F98" w:rsidP="006A6AE8">
            <w:pPr>
              <w:widowControl w:val="0"/>
              <w:spacing w:line="360" w:lineRule="auto"/>
              <w:jc w:val="center"/>
              <w:rPr>
                <w:rFonts w:ascii="Arial" w:hAnsi="Arial" w:cs="Arial"/>
                <w:sz w:val="22"/>
                <w:szCs w:val="22"/>
              </w:rPr>
            </w:pPr>
            <w:r w:rsidRPr="00E33F91">
              <w:rPr>
                <w:rFonts w:ascii="Arial" w:hAnsi="Arial" w:cs="Arial"/>
                <w:i/>
                <w:iCs/>
                <w:sz w:val="22"/>
                <w:szCs w:val="22"/>
              </w:rPr>
              <w:t>–</w:t>
            </w:r>
          </w:p>
        </w:tc>
        <w:tc>
          <w:tcPr>
            <w:tcW w:w="1559" w:type="dxa"/>
            <w:tcBorders>
              <w:top w:val="nil"/>
              <w:left w:val="single" w:sz="6" w:space="0" w:color="auto"/>
              <w:right w:val="single" w:sz="6" w:space="0" w:color="auto"/>
            </w:tcBorders>
          </w:tcPr>
          <w:p w:rsidR="00972F98" w:rsidRPr="00E33F91" w:rsidRDefault="00972F98" w:rsidP="006A6AE8">
            <w:pPr>
              <w:widowControl w:val="0"/>
              <w:spacing w:line="360" w:lineRule="auto"/>
              <w:jc w:val="center"/>
              <w:rPr>
                <w:rFonts w:ascii="Arial" w:hAnsi="Arial" w:cs="Arial"/>
                <w:sz w:val="22"/>
                <w:szCs w:val="22"/>
              </w:rPr>
            </w:pPr>
            <w:r w:rsidRPr="00E33F91">
              <w:rPr>
                <w:rFonts w:ascii="Arial" w:hAnsi="Arial" w:cs="Arial"/>
                <w:sz w:val="22"/>
                <w:szCs w:val="22"/>
              </w:rPr>
              <w:t>+</w:t>
            </w:r>
            <w:r w:rsidR="00F342A0" w:rsidRPr="00E33F91">
              <w:rPr>
                <w:rFonts w:ascii="Arial" w:hAnsi="Arial" w:cs="Arial"/>
                <w:sz w:val="22"/>
                <w:szCs w:val="22"/>
                <w:vertAlign w:val="superscript"/>
                <w:lang w:val="ru-RU"/>
              </w:rPr>
              <w:t>1)</w:t>
            </w:r>
          </w:p>
        </w:tc>
      </w:tr>
      <w:tr w:rsidR="00972F98" w:rsidRPr="00E33F91" w:rsidTr="00972F98">
        <w:trPr>
          <w:trHeight w:val="23"/>
        </w:trPr>
        <w:tc>
          <w:tcPr>
            <w:tcW w:w="2787" w:type="dxa"/>
            <w:tcBorders>
              <w:left w:val="single" w:sz="6" w:space="0" w:color="auto"/>
              <w:bottom w:val="nil"/>
              <w:right w:val="single" w:sz="6" w:space="0" w:color="auto"/>
            </w:tcBorders>
          </w:tcPr>
          <w:p w:rsidR="00972F98" w:rsidRPr="00E33F91" w:rsidRDefault="00972F98" w:rsidP="00972F98">
            <w:pPr>
              <w:widowControl w:val="0"/>
              <w:spacing w:line="360" w:lineRule="auto"/>
              <w:ind w:firstLine="284"/>
              <w:rPr>
                <w:rFonts w:ascii="Arial" w:hAnsi="Arial" w:cs="Arial"/>
                <w:sz w:val="22"/>
                <w:szCs w:val="22"/>
                <w:lang w:val="ru-RU"/>
              </w:rPr>
            </w:pPr>
            <w:r w:rsidRPr="00E33F91">
              <w:rPr>
                <w:rFonts w:ascii="Arial" w:hAnsi="Arial" w:cs="Arial"/>
                <w:sz w:val="22"/>
                <w:szCs w:val="22"/>
                <w:lang w:val="ru-RU"/>
              </w:rPr>
              <w:t>б) трехфазные:</w:t>
            </w:r>
          </w:p>
        </w:tc>
        <w:tc>
          <w:tcPr>
            <w:tcW w:w="1276" w:type="dxa"/>
            <w:tcBorders>
              <w:left w:val="single" w:sz="6" w:space="0" w:color="auto"/>
              <w:bottom w:val="nil"/>
              <w:right w:val="single" w:sz="6" w:space="0" w:color="auto"/>
            </w:tcBorders>
          </w:tcPr>
          <w:p w:rsidR="00972F98" w:rsidRPr="00E33F91" w:rsidRDefault="00972F98" w:rsidP="0039250A">
            <w:pPr>
              <w:widowControl w:val="0"/>
              <w:spacing w:line="360" w:lineRule="auto"/>
              <w:jc w:val="center"/>
              <w:rPr>
                <w:rFonts w:ascii="Arial" w:hAnsi="Arial" w:cs="Arial"/>
                <w:i/>
                <w:iCs/>
                <w:sz w:val="22"/>
                <w:szCs w:val="22"/>
              </w:rPr>
            </w:pPr>
          </w:p>
        </w:tc>
        <w:tc>
          <w:tcPr>
            <w:tcW w:w="1276" w:type="dxa"/>
            <w:tcBorders>
              <w:left w:val="single" w:sz="6" w:space="0" w:color="auto"/>
              <w:bottom w:val="nil"/>
              <w:right w:val="single" w:sz="4" w:space="0" w:color="auto"/>
            </w:tcBorders>
          </w:tcPr>
          <w:p w:rsidR="00972F98" w:rsidRPr="00E33F91" w:rsidRDefault="00972F98" w:rsidP="0039250A">
            <w:pPr>
              <w:widowControl w:val="0"/>
              <w:spacing w:line="360" w:lineRule="auto"/>
              <w:jc w:val="center"/>
              <w:rPr>
                <w:rFonts w:ascii="Arial" w:hAnsi="Arial" w:cs="Arial"/>
                <w:i/>
                <w:iCs/>
                <w:sz w:val="22"/>
                <w:szCs w:val="22"/>
              </w:rPr>
            </w:pPr>
          </w:p>
        </w:tc>
        <w:tc>
          <w:tcPr>
            <w:tcW w:w="1417" w:type="dxa"/>
            <w:tcBorders>
              <w:left w:val="single" w:sz="4" w:space="0" w:color="auto"/>
              <w:right w:val="single" w:sz="6" w:space="0" w:color="auto"/>
            </w:tcBorders>
          </w:tcPr>
          <w:p w:rsidR="00972F98" w:rsidRPr="00E33F91" w:rsidRDefault="00972F98" w:rsidP="0039250A">
            <w:pPr>
              <w:widowControl w:val="0"/>
              <w:spacing w:line="360" w:lineRule="auto"/>
              <w:jc w:val="center"/>
              <w:rPr>
                <w:rFonts w:ascii="Arial" w:hAnsi="Arial" w:cs="Arial"/>
                <w:i/>
                <w:iCs/>
                <w:sz w:val="22"/>
                <w:szCs w:val="22"/>
              </w:rPr>
            </w:pPr>
          </w:p>
        </w:tc>
        <w:tc>
          <w:tcPr>
            <w:tcW w:w="1418" w:type="dxa"/>
            <w:tcBorders>
              <w:left w:val="single" w:sz="6" w:space="0" w:color="auto"/>
              <w:right w:val="single" w:sz="6" w:space="0" w:color="auto"/>
            </w:tcBorders>
          </w:tcPr>
          <w:p w:rsidR="00972F98" w:rsidRPr="00E33F91" w:rsidRDefault="00972F98" w:rsidP="0039250A">
            <w:pPr>
              <w:widowControl w:val="0"/>
              <w:spacing w:line="360" w:lineRule="auto"/>
              <w:jc w:val="center"/>
              <w:rPr>
                <w:rFonts w:ascii="Arial" w:hAnsi="Arial" w:cs="Arial"/>
                <w:i/>
                <w:iCs/>
                <w:sz w:val="22"/>
                <w:szCs w:val="22"/>
              </w:rPr>
            </w:pPr>
          </w:p>
        </w:tc>
        <w:tc>
          <w:tcPr>
            <w:tcW w:w="1559" w:type="dxa"/>
            <w:tcBorders>
              <w:left w:val="single" w:sz="6" w:space="0" w:color="auto"/>
              <w:right w:val="single" w:sz="6" w:space="0" w:color="auto"/>
            </w:tcBorders>
          </w:tcPr>
          <w:p w:rsidR="00972F98" w:rsidRPr="00E33F91" w:rsidRDefault="00972F98" w:rsidP="0039250A">
            <w:pPr>
              <w:widowControl w:val="0"/>
              <w:spacing w:line="360" w:lineRule="auto"/>
              <w:jc w:val="center"/>
              <w:rPr>
                <w:rFonts w:ascii="Arial" w:hAnsi="Arial" w:cs="Arial"/>
                <w:i/>
                <w:iCs/>
                <w:sz w:val="22"/>
                <w:szCs w:val="22"/>
              </w:rPr>
            </w:pPr>
          </w:p>
        </w:tc>
      </w:tr>
      <w:tr w:rsidR="00972F98" w:rsidRPr="00E33F91" w:rsidTr="00972F98">
        <w:trPr>
          <w:trHeight w:val="23"/>
        </w:trPr>
        <w:tc>
          <w:tcPr>
            <w:tcW w:w="2787" w:type="dxa"/>
            <w:tcBorders>
              <w:left w:val="single" w:sz="6" w:space="0" w:color="auto"/>
              <w:bottom w:val="nil"/>
              <w:right w:val="single" w:sz="6" w:space="0" w:color="auto"/>
            </w:tcBorders>
          </w:tcPr>
          <w:p w:rsidR="00972F98" w:rsidRPr="00E33F91" w:rsidRDefault="00972F98" w:rsidP="00972F98">
            <w:pPr>
              <w:widowControl w:val="0"/>
              <w:spacing w:line="360" w:lineRule="auto"/>
              <w:ind w:firstLine="284"/>
              <w:rPr>
                <w:rFonts w:ascii="Arial" w:hAnsi="Arial" w:cs="Arial"/>
                <w:sz w:val="22"/>
                <w:szCs w:val="22"/>
                <w:lang w:val="ru-RU"/>
              </w:rPr>
            </w:pPr>
            <w:r w:rsidRPr="00E33F91">
              <w:rPr>
                <w:rFonts w:ascii="Arial" w:hAnsi="Arial" w:cs="Arial"/>
                <w:sz w:val="22"/>
                <w:szCs w:val="22"/>
                <w:lang w:val="ru-RU"/>
              </w:rPr>
              <w:t xml:space="preserve">- выключатели неавтоматические трех- или </w:t>
            </w:r>
            <w:proofErr w:type="spellStart"/>
            <w:r w:rsidRPr="00E33F91">
              <w:rPr>
                <w:rFonts w:ascii="Arial" w:hAnsi="Arial" w:cs="Arial"/>
                <w:sz w:val="22"/>
                <w:szCs w:val="22"/>
                <w:lang w:val="ru-RU"/>
              </w:rPr>
              <w:t>четырехполюсные</w:t>
            </w:r>
            <w:proofErr w:type="spellEnd"/>
            <w:r w:rsidR="00F342A0" w:rsidRPr="00E33F91">
              <w:rPr>
                <w:rFonts w:ascii="Arial" w:hAnsi="Arial" w:cs="Arial"/>
                <w:sz w:val="22"/>
                <w:szCs w:val="22"/>
                <w:lang w:val="ru-RU"/>
              </w:rPr>
              <w:t>,</w:t>
            </w:r>
          </w:p>
        </w:tc>
        <w:tc>
          <w:tcPr>
            <w:tcW w:w="1276" w:type="dxa"/>
            <w:tcBorders>
              <w:left w:val="single" w:sz="6" w:space="0" w:color="auto"/>
              <w:bottom w:val="nil"/>
              <w:right w:val="single" w:sz="6" w:space="0" w:color="auto"/>
            </w:tcBorders>
          </w:tcPr>
          <w:p w:rsidR="00972F98" w:rsidRPr="00E33F91" w:rsidRDefault="00972F98" w:rsidP="0039250A">
            <w:pPr>
              <w:widowControl w:val="0"/>
              <w:spacing w:line="360" w:lineRule="auto"/>
              <w:jc w:val="center"/>
              <w:rPr>
                <w:rFonts w:ascii="Arial" w:hAnsi="Arial" w:cs="Arial"/>
                <w:i/>
                <w:iCs/>
                <w:sz w:val="22"/>
                <w:szCs w:val="22"/>
                <w:lang w:val="ru-RU"/>
              </w:rPr>
            </w:pPr>
            <w:r w:rsidRPr="00E33F91">
              <w:rPr>
                <w:rFonts w:ascii="Arial" w:hAnsi="Arial" w:cs="Arial"/>
                <w:sz w:val="22"/>
                <w:szCs w:val="22"/>
              </w:rPr>
              <w:t>+</w:t>
            </w:r>
          </w:p>
        </w:tc>
        <w:tc>
          <w:tcPr>
            <w:tcW w:w="1276" w:type="dxa"/>
            <w:tcBorders>
              <w:left w:val="single" w:sz="6" w:space="0" w:color="auto"/>
              <w:bottom w:val="nil"/>
              <w:right w:val="single" w:sz="4" w:space="0" w:color="auto"/>
            </w:tcBorders>
          </w:tcPr>
          <w:p w:rsidR="00972F98" w:rsidRPr="00E33F91" w:rsidRDefault="00972F98" w:rsidP="0039250A">
            <w:pPr>
              <w:widowControl w:val="0"/>
              <w:spacing w:line="360" w:lineRule="auto"/>
              <w:jc w:val="center"/>
              <w:rPr>
                <w:rFonts w:ascii="Arial" w:hAnsi="Arial" w:cs="Arial"/>
                <w:i/>
                <w:iCs/>
                <w:sz w:val="22"/>
                <w:szCs w:val="22"/>
              </w:rPr>
            </w:pPr>
            <w:r w:rsidRPr="00E33F91">
              <w:rPr>
                <w:rFonts w:ascii="Arial" w:hAnsi="Arial" w:cs="Arial"/>
                <w:sz w:val="22"/>
                <w:szCs w:val="22"/>
              </w:rPr>
              <w:t>+</w:t>
            </w:r>
          </w:p>
        </w:tc>
        <w:tc>
          <w:tcPr>
            <w:tcW w:w="1417" w:type="dxa"/>
            <w:tcBorders>
              <w:left w:val="single" w:sz="4" w:space="0" w:color="auto"/>
              <w:right w:val="single" w:sz="6" w:space="0" w:color="auto"/>
            </w:tcBorders>
          </w:tcPr>
          <w:p w:rsidR="00972F98" w:rsidRPr="00E33F91" w:rsidRDefault="00972F98" w:rsidP="0039250A">
            <w:pPr>
              <w:widowControl w:val="0"/>
              <w:spacing w:line="360" w:lineRule="auto"/>
              <w:jc w:val="center"/>
              <w:rPr>
                <w:rFonts w:ascii="Arial" w:hAnsi="Arial" w:cs="Arial"/>
                <w:i/>
                <w:iCs/>
                <w:sz w:val="22"/>
                <w:szCs w:val="22"/>
              </w:rPr>
            </w:pPr>
            <w:r w:rsidRPr="00E33F91">
              <w:rPr>
                <w:rFonts w:ascii="Arial" w:hAnsi="Arial" w:cs="Arial"/>
                <w:i/>
                <w:iCs/>
                <w:sz w:val="22"/>
                <w:szCs w:val="22"/>
              </w:rPr>
              <w:t>–</w:t>
            </w:r>
          </w:p>
        </w:tc>
        <w:tc>
          <w:tcPr>
            <w:tcW w:w="1418" w:type="dxa"/>
            <w:tcBorders>
              <w:left w:val="single" w:sz="6" w:space="0" w:color="auto"/>
              <w:right w:val="single" w:sz="6" w:space="0" w:color="auto"/>
            </w:tcBorders>
          </w:tcPr>
          <w:p w:rsidR="00972F98" w:rsidRPr="00E33F91" w:rsidRDefault="00972F98" w:rsidP="0039250A">
            <w:pPr>
              <w:widowControl w:val="0"/>
              <w:spacing w:line="360" w:lineRule="auto"/>
              <w:jc w:val="center"/>
              <w:rPr>
                <w:rFonts w:ascii="Arial" w:hAnsi="Arial" w:cs="Arial"/>
                <w:i/>
                <w:iCs/>
                <w:sz w:val="22"/>
                <w:szCs w:val="22"/>
              </w:rPr>
            </w:pPr>
            <w:r w:rsidRPr="00E33F91">
              <w:rPr>
                <w:rFonts w:ascii="Arial" w:hAnsi="Arial" w:cs="Arial"/>
                <w:i/>
                <w:iCs/>
                <w:sz w:val="22"/>
                <w:szCs w:val="22"/>
              </w:rPr>
              <w:t>–</w:t>
            </w:r>
          </w:p>
        </w:tc>
        <w:tc>
          <w:tcPr>
            <w:tcW w:w="1559" w:type="dxa"/>
            <w:tcBorders>
              <w:left w:val="single" w:sz="6" w:space="0" w:color="auto"/>
              <w:right w:val="single" w:sz="6" w:space="0" w:color="auto"/>
            </w:tcBorders>
          </w:tcPr>
          <w:p w:rsidR="00972F98" w:rsidRPr="00E33F91" w:rsidRDefault="00972F98" w:rsidP="0039250A">
            <w:pPr>
              <w:widowControl w:val="0"/>
              <w:spacing w:line="360" w:lineRule="auto"/>
              <w:jc w:val="center"/>
              <w:rPr>
                <w:rFonts w:ascii="Arial" w:hAnsi="Arial" w:cs="Arial"/>
                <w:i/>
                <w:iCs/>
                <w:sz w:val="22"/>
                <w:szCs w:val="22"/>
              </w:rPr>
            </w:pPr>
            <w:r w:rsidRPr="00E33F91">
              <w:rPr>
                <w:rFonts w:ascii="Arial" w:hAnsi="Arial" w:cs="Arial"/>
                <w:sz w:val="22"/>
                <w:szCs w:val="22"/>
              </w:rPr>
              <w:t>–</w:t>
            </w:r>
          </w:p>
        </w:tc>
      </w:tr>
      <w:tr w:rsidR="00972F98" w:rsidRPr="00E33F91" w:rsidTr="00972F98">
        <w:trPr>
          <w:trHeight w:val="23"/>
        </w:trPr>
        <w:tc>
          <w:tcPr>
            <w:tcW w:w="2787" w:type="dxa"/>
            <w:tcBorders>
              <w:left w:val="single" w:sz="6" w:space="0" w:color="auto"/>
              <w:bottom w:val="nil"/>
              <w:right w:val="single" w:sz="6" w:space="0" w:color="auto"/>
            </w:tcBorders>
          </w:tcPr>
          <w:p w:rsidR="00972F98" w:rsidRPr="00E33F91" w:rsidRDefault="00972F98" w:rsidP="00F342A0">
            <w:pPr>
              <w:widowControl w:val="0"/>
              <w:spacing w:line="360" w:lineRule="auto"/>
              <w:ind w:firstLine="284"/>
              <w:rPr>
                <w:rFonts w:ascii="Arial" w:hAnsi="Arial" w:cs="Arial"/>
                <w:sz w:val="22"/>
                <w:szCs w:val="22"/>
                <w:lang w:val="ru-RU"/>
              </w:rPr>
            </w:pPr>
            <w:r w:rsidRPr="00E33F91">
              <w:rPr>
                <w:rFonts w:ascii="Arial" w:hAnsi="Arial" w:cs="Arial"/>
                <w:sz w:val="22"/>
                <w:szCs w:val="22"/>
                <w:lang w:val="ru-RU"/>
              </w:rPr>
              <w:t xml:space="preserve">- выключатели автоматические трех- или </w:t>
            </w:r>
            <w:proofErr w:type="spellStart"/>
            <w:r w:rsidRPr="00E33F91">
              <w:rPr>
                <w:rFonts w:ascii="Arial" w:hAnsi="Arial" w:cs="Arial"/>
                <w:sz w:val="22"/>
                <w:szCs w:val="22"/>
                <w:lang w:val="ru-RU"/>
              </w:rPr>
              <w:t>четырехполюсные</w:t>
            </w:r>
            <w:proofErr w:type="spellEnd"/>
            <w:r w:rsidR="00F342A0" w:rsidRPr="00E33F91">
              <w:rPr>
                <w:rFonts w:ascii="Arial" w:hAnsi="Arial" w:cs="Arial"/>
                <w:sz w:val="22"/>
                <w:szCs w:val="22"/>
                <w:lang w:val="ru-RU"/>
              </w:rPr>
              <w:t>,</w:t>
            </w:r>
          </w:p>
        </w:tc>
        <w:tc>
          <w:tcPr>
            <w:tcW w:w="1276" w:type="dxa"/>
            <w:tcBorders>
              <w:left w:val="single" w:sz="6" w:space="0" w:color="auto"/>
              <w:bottom w:val="nil"/>
              <w:right w:val="single" w:sz="6" w:space="0" w:color="auto"/>
            </w:tcBorders>
          </w:tcPr>
          <w:p w:rsidR="00972F98" w:rsidRPr="00E33F91" w:rsidRDefault="00972F98" w:rsidP="0039250A">
            <w:pPr>
              <w:widowControl w:val="0"/>
              <w:spacing w:line="360" w:lineRule="auto"/>
              <w:jc w:val="center"/>
              <w:rPr>
                <w:rFonts w:ascii="Arial" w:hAnsi="Arial" w:cs="Arial"/>
                <w:i/>
                <w:iCs/>
                <w:sz w:val="22"/>
                <w:szCs w:val="22"/>
                <w:lang w:val="ru-RU"/>
              </w:rPr>
            </w:pPr>
            <w:r w:rsidRPr="00E33F91">
              <w:rPr>
                <w:rFonts w:ascii="Arial" w:hAnsi="Arial" w:cs="Arial"/>
                <w:i/>
                <w:iCs/>
                <w:sz w:val="22"/>
                <w:szCs w:val="22"/>
              </w:rPr>
              <w:t>–</w:t>
            </w:r>
          </w:p>
        </w:tc>
        <w:tc>
          <w:tcPr>
            <w:tcW w:w="1276" w:type="dxa"/>
            <w:tcBorders>
              <w:left w:val="single" w:sz="6" w:space="0" w:color="auto"/>
              <w:bottom w:val="nil"/>
              <w:right w:val="single" w:sz="4" w:space="0" w:color="auto"/>
            </w:tcBorders>
          </w:tcPr>
          <w:p w:rsidR="00972F98" w:rsidRPr="00E33F91" w:rsidRDefault="00972F98" w:rsidP="0039250A">
            <w:pPr>
              <w:widowControl w:val="0"/>
              <w:spacing w:line="360" w:lineRule="auto"/>
              <w:jc w:val="center"/>
              <w:rPr>
                <w:rFonts w:ascii="Arial" w:hAnsi="Arial" w:cs="Arial"/>
                <w:i/>
                <w:iCs/>
                <w:sz w:val="22"/>
                <w:szCs w:val="22"/>
              </w:rPr>
            </w:pPr>
            <w:r w:rsidRPr="00E33F91">
              <w:rPr>
                <w:rFonts w:ascii="Arial" w:hAnsi="Arial" w:cs="Arial"/>
                <w:sz w:val="22"/>
                <w:szCs w:val="22"/>
              </w:rPr>
              <w:t>+</w:t>
            </w:r>
          </w:p>
        </w:tc>
        <w:tc>
          <w:tcPr>
            <w:tcW w:w="1417" w:type="dxa"/>
            <w:tcBorders>
              <w:left w:val="single" w:sz="4" w:space="0" w:color="auto"/>
              <w:right w:val="single" w:sz="6" w:space="0" w:color="auto"/>
            </w:tcBorders>
          </w:tcPr>
          <w:p w:rsidR="00972F98" w:rsidRPr="00E33F91" w:rsidRDefault="00972F98" w:rsidP="0039250A">
            <w:pPr>
              <w:widowControl w:val="0"/>
              <w:spacing w:line="360" w:lineRule="auto"/>
              <w:jc w:val="center"/>
              <w:rPr>
                <w:rFonts w:ascii="Arial" w:hAnsi="Arial" w:cs="Arial"/>
                <w:i/>
                <w:iCs/>
                <w:sz w:val="22"/>
                <w:szCs w:val="22"/>
              </w:rPr>
            </w:pPr>
            <w:r w:rsidRPr="00E33F91">
              <w:rPr>
                <w:rFonts w:ascii="Arial" w:hAnsi="Arial" w:cs="Arial"/>
                <w:sz w:val="22"/>
                <w:szCs w:val="22"/>
              </w:rPr>
              <w:t>+</w:t>
            </w:r>
            <w:r w:rsidR="00F342A0" w:rsidRPr="00E33F91">
              <w:rPr>
                <w:rFonts w:ascii="Arial" w:hAnsi="Arial" w:cs="Arial"/>
                <w:sz w:val="22"/>
                <w:szCs w:val="22"/>
                <w:vertAlign w:val="superscript"/>
                <w:lang w:val="ru-RU"/>
              </w:rPr>
              <w:t>1)</w:t>
            </w:r>
          </w:p>
        </w:tc>
        <w:tc>
          <w:tcPr>
            <w:tcW w:w="1418" w:type="dxa"/>
            <w:tcBorders>
              <w:left w:val="single" w:sz="6" w:space="0" w:color="auto"/>
              <w:right w:val="single" w:sz="6" w:space="0" w:color="auto"/>
            </w:tcBorders>
          </w:tcPr>
          <w:p w:rsidR="00972F98" w:rsidRPr="00E33F91" w:rsidRDefault="00972F98" w:rsidP="0039250A">
            <w:pPr>
              <w:widowControl w:val="0"/>
              <w:spacing w:line="360" w:lineRule="auto"/>
              <w:jc w:val="center"/>
              <w:rPr>
                <w:rFonts w:ascii="Arial" w:hAnsi="Arial" w:cs="Arial"/>
                <w:i/>
                <w:iCs/>
                <w:sz w:val="22"/>
                <w:szCs w:val="22"/>
              </w:rPr>
            </w:pPr>
            <w:r w:rsidRPr="00E33F91">
              <w:rPr>
                <w:rFonts w:ascii="Arial" w:hAnsi="Arial" w:cs="Arial"/>
                <w:sz w:val="22"/>
                <w:szCs w:val="22"/>
              </w:rPr>
              <w:t>+</w:t>
            </w:r>
            <w:r w:rsidR="00F342A0" w:rsidRPr="00E33F91">
              <w:rPr>
                <w:rFonts w:ascii="Arial" w:hAnsi="Arial" w:cs="Arial"/>
                <w:sz w:val="22"/>
                <w:szCs w:val="22"/>
                <w:vertAlign w:val="superscript"/>
                <w:lang w:val="ru-RU"/>
              </w:rPr>
              <w:t>1)</w:t>
            </w:r>
          </w:p>
        </w:tc>
        <w:tc>
          <w:tcPr>
            <w:tcW w:w="1559" w:type="dxa"/>
            <w:tcBorders>
              <w:left w:val="single" w:sz="6" w:space="0" w:color="auto"/>
              <w:right w:val="single" w:sz="6" w:space="0" w:color="auto"/>
            </w:tcBorders>
          </w:tcPr>
          <w:p w:rsidR="00972F98" w:rsidRPr="00E33F91" w:rsidRDefault="00972F98" w:rsidP="0039250A">
            <w:pPr>
              <w:widowControl w:val="0"/>
              <w:spacing w:line="360" w:lineRule="auto"/>
              <w:jc w:val="center"/>
              <w:rPr>
                <w:rFonts w:ascii="Arial" w:hAnsi="Arial" w:cs="Arial"/>
                <w:sz w:val="22"/>
                <w:szCs w:val="22"/>
              </w:rPr>
            </w:pPr>
            <w:r w:rsidRPr="00E33F91">
              <w:rPr>
                <w:rFonts w:ascii="Arial" w:hAnsi="Arial" w:cs="Arial"/>
                <w:sz w:val="22"/>
                <w:szCs w:val="22"/>
              </w:rPr>
              <w:t>–</w:t>
            </w:r>
          </w:p>
        </w:tc>
      </w:tr>
      <w:tr w:rsidR="00972F98" w:rsidRPr="00E33F91" w:rsidTr="00972F98">
        <w:trPr>
          <w:trHeight w:val="23"/>
        </w:trPr>
        <w:tc>
          <w:tcPr>
            <w:tcW w:w="2787" w:type="dxa"/>
            <w:tcBorders>
              <w:left w:val="single" w:sz="6" w:space="0" w:color="auto"/>
              <w:bottom w:val="single" w:sz="4" w:space="0" w:color="auto"/>
              <w:right w:val="single" w:sz="6" w:space="0" w:color="auto"/>
            </w:tcBorders>
          </w:tcPr>
          <w:p w:rsidR="00972F98" w:rsidRPr="00E33F91" w:rsidRDefault="00972F98" w:rsidP="00F342A0">
            <w:pPr>
              <w:widowControl w:val="0"/>
              <w:spacing w:line="360" w:lineRule="auto"/>
              <w:ind w:firstLine="284"/>
              <w:rPr>
                <w:rFonts w:ascii="Arial" w:hAnsi="Arial" w:cs="Arial"/>
                <w:sz w:val="22"/>
                <w:szCs w:val="22"/>
                <w:lang w:val="ru-RU"/>
              </w:rPr>
            </w:pPr>
            <w:r w:rsidRPr="00E33F91">
              <w:rPr>
                <w:rFonts w:ascii="Arial" w:hAnsi="Arial" w:cs="Arial"/>
                <w:sz w:val="22"/>
                <w:szCs w:val="22"/>
                <w:lang w:val="ru-RU"/>
              </w:rPr>
              <w:t xml:space="preserve">- выключатели автоматические, управляемые дифференциальным током, трех- или </w:t>
            </w:r>
            <w:proofErr w:type="spellStart"/>
            <w:r w:rsidRPr="00E33F91">
              <w:rPr>
                <w:rFonts w:ascii="Arial" w:hAnsi="Arial" w:cs="Arial"/>
                <w:sz w:val="22"/>
                <w:szCs w:val="22"/>
                <w:lang w:val="ru-RU"/>
              </w:rPr>
              <w:t>четырехполюсные</w:t>
            </w:r>
            <w:proofErr w:type="spellEnd"/>
          </w:p>
        </w:tc>
        <w:tc>
          <w:tcPr>
            <w:tcW w:w="1276" w:type="dxa"/>
            <w:tcBorders>
              <w:left w:val="single" w:sz="6" w:space="0" w:color="auto"/>
              <w:bottom w:val="single" w:sz="4" w:space="0" w:color="auto"/>
              <w:right w:val="single" w:sz="6" w:space="0" w:color="auto"/>
            </w:tcBorders>
          </w:tcPr>
          <w:p w:rsidR="00972F98" w:rsidRPr="00E33F91" w:rsidRDefault="00972F98" w:rsidP="0039250A">
            <w:pPr>
              <w:widowControl w:val="0"/>
              <w:spacing w:line="360" w:lineRule="auto"/>
              <w:jc w:val="center"/>
              <w:rPr>
                <w:rFonts w:ascii="Arial" w:hAnsi="Arial" w:cs="Arial"/>
                <w:i/>
                <w:iCs/>
                <w:sz w:val="22"/>
                <w:szCs w:val="22"/>
                <w:lang w:val="ru-RU"/>
              </w:rPr>
            </w:pPr>
            <w:r w:rsidRPr="00E33F91">
              <w:rPr>
                <w:rFonts w:ascii="Arial" w:hAnsi="Arial" w:cs="Arial"/>
                <w:sz w:val="22"/>
                <w:szCs w:val="22"/>
              </w:rPr>
              <w:t>–</w:t>
            </w:r>
          </w:p>
        </w:tc>
        <w:tc>
          <w:tcPr>
            <w:tcW w:w="1276" w:type="dxa"/>
            <w:tcBorders>
              <w:left w:val="single" w:sz="6" w:space="0" w:color="auto"/>
              <w:bottom w:val="single" w:sz="4" w:space="0" w:color="auto"/>
              <w:right w:val="single" w:sz="4" w:space="0" w:color="auto"/>
            </w:tcBorders>
          </w:tcPr>
          <w:p w:rsidR="00972F98" w:rsidRPr="00E33F91" w:rsidRDefault="00972F98" w:rsidP="0039250A">
            <w:pPr>
              <w:widowControl w:val="0"/>
              <w:spacing w:line="360" w:lineRule="auto"/>
              <w:jc w:val="center"/>
              <w:rPr>
                <w:rFonts w:ascii="Arial" w:hAnsi="Arial" w:cs="Arial"/>
                <w:sz w:val="22"/>
                <w:szCs w:val="22"/>
              </w:rPr>
            </w:pPr>
            <w:r w:rsidRPr="00E33F91">
              <w:rPr>
                <w:rFonts w:ascii="Arial" w:hAnsi="Arial" w:cs="Arial"/>
                <w:sz w:val="22"/>
                <w:szCs w:val="22"/>
              </w:rPr>
              <w:t>+</w:t>
            </w:r>
          </w:p>
        </w:tc>
        <w:tc>
          <w:tcPr>
            <w:tcW w:w="1417" w:type="dxa"/>
            <w:tcBorders>
              <w:left w:val="single" w:sz="4" w:space="0" w:color="auto"/>
              <w:bottom w:val="single" w:sz="4" w:space="0" w:color="auto"/>
              <w:right w:val="single" w:sz="6" w:space="0" w:color="auto"/>
            </w:tcBorders>
          </w:tcPr>
          <w:p w:rsidR="00972F98" w:rsidRPr="00E33F91" w:rsidRDefault="00972F98" w:rsidP="0039250A">
            <w:pPr>
              <w:widowControl w:val="0"/>
              <w:spacing w:line="360" w:lineRule="auto"/>
              <w:jc w:val="center"/>
              <w:rPr>
                <w:rFonts w:ascii="Arial" w:hAnsi="Arial" w:cs="Arial"/>
                <w:i/>
                <w:iCs/>
                <w:sz w:val="22"/>
                <w:szCs w:val="22"/>
              </w:rPr>
            </w:pPr>
            <w:r w:rsidRPr="00E33F91">
              <w:rPr>
                <w:rFonts w:ascii="Arial" w:hAnsi="Arial" w:cs="Arial"/>
                <w:sz w:val="22"/>
                <w:szCs w:val="22"/>
              </w:rPr>
              <w:t>+</w:t>
            </w:r>
            <w:r w:rsidR="00F342A0" w:rsidRPr="00E33F91">
              <w:rPr>
                <w:rFonts w:ascii="Arial" w:hAnsi="Arial" w:cs="Arial"/>
                <w:sz w:val="22"/>
                <w:szCs w:val="22"/>
                <w:vertAlign w:val="superscript"/>
                <w:lang w:val="ru-RU"/>
              </w:rPr>
              <w:t>1)</w:t>
            </w:r>
          </w:p>
        </w:tc>
        <w:tc>
          <w:tcPr>
            <w:tcW w:w="1418" w:type="dxa"/>
            <w:tcBorders>
              <w:left w:val="single" w:sz="6" w:space="0" w:color="auto"/>
              <w:bottom w:val="single" w:sz="4" w:space="0" w:color="auto"/>
              <w:right w:val="single" w:sz="6" w:space="0" w:color="auto"/>
            </w:tcBorders>
          </w:tcPr>
          <w:p w:rsidR="00972F98" w:rsidRPr="00E33F91" w:rsidRDefault="00972F98" w:rsidP="0039250A">
            <w:pPr>
              <w:widowControl w:val="0"/>
              <w:spacing w:line="360" w:lineRule="auto"/>
              <w:jc w:val="center"/>
              <w:rPr>
                <w:rFonts w:ascii="Arial" w:hAnsi="Arial" w:cs="Arial"/>
                <w:sz w:val="22"/>
                <w:szCs w:val="22"/>
              </w:rPr>
            </w:pPr>
            <w:r w:rsidRPr="00E33F91">
              <w:rPr>
                <w:rFonts w:ascii="Arial" w:hAnsi="Arial" w:cs="Arial"/>
                <w:sz w:val="22"/>
                <w:szCs w:val="22"/>
              </w:rPr>
              <w:t>+</w:t>
            </w:r>
            <w:r w:rsidR="00F342A0" w:rsidRPr="00E33F91">
              <w:rPr>
                <w:rFonts w:ascii="Arial" w:hAnsi="Arial" w:cs="Arial"/>
                <w:sz w:val="22"/>
                <w:szCs w:val="22"/>
                <w:vertAlign w:val="superscript"/>
                <w:lang w:val="ru-RU"/>
              </w:rPr>
              <w:t>1)</w:t>
            </w:r>
          </w:p>
        </w:tc>
        <w:tc>
          <w:tcPr>
            <w:tcW w:w="1559" w:type="dxa"/>
            <w:tcBorders>
              <w:left w:val="single" w:sz="6" w:space="0" w:color="auto"/>
              <w:bottom w:val="single" w:sz="4" w:space="0" w:color="auto"/>
              <w:right w:val="single" w:sz="6" w:space="0" w:color="auto"/>
            </w:tcBorders>
          </w:tcPr>
          <w:p w:rsidR="00972F98" w:rsidRPr="00E33F91" w:rsidRDefault="00972F98" w:rsidP="0039250A">
            <w:pPr>
              <w:widowControl w:val="0"/>
              <w:spacing w:line="360" w:lineRule="auto"/>
              <w:jc w:val="center"/>
              <w:rPr>
                <w:rFonts w:ascii="Arial" w:hAnsi="Arial" w:cs="Arial"/>
                <w:sz w:val="22"/>
                <w:szCs w:val="22"/>
              </w:rPr>
            </w:pPr>
            <w:r w:rsidRPr="00E33F91">
              <w:rPr>
                <w:rFonts w:ascii="Arial" w:hAnsi="Arial" w:cs="Arial"/>
                <w:i/>
                <w:iCs/>
                <w:sz w:val="22"/>
                <w:szCs w:val="22"/>
              </w:rPr>
              <w:t>–</w:t>
            </w:r>
          </w:p>
        </w:tc>
      </w:tr>
    </w:tbl>
    <w:p w:rsidR="002B0140" w:rsidRPr="00E33F91" w:rsidRDefault="002B0140">
      <w:r w:rsidRPr="00E33F91">
        <w:br w:type="page"/>
      </w:r>
    </w:p>
    <w:p w:rsidR="002B0140" w:rsidRPr="00E33F91" w:rsidRDefault="002B0140" w:rsidP="002B0140">
      <w:pPr>
        <w:widowControl w:val="0"/>
        <w:spacing w:line="360" w:lineRule="auto"/>
        <w:rPr>
          <w:rFonts w:ascii="Arial" w:hAnsi="Arial" w:cs="Arial"/>
          <w:i/>
          <w:sz w:val="22"/>
          <w:szCs w:val="28"/>
          <w:lang w:val="ru-RU"/>
        </w:rPr>
      </w:pPr>
      <w:r w:rsidRPr="00E33F91">
        <w:rPr>
          <w:rFonts w:ascii="Arial" w:hAnsi="Arial" w:cs="Arial"/>
          <w:i/>
          <w:sz w:val="22"/>
          <w:szCs w:val="28"/>
          <w:lang w:val="ru-RU"/>
        </w:rPr>
        <w:lastRenderedPageBreak/>
        <w:t>Продолжение таблицы 4</w:t>
      </w:r>
    </w:p>
    <w:tbl>
      <w:tblPr>
        <w:tblW w:w="9733" w:type="dxa"/>
        <w:tblInd w:w="40" w:type="dxa"/>
        <w:tblLayout w:type="fixed"/>
        <w:tblCellMar>
          <w:left w:w="40" w:type="dxa"/>
          <w:right w:w="40" w:type="dxa"/>
        </w:tblCellMar>
        <w:tblLook w:val="0000" w:firstRow="0" w:lastRow="0" w:firstColumn="0" w:lastColumn="0" w:noHBand="0" w:noVBand="0"/>
      </w:tblPr>
      <w:tblGrid>
        <w:gridCol w:w="2787"/>
        <w:gridCol w:w="1276"/>
        <w:gridCol w:w="1276"/>
        <w:gridCol w:w="1417"/>
        <w:gridCol w:w="1418"/>
        <w:gridCol w:w="1559"/>
      </w:tblGrid>
      <w:tr w:rsidR="002B0140" w:rsidRPr="00E33F91" w:rsidTr="002F5760">
        <w:trPr>
          <w:trHeight w:val="23"/>
        </w:trPr>
        <w:tc>
          <w:tcPr>
            <w:tcW w:w="2787" w:type="dxa"/>
            <w:vMerge w:val="restart"/>
            <w:tcBorders>
              <w:top w:val="single" w:sz="6" w:space="0" w:color="auto"/>
              <w:left w:val="single" w:sz="6" w:space="0" w:color="auto"/>
              <w:right w:val="single" w:sz="6" w:space="0" w:color="auto"/>
            </w:tcBorders>
            <w:vAlign w:val="center"/>
          </w:tcPr>
          <w:p w:rsidR="002B0140" w:rsidRPr="00E33F91" w:rsidRDefault="002B0140" w:rsidP="002F5760">
            <w:pPr>
              <w:widowControl w:val="0"/>
              <w:spacing w:line="360" w:lineRule="auto"/>
              <w:ind w:firstLine="284"/>
              <w:jc w:val="center"/>
              <w:rPr>
                <w:rFonts w:ascii="Arial" w:hAnsi="Arial" w:cs="Arial"/>
                <w:sz w:val="22"/>
                <w:szCs w:val="22"/>
                <w:lang w:val="ru-RU"/>
              </w:rPr>
            </w:pPr>
            <w:r w:rsidRPr="00E33F91">
              <w:rPr>
                <w:rFonts w:ascii="Arial" w:hAnsi="Arial" w:cs="Arial"/>
                <w:sz w:val="22"/>
                <w:szCs w:val="22"/>
                <w:lang w:val="ru-RU"/>
              </w:rPr>
              <w:t>Вид аппаратов</w:t>
            </w:r>
          </w:p>
        </w:tc>
        <w:tc>
          <w:tcPr>
            <w:tcW w:w="6946" w:type="dxa"/>
            <w:gridSpan w:val="5"/>
            <w:tcBorders>
              <w:top w:val="single" w:sz="6" w:space="0" w:color="auto"/>
              <w:left w:val="single" w:sz="6" w:space="0" w:color="auto"/>
              <w:bottom w:val="single" w:sz="6" w:space="0" w:color="auto"/>
              <w:right w:val="single" w:sz="6" w:space="0" w:color="auto"/>
            </w:tcBorders>
            <w:vAlign w:val="center"/>
          </w:tcPr>
          <w:p w:rsidR="002B0140" w:rsidRPr="00E33F91" w:rsidRDefault="002B0140" w:rsidP="002F5760">
            <w:pPr>
              <w:widowControl w:val="0"/>
              <w:spacing w:line="360" w:lineRule="auto"/>
              <w:ind w:firstLine="284"/>
              <w:jc w:val="center"/>
              <w:rPr>
                <w:rFonts w:ascii="Arial" w:hAnsi="Arial" w:cs="Arial"/>
                <w:sz w:val="22"/>
                <w:szCs w:val="22"/>
                <w:lang w:val="ru-RU"/>
              </w:rPr>
            </w:pPr>
            <w:r w:rsidRPr="00E33F91">
              <w:rPr>
                <w:rFonts w:ascii="Arial" w:hAnsi="Arial" w:cs="Arial"/>
                <w:sz w:val="22"/>
                <w:szCs w:val="22"/>
                <w:lang w:val="ru-RU"/>
              </w:rPr>
              <w:t>Вид щитков</w:t>
            </w:r>
          </w:p>
        </w:tc>
      </w:tr>
      <w:tr w:rsidR="002B0140" w:rsidRPr="00E33F91" w:rsidTr="002F5760">
        <w:trPr>
          <w:trHeight w:val="23"/>
        </w:trPr>
        <w:tc>
          <w:tcPr>
            <w:tcW w:w="2787" w:type="dxa"/>
            <w:vMerge/>
            <w:tcBorders>
              <w:left w:val="single" w:sz="6" w:space="0" w:color="auto"/>
              <w:right w:val="single" w:sz="6" w:space="0" w:color="auto"/>
            </w:tcBorders>
            <w:vAlign w:val="center"/>
          </w:tcPr>
          <w:p w:rsidR="002B0140" w:rsidRPr="00E33F91" w:rsidRDefault="002B0140" w:rsidP="002F5760">
            <w:pPr>
              <w:widowControl w:val="0"/>
              <w:spacing w:line="360" w:lineRule="auto"/>
              <w:ind w:firstLine="284"/>
              <w:jc w:val="center"/>
              <w:rPr>
                <w:rFonts w:ascii="Arial" w:hAnsi="Arial" w:cs="Arial"/>
                <w:sz w:val="22"/>
                <w:szCs w:val="22"/>
                <w:lang w:val="ru-RU"/>
              </w:rPr>
            </w:pPr>
          </w:p>
        </w:tc>
        <w:tc>
          <w:tcPr>
            <w:tcW w:w="2552" w:type="dxa"/>
            <w:gridSpan w:val="2"/>
            <w:tcBorders>
              <w:top w:val="single" w:sz="6" w:space="0" w:color="auto"/>
              <w:left w:val="single" w:sz="6" w:space="0" w:color="auto"/>
              <w:bottom w:val="single" w:sz="6" w:space="0" w:color="auto"/>
              <w:right w:val="single" w:sz="6" w:space="0" w:color="auto"/>
            </w:tcBorders>
            <w:vAlign w:val="center"/>
          </w:tcPr>
          <w:p w:rsidR="002B0140" w:rsidRPr="00E33F91" w:rsidRDefault="002B0140" w:rsidP="002F5760">
            <w:pPr>
              <w:widowControl w:val="0"/>
              <w:spacing w:line="360" w:lineRule="auto"/>
              <w:ind w:firstLine="284"/>
              <w:jc w:val="center"/>
              <w:rPr>
                <w:rFonts w:ascii="Arial" w:hAnsi="Arial" w:cs="Arial"/>
                <w:sz w:val="22"/>
                <w:szCs w:val="22"/>
                <w:lang w:val="ru-RU"/>
              </w:rPr>
            </w:pPr>
            <w:r w:rsidRPr="00E33F91">
              <w:rPr>
                <w:rFonts w:ascii="Arial" w:hAnsi="Arial" w:cs="Arial"/>
                <w:sz w:val="22"/>
                <w:szCs w:val="22"/>
                <w:lang w:val="ru-RU"/>
              </w:rPr>
              <w:t>Квартирные</w:t>
            </w:r>
          </w:p>
        </w:tc>
        <w:tc>
          <w:tcPr>
            <w:tcW w:w="4394" w:type="dxa"/>
            <w:gridSpan w:val="3"/>
            <w:tcBorders>
              <w:top w:val="single" w:sz="6" w:space="0" w:color="auto"/>
              <w:left w:val="single" w:sz="6" w:space="0" w:color="auto"/>
              <w:bottom w:val="single" w:sz="6" w:space="0" w:color="auto"/>
              <w:right w:val="single" w:sz="6" w:space="0" w:color="auto"/>
            </w:tcBorders>
            <w:vAlign w:val="center"/>
          </w:tcPr>
          <w:p w:rsidR="002B0140" w:rsidRPr="00E33F91" w:rsidRDefault="002B0140" w:rsidP="002F5760">
            <w:pPr>
              <w:widowControl w:val="0"/>
              <w:spacing w:line="360" w:lineRule="auto"/>
              <w:ind w:firstLine="284"/>
              <w:jc w:val="center"/>
              <w:rPr>
                <w:rFonts w:ascii="Arial" w:hAnsi="Arial" w:cs="Arial"/>
                <w:sz w:val="22"/>
                <w:szCs w:val="22"/>
                <w:lang w:val="ru-RU"/>
              </w:rPr>
            </w:pPr>
            <w:r w:rsidRPr="00E33F91">
              <w:rPr>
                <w:rFonts w:ascii="Arial" w:hAnsi="Arial" w:cs="Arial"/>
                <w:sz w:val="22"/>
                <w:szCs w:val="22"/>
                <w:lang w:val="ru-RU"/>
              </w:rPr>
              <w:t>Этажные</w:t>
            </w:r>
          </w:p>
        </w:tc>
      </w:tr>
      <w:tr w:rsidR="002B0140" w:rsidRPr="00E33F91" w:rsidTr="002F5760">
        <w:trPr>
          <w:trHeight w:val="23"/>
        </w:trPr>
        <w:tc>
          <w:tcPr>
            <w:tcW w:w="2787" w:type="dxa"/>
            <w:vMerge/>
            <w:tcBorders>
              <w:left w:val="single" w:sz="6" w:space="0" w:color="auto"/>
              <w:bottom w:val="double" w:sz="4" w:space="0" w:color="auto"/>
              <w:right w:val="single" w:sz="6" w:space="0" w:color="auto"/>
            </w:tcBorders>
            <w:vAlign w:val="center"/>
          </w:tcPr>
          <w:p w:rsidR="002B0140" w:rsidRPr="00E33F91" w:rsidRDefault="002B0140" w:rsidP="002F5760">
            <w:pPr>
              <w:widowControl w:val="0"/>
              <w:spacing w:line="360" w:lineRule="auto"/>
              <w:ind w:firstLine="284"/>
              <w:jc w:val="center"/>
              <w:rPr>
                <w:rFonts w:ascii="Arial" w:hAnsi="Arial" w:cs="Arial"/>
                <w:sz w:val="22"/>
                <w:szCs w:val="22"/>
                <w:lang w:val="ru-RU"/>
              </w:rPr>
            </w:pPr>
          </w:p>
        </w:tc>
        <w:tc>
          <w:tcPr>
            <w:tcW w:w="1276" w:type="dxa"/>
            <w:tcBorders>
              <w:top w:val="single" w:sz="6" w:space="0" w:color="auto"/>
              <w:left w:val="single" w:sz="6" w:space="0" w:color="auto"/>
              <w:bottom w:val="double" w:sz="4" w:space="0" w:color="auto"/>
              <w:right w:val="single" w:sz="6" w:space="0" w:color="auto"/>
            </w:tcBorders>
            <w:vAlign w:val="center"/>
          </w:tcPr>
          <w:p w:rsidR="002B0140" w:rsidRPr="00E33F91" w:rsidRDefault="002B0140" w:rsidP="002F5760">
            <w:pPr>
              <w:widowControl w:val="0"/>
              <w:spacing w:line="360" w:lineRule="auto"/>
              <w:jc w:val="center"/>
              <w:rPr>
                <w:rFonts w:ascii="Arial" w:hAnsi="Arial" w:cs="Arial"/>
                <w:sz w:val="22"/>
                <w:szCs w:val="22"/>
                <w:lang w:val="ru-RU"/>
              </w:rPr>
            </w:pPr>
            <w:r w:rsidRPr="00E33F91">
              <w:rPr>
                <w:rFonts w:ascii="Arial" w:hAnsi="Arial" w:cs="Arial"/>
                <w:sz w:val="22"/>
                <w:szCs w:val="22"/>
                <w:lang w:val="ru-RU"/>
              </w:rPr>
              <w:t>групповые</w:t>
            </w:r>
          </w:p>
        </w:tc>
        <w:tc>
          <w:tcPr>
            <w:tcW w:w="1276" w:type="dxa"/>
            <w:tcBorders>
              <w:top w:val="single" w:sz="6" w:space="0" w:color="auto"/>
              <w:left w:val="single" w:sz="6" w:space="0" w:color="auto"/>
              <w:bottom w:val="double" w:sz="4" w:space="0" w:color="auto"/>
              <w:right w:val="single" w:sz="6" w:space="0" w:color="auto"/>
            </w:tcBorders>
            <w:vAlign w:val="center"/>
          </w:tcPr>
          <w:p w:rsidR="002B0140" w:rsidRPr="00E33F91" w:rsidRDefault="002B0140" w:rsidP="002F5760">
            <w:pPr>
              <w:widowControl w:val="0"/>
              <w:spacing w:line="360" w:lineRule="auto"/>
              <w:jc w:val="center"/>
              <w:rPr>
                <w:rFonts w:ascii="Arial" w:hAnsi="Arial" w:cs="Arial"/>
                <w:sz w:val="22"/>
                <w:szCs w:val="22"/>
                <w:lang w:val="ru-RU"/>
              </w:rPr>
            </w:pPr>
            <w:r w:rsidRPr="00E33F91">
              <w:rPr>
                <w:rFonts w:ascii="Arial" w:hAnsi="Arial" w:cs="Arial"/>
                <w:sz w:val="22"/>
                <w:szCs w:val="22"/>
                <w:lang w:val="ru-RU"/>
              </w:rPr>
              <w:t>учетно-групповые</w:t>
            </w:r>
          </w:p>
        </w:tc>
        <w:tc>
          <w:tcPr>
            <w:tcW w:w="1417" w:type="dxa"/>
            <w:tcBorders>
              <w:top w:val="single" w:sz="6" w:space="0" w:color="auto"/>
              <w:left w:val="single" w:sz="6" w:space="0" w:color="auto"/>
              <w:bottom w:val="double" w:sz="4" w:space="0" w:color="auto"/>
              <w:right w:val="single" w:sz="6" w:space="0" w:color="auto"/>
            </w:tcBorders>
            <w:vAlign w:val="center"/>
          </w:tcPr>
          <w:p w:rsidR="002B0140" w:rsidRPr="00E33F91" w:rsidRDefault="002B0140" w:rsidP="002F5760">
            <w:pPr>
              <w:widowControl w:val="0"/>
              <w:spacing w:line="360" w:lineRule="auto"/>
              <w:jc w:val="center"/>
              <w:rPr>
                <w:rFonts w:ascii="Arial" w:hAnsi="Arial" w:cs="Arial"/>
                <w:sz w:val="22"/>
                <w:szCs w:val="22"/>
                <w:lang w:val="ru-RU"/>
              </w:rPr>
            </w:pPr>
            <w:r w:rsidRPr="00E33F91">
              <w:rPr>
                <w:rFonts w:ascii="Arial" w:hAnsi="Arial" w:cs="Arial"/>
                <w:sz w:val="22"/>
                <w:szCs w:val="22"/>
                <w:lang w:val="ru-RU"/>
              </w:rPr>
              <w:t>распредели</w:t>
            </w:r>
            <w:r w:rsidRPr="00E33F91">
              <w:rPr>
                <w:rFonts w:ascii="Arial" w:hAnsi="Arial" w:cs="Arial"/>
                <w:sz w:val="22"/>
                <w:szCs w:val="22"/>
                <w:lang w:val="ru-RU"/>
              </w:rPr>
              <w:softHyphen/>
              <w:t>тельные</w:t>
            </w:r>
          </w:p>
        </w:tc>
        <w:tc>
          <w:tcPr>
            <w:tcW w:w="1418" w:type="dxa"/>
            <w:tcBorders>
              <w:top w:val="single" w:sz="6" w:space="0" w:color="auto"/>
              <w:left w:val="single" w:sz="6" w:space="0" w:color="auto"/>
              <w:bottom w:val="double" w:sz="4" w:space="0" w:color="auto"/>
              <w:right w:val="single" w:sz="6" w:space="0" w:color="auto"/>
            </w:tcBorders>
            <w:vAlign w:val="center"/>
          </w:tcPr>
          <w:p w:rsidR="002B0140" w:rsidRPr="00E33F91" w:rsidRDefault="002B0140" w:rsidP="002F5760">
            <w:pPr>
              <w:widowControl w:val="0"/>
              <w:spacing w:line="360" w:lineRule="auto"/>
              <w:jc w:val="center"/>
              <w:rPr>
                <w:rFonts w:ascii="Arial" w:hAnsi="Arial" w:cs="Arial"/>
                <w:sz w:val="22"/>
                <w:szCs w:val="22"/>
                <w:lang w:val="ru-RU"/>
              </w:rPr>
            </w:pPr>
            <w:r w:rsidRPr="00E33F91">
              <w:rPr>
                <w:rFonts w:ascii="Arial" w:hAnsi="Arial" w:cs="Arial"/>
                <w:sz w:val="22"/>
                <w:szCs w:val="22"/>
                <w:lang w:val="ru-RU"/>
              </w:rPr>
              <w:t>учетно-</w:t>
            </w:r>
            <w:proofErr w:type="spellStart"/>
            <w:r w:rsidRPr="00E33F91">
              <w:rPr>
                <w:rFonts w:ascii="Arial" w:hAnsi="Arial" w:cs="Arial"/>
                <w:sz w:val="22"/>
                <w:szCs w:val="22"/>
                <w:lang w:val="ru-RU"/>
              </w:rPr>
              <w:t>распреде</w:t>
            </w:r>
            <w:proofErr w:type="spellEnd"/>
            <w:r w:rsidRPr="00E33F91">
              <w:rPr>
                <w:rFonts w:ascii="Arial" w:hAnsi="Arial" w:cs="Arial"/>
                <w:sz w:val="22"/>
                <w:szCs w:val="22"/>
                <w:lang w:val="ru-RU"/>
              </w:rPr>
              <w:t>-</w:t>
            </w:r>
            <w:proofErr w:type="spellStart"/>
            <w:r w:rsidRPr="00E33F91">
              <w:rPr>
                <w:rFonts w:ascii="Arial" w:hAnsi="Arial" w:cs="Arial"/>
                <w:sz w:val="22"/>
                <w:szCs w:val="22"/>
                <w:lang w:val="ru-RU"/>
              </w:rPr>
              <w:t>лительные</w:t>
            </w:r>
            <w:proofErr w:type="spellEnd"/>
          </w:p>
        </w:tc>
        <w:tc>
          <w:tcPr>
            <w:tcW w:w="1559" w:type="dxa"/>
            <w:tcBorders>
              <w:top w:val="single" w:sz="6" w:space="0" w:color="auto"/>
              <w:left w:val="single" w:sz="6" w:space="0" w:color="auto"/>
              <w:bottom w:val="double" w:sz="4" w:space="0" w:color="auto"/>
              <w:right w:val="single" w:sz="6" w:space="0" w:color="auto"/>
            </w:tcBorders>
            <w:vAlign w:val="center"/>
          </w:tcPr>
          <w:p w:rsidR="002B0140" w:rsidRPr="00E33F91" w:rsidRDefault="002B0140" w:rsidP="002F5760">
            <w:pPr>
              <w:widowControl w:val="0"/>
              <w:spacing w:line="360" w:lineRule="auto"/>
              <w:jc w:val="center"/>
              <w:rPr>
                <w:rFonts w:ascii="Arial" w:hAnsi="Arial" w:cs="Arial"/>
                <w:sz w:val="22"/>
                <w:szCs w:val="22"/>
                <w:lang w:val="ru-RU"/>
              </w:rPr>
            </w:pPr>
            <w:r w:rsidRPr="00E33F91">
              <w:rPr>
                <w:rFonts w:ascii="Arial" w:hAnsi="Arial" w:cs="Arial"/>
                <w:sz w:val="22"/>
                <w:szCs w:val="22"/>
                <w:lang w:val="ru-RU"/>
              </w:rPr>
              <w:t>учетно-распредели-</w:t>
            </w:r>
            <w:proofErr w:type="spellStart"/>
            <w:r w:rsidRPr="00E33F91">
              <w:rPr>
                <w:rFonts w:ascii="Arial" w:hAnsi="Arial" w:cs="Arial"/>
                <w:sz w:val="22"/>
                <w:szCs w:val="22"/>
                <w:lang w:val="ru-RU"/>
              </w:rPr>
              <w:t>тельно</w:t>
            </w:r>
            <w:proofErr w:type="spellEnd"/>
            <w:r w:rsidRPr="00E33F91">
              <w:rPr>
                <w:rFonts w:ascii="Arial" w:hAnsi="Arial" w:cs="Arial"/>
                <w:sz w:val="22"/>
                <w:szCs w:val="22"/>
                <w:lang w:val="ru-RU"/>
              </w:rPr>
              <w:t>-групповые</w:t>
            </w:r>
          </w:p>
        </w:tc>
      </w:tr>
      <w:tr w:rsidR="00972F98" w:rsidRPr="008F3F7A" w:rsidTr="00972F98">
        <w:trPr>
          <w:trHeight w:val="23"/>
        </w:trPr>
        <w:tc>
          <w:tcPr>
            <w:tcW w:w="2787" w:type="dxa"/>
            <w:tcBorders>
              <w:top w:val="single" w:sz="4" w:space="0" w:color="auto"/>
              <w:left w:val="single" w:sz="6" w:space="0" w:color="auto"/>
              <w:right w:val="single" w:sz="6" w:space="0" w:color="auto"/>
            </w:tcBorders>
          </w:tcPr>
          <w:p w:rsidR="00972F98" w:rsidRPr="00E33F91" w:rsidRDefault="00972F98" w:rsidP="00972F98">
            <w:pPr>
              <w:widowControl w:val="0"/>
              <w:spacing w:line="360" w:lineRule="auto"/>
              <w:ind w:firstLine="284"/>
              <w:rPr>
                <w:rFonts w:ascii="Arial" w:hAnsi="Arial" w:cs="Arial"/>
                <w:sz w:val="22"/>
                <w:szCs w:val="22"/>
                <w:lang w:val="ru-RU"/>
              </w:rPr>
            </w:pPr>
            <w:r w:rsidRPr="00E33F91">
              <w:rPr>
                <w:rFonts w:ascii="Arial" w:hAnsi="Arial" w:cs="Arial"/>
                <w:sz w:val="22"/>
                <w:szCs w:val="22"/>
                <w:lang w:val="ru-RU"/>
              </w:rPr>
              <w:t>2 Аппараты групповых цепей:</w:t>
            </w:r>
          </w:p>
          <w:p w:rsidR="00972F98" w:rsidRPr="00E33F91" w:rsidRDefault="00972F98" w:rsidP="00972F98">
            <w:pPr>
              <w:widowControl w:val="0"/>
              <w:spacing w:line="360" w:lineRule="auto"/>
              <w:ind w:firstLine="284"/>
              <w:rPr>
                <w:rFonts w:ascii="Arial" w:hAnsi="Arial" w:cs="Arial"/>
                <w:sz w:val="22"/>
                <w:szCs w:val="22"/>
                <w:lang w:val="ru-RU"/>
              </w:rPr>
            </w:pPr>
            <w:r w:rsidRPr="00E33F91">
              <w:rPr>
                <w:rFonts w:ascii="Arial" w:hAnsi="Arial" w:cs="Arial"/>
                <w:sz w:val="22"/>
                <w:szCs w:val="22"/>
                <w:lang w:val="ru-RU"/>
              </w:rPr>
              <w:t>а) однофазные:</w:t>
            </w:r>
          </w:p>
        </w:tc>
        <w:tc>
          <w:tcPr>
            <w:tcW w:w="1276" w:type="dxa"/>
            <w:tcBorders>
              <w:top w:val="single" w:sz="4" w:space="0" w:color="auto"/>
              <w:left w:val="single" w:sz="6" w:space="0" w:color="auto"/>
              <w:right w:val="single" w:sz="6" w:space="0" w:color="auto"/>
            </w:tcBorders>
          </w:tcPr>
          <w:p w:rsidR="00972F98" w:rsidRPr="00E33F91" w:rsidRDefault="00972F98" w:rsidP="0039250A">
            <w:pPr>
              <w:widowControl w:val="0"/>
              <w:spacing w:line="360" w:lineRule="auto"/>
              <w:jc w:val="center"/>
              <w:rPr>
                <w:rFonts w:ascii="Arial" w:hAnsi="Arial" w:cs="Arial"/>
                <w:i/>
                <w:iCs/>
                <w:sz w:val="22"/>
                <w:szCs w:val="22"/>
                <w:lang w:val="ru-RU"/>
              </w:rPr>
            </w:pPr>
          </w:p>
        </w:tc>
        <w:tc>
          <w:tcPr>
            <w:tcW w:w="1276" w:type="dxa"/>
            <w:tcBorders>
              <w:top w:val="single" w:sz="4" w:space="0" w:color="auto"/>
              <w:left w:val="single" w:sz="6" w:space="0" w:color="auto"/>
              <w:right w:val="single" w:sz="6" w:space="0" w:color="auto"/>
            </w:tcBorders>
          </w:tcPr>
          <w:p w:rsidR="00972F98" w:rsidRPr="00E33F91" w:rsidRDefault="00972F98" w:rsidP="0039250A">
            <w:pPr>
              <w:widowControl w:val="0"/>
              <w:spacing w:line="360" w:lineRule="auto"/>
              <w:jc w:val="center"/>
              <w:rPr>
                <w:rFonts w:ascii="Arial" w:hAnsi="Arial" w:cs="Arial"/>
                <w:i/>
                <w:iCs/>
                <w:sz w:val="22"/>
                <w:szCs w:val="22"/>
                <w:lang w:val="ru-RU"/>
              </w:rPr>
            </w:pPr>
          </w:p>
        </w:tc>
        <w:tc>
          <w:tcPr>
            <w:tcW w:w="1417" w:type="dxa"/>
            <w:tcBorders>
              <w:top w:val="single" w:sz="4" w:space="0" w:color="auto"/>
              <w:left w:val="single" w:sz="6" w:space="0" w:color="auto"/>
              <w:right w:val="single" w:sz="6" w:space="0" w:color="auto"/>
            </w:tcBorders>
          </w:tcPr>
          <w:p w:rsidR="00972F98" w:rsidRPr="00E33F91" w:rsidRDefault="00972F98" w:rsidP="0039250A">
            <w:pPr>
              <w:widowControl w:val="0"/>
              <w:spacing w:line="360" w:lineRule="auto"/>
              <w:jc w:val="center"/>
              <w:rPr>
                <w:rFonts w:ascii="Arial" w:hAnsi="Arial" w:cs="Arial"/>
                <w:i/>
                <w:iCs/>
                <w:sz w:val="22"/>
                <w:szCs w:val="22"/>
                <w:lang w:val="ru-RU"/>
              </w:rPr>
            </w:pPr>
          </w:p>
        </w:tc>
        <w:tc>
          <w:tcPr>
            <w:tcW w:w="1418" w:type="dxa"/>
            <w:tcBorders>
              <w:top w:val="single" w:sz="4" w:space="0" w:color="auto"/>
              <w:left w:val="single" w:sz="6" w:space="0" w:color="auto"/>
              <w:right w:val="single" w:sz="6" w:space="0" w:color="auto"/>
            </w:tcBorders>
          </w:tcPr>
          <w:p w:rsidR="00972F98" w:rsidRPr="00E33F91" w:rsidRDefault="00972F98" w:rsidP="0039250A">
            <w:pPr>
              <w:widowControl w:val="0"/>
              <w:spacing w:line="360" w:lineRule="auto"/>
              <w:jc w:val="center"/>
              <w:rPr>
                <w:rFonts w:ascii="Arial" w:hAnsi="Arial" w:cs="Arial"/>
                <w:i/>
                <w:iCs/>
                <w:sz w:val="22"/>
                <w:szCs w:val="22"/>
                <w:lang w:val="ru-RU"/>
              </w:rPr>
            </w:pPr>
          </w:p>
        </w:tc>
        <w:tc>
          <w:tcPr>
            <w:tcW w:w="1559" w:type="dxa"/>
            <w:tcBorders>
              <w:top w:val="single" w:sz="4" w:space="0" w:color="auto"/>
              <w:left w:val="single" w:sz="6" w:space="0" w:color="auto"/>
              <w:right w:val="single" w:sz="6" w:space="0" w:color="auto"/>
            </w:tcBorders>
          </w:tcPr>
          <w:p w:rsidR="00972F98" w:rsidRPr="00E33F91" w:rsidRDefault="00972F98" w:rsidP="0039250A">
            <w:pPr>
              <w:widowControl w:val="0"/>
              <w:spacing w:line="360" w:lineRule="auto"/>
              <w:jc w:val="center"/>
              <w:rPr>
                <w:rFonts w:ascii="Arial" w:hAnsi="Arial" w:cs="Arial"/>
                <w:i/>
                <w:iCs/>
                <w:sz w:val="22"/>
                <w:szCs w:val="22"/>
                <w:lang w:val="ru-RU"/>
              </w:rPr>
            </w:pPr>
          </w:p>
        </w:tc>
      </w:tr>
      <w:tr w:rsidR="00972F98" w:rsidRPr="00E33F91" w:rsidTr="00972F98">
        <w:trPr>
          <w:trHeight w:val="23"/>
        </w:trPr>
        <w:tc>
          <w:tcPr>
            <w:tcW w:w="2787" w:type="dxa"/>
            <w:tcBorders>
              <w:top w:val="nil"/>
              <w:left w:val="single" w:sz="6" w:space="0" w:color="auto"/>
              <w:right w:val="single" w:sz="6" w:space="0" w:color="auto"/>
            </w:tcBorders>
          </w:tcPr>
          <w:p w:rsidR="00972F98" w:rsidRPr="00E33F91" w:rsidRDefault="00972F98" w:rsidP="00972F98">
            <w:pPr>
              <w:widowControl w:val="0"/>
              <w:spacing w:line="360" w:lineRule="auto"/>
              <w:ind w:firstLine="284"/>
              <w:rPr>
                <w:rFonts w:ascii="Arial" w:hAnsi="Arial" w:cs="Arial"/>
                <w:sz w:val="22"/>
                <w:szCs w:val="22"/>
                <w:lang w:val="ru-RU"/>
              </w:rPr>
            </w:pPr>
            <w:r w:rsidRPr="00E33F91">
              <w:rPr>
                <w:rFonts w:ascii="Arial" w:hAnsi="Arial" w:cs="Arial"/>
                <w:sz w:val="22"/>
                <w:szCs w:val="22"/>
                <w:lang w:val="ru-RU"/>
              </w:rPr>
              <w:t>- выключатели автоматические однополюсные</w:t>
            </w:r>
            <w:r w:rsidR="00F342A0" w:rsidRPr="00E33F91">
              <w:rPr>
                <w:rFonts w:ascii="Arial" w:hAnsi="Arial" w:cs="Arial"/>
                <w:sz w:val="22"/>
                <w:szCs w:val="22"/>
                <w:lang w:val="ru-RU"/>
              </w:rPr>
              <w:t>,</w:t>
            </w:r>
          </w:p>
        </w:tc>
        <w:tc>
          <w:tcPr>
            <w:tcW w:w="1276" w:type="dxa"/>
            <w:tcBorders>
              <w:top w:val="nil"/>
              <w:left w:val="single" w:sz="6" w:space="0" w:color="auto"/>
              <w:right w:val="single" w:sz="6" w:space="0" w:color="auto"/>
            </w:tcBorders>
          </w:tcPr>
          <w:p w:rsidR="00972F98" w:rsidRPr="00E33F91" w:rsidRDefault="00972F98" w:rsidP="0039250A">
            <w:pPr>
              <w:widowControl w:val="0"/>
              <w:spacing w:line="360" w:lineRule="auto"/>
              <w:jc w:val="center"/>
              <w:rPr>
                <w:rFonts w:ascii="Arial" w:hAnsi="Arial" w:cs="Arial"/>
                <w:i/>
                <w:iCs/>
                <w:sz w:val="22"/>
                <w:szCs w:val="22"/>
              </w:rPr>
            </w:pPr>
            <w:r w:rsidRPr="00E33F91">
              <w:rPr>
                <w:rFonts w:ascii="Arial" w:hAnsi="Arial" w:cs="Arial"/>
                <w:sz w:val="22"/>
                <w:szCs w:val="22"/>
              </w:rPr>
              <w:t>+</w:t>
            </w:r>
          </w:p>
        </w:tc>
        <w:tc>
          <w:tcPr>
            <w:tcW w:w="1276" w:type="dxa"/>
            <w:tcBorders>
              <w:top w:val="nil"/>
              <w:left w:val="single" w:sz="6" w:space="0" w:color="auto"/>
              <w:right w:val="single" w:sz="6" w:space="0" w:color="auto"/>
            </w:tcBorders>
          </w:tcPr>
          <w:p w:rsidR="00972F98" w:rsidRPr="00E33F91" w:rsidRDefault="00972F98" w:rsidP="0039250A">
            <w:pPr>
              <w:widowControl w:val="0"/>
              <w:spacing w:line="360" w:lineRule="auto"/>
              <w:jc w:val="center"/>
              <w:rPr>
                <w:rFonts w:ascii="Arial" w:hAnsi="Arial" w:cs="Arial"/>
                <w:i/>
                <w:iCs/>
                <w:sz w:val="22"/>
                <w:szCs w:val="22"/>
              </w:rPr>
            </w:pPr>
            <w:r w:rsidRPr="00E33F91">
              <w:rPr>
                <w:rFonts w:ascii="Arial" w:hAnsi="Arial" w:cs="Arial"/>
                <w:sz w:val="22"/>
                <w:szCs w:val="22"/>
              </w:rPr>
              <w:t>+</w:t>
            </w:r>
          </w:p>
        </w:tc>
        <w:tc>
          <w:tcPr>
            <w:tcW w:w="1417" w:type="dxa"/>
            <w:tcBorders>
              <w:left w:val="single" w:sz="6" w:space="0" w:color="auto"/>
              <w:right w:val="single" w:sz="6" w:space="0" w:color="auto"/>
            </w:tcBorders>
          </w:tcPr>
          <w:p w:rsidR="00972F98" w:rsidRPr="00E33F91" w:rsidRDefault="00F342A0" w:rsidP="0039250A">
            <w:pPr>
              <w:widowControl w:val="0"/>
              <w:spacing w:line="360" w:lineRule="auto"/>
              <w:jc w:val="center"/>
              <w:rPr>
                <w:rFonts w:ascii="Arial" w:hAnsi="Arial" w:cs="Arial"/>
                <w:iCs/>
                <w:sz w:val="22"/>
                <w:szCs w:val="22"/>
                <w:lang w:val="ru-RU"/>
              </w:rPr>
            </w:pPr>
            <w:r w:rsidRPr="00E33F91">
              <w:rPr>
                <w:rFonts w:ascii="Arial" w:hAnsi="Arial" w:cs="Arial"/>
                <w:iCs/>
                <w:sz w:val="22"/>
                <w:szCs w:val="22"/>
                <w:lang w:val="ru-RU"/>
              </w:rPr>
              <w:t>–</w:t>
            </w:r>
          </w:p>
        </w:tc>
        <w:tc>
          <w:tcPr>
            <w:tcW w:w="1418" w:type="dxa"/>
            <w:tcBorders>
              <w:left w:val="single" w:sz="6" w:space="0" w:color="auto"/>
              <w:right w:val="single" w:sz="6" w:space="0" w:color="auto"/>
            </w:tcBorders>
          </w:tcPr>
          <w:p w:rsidR="00972F98" w:rsidRPr="00E33F91" w:rsidRDefault="00972F98" w:rsidP="0039250A">
            <w:pPr>
              <w:widowControl w:val="0"/>
              <w:spacing w:line="360" w:lineRule="auto"/>
              <w:jc w:val="center"/>
              <w:rPr>
                <w:rFonts w:ascii="Arial" w:hAnsi="Arial" w:cs="Arial"/>
                <w:i/>
                <w:iCs/>
                <w:sz w:val="22"/>
                <w:szCs w:val="22"/>
              </w:rPr>
            </w:pPr>
            <w:r w:rsidRPr="00E33F91">
              <w:rPr>
                <w:rFonts w:ascii="Arial" w:hAnsi="Arial" w:cs="Arial"/>
                <w:sz w:val="22"/>
                <w:szCs w:val="22"/>
              </w:rPr>
              <w:t>–</w:t>
            </w:r>
          </w:p>
        </w:tc>
        <w:tc>
          <w:tcPr>
            <w:tcW w:w="1559" w:type="dxa"/>
            <w:tcBorders>
              <w:left w:val="single" w:sz="6" w:space="0" w:color="auto"/>
              <w:right w:val="single" w:sz="6" w:space="0" w:color="auto"/>
            </w:tcBorders>
          </w:tcPr>
          <w:p w:rsidR="00972F98" w:rsidRPr="00E33F91" w:rsidRDefault="00972F98" w:rsidP="0039250A">
            <w:pPr>
              <w:widowControl w:val="0"/>
              <w:spacing w:line="360" w:lineRule="auto"/>
              <w:jc w:val="center"/>
              <w:rPr>
                <w:rFonts w:ascii="Arial" w:hAnsi="Arial" w:cs="Arial"/>
                <w:i/>
                <w:iCs/>
                <w:sz w:val="22"/>
                <w:szCs w:val="22"/>
              </w:rPr>
            </w:pPr>
            <w:r w:rsidRPr="00E33F91">
              <w:rPr>
                <w:rFonts w:ascii="Arial" w:hAnsi="Arial" w:cs="Arial"/>
                <w:sz w:val="22"/>
                <w:szCs w:val="22"/>
              </w:rPr>
              <w:t>+</w:t>
            </w:r>
          </w:p>
        </w:tc>
      </w:tr>
      <w:tr w:rsidR="00972F98" w:rsidRPr="00E33F91" w:rsidTr="00972F98">
        <w:trPr>
          <w:trHeight w:val="23"/>
        </w:trPr>
        <w:tc>
          <w:tcPr>
            <w:tcW w:w="2787" w:type="dxa"/>
            <w:tcBorders>
              <w:top w:val="nil"/>
              <w:left w:val="single" w:sz="6" w:space="0" w:color="auto"/>
              <w:right w:val="single" w:sz="6" w:space="0" w:color="auto"/>
            </w:tcBorders>
          </w:tcPr>
          <w:p w:rsidR="00972F98" w:rsidRPr="00E33F91" w:rsidRDefault="00972F98" w:rsidP="00972F98">
            <w:pPr>
              <w:widowControl w:val="0"/>
              <w:spacing w:line="360" w:lineRule="auto"/>
              <w:ind w:firstLine="284"/>
              <w:rPr>
                <w:rFonts w:ascii="Arial" w:hAnsi="Arial" w:cs="Arial"/>
                <w:sz w:val="22"/>
                <w:szCs w:val="22"/>
                <w:lang w:val="ru-RU"/>
              </w:rPr>
            </w:pPr>
            <w:r w:rsidRPr="00E33F91">
              <w:rPr>
                <w:rFonts w:ascii="Arial" w:hAnsi="Arial" w:cs="Arial"/>
                <w:sz w:val="22"/>
                <w:szCs w:val="22"/>
                <w:lang w:val="ru-RU"/>
              </w:rPr>
              <w:t>- предохранители резьбовые</w:t>
            </w:r>
            <w:r w:rsidR="00F342A0" w:rsidRPr="00E33F91">
              <w:rPr>
                <w:rFonts w:ascii="Arial" w:hAnsi="Arial" w:cs="Arial"/>
                <w:sz w:val="22"/>
                <w:szCs w:val="22"/>
                <w:lang w:val="ru-RU"/>
              </w:rPr>
              <w:t>,</w:t>
            </w:r>
          </w:p>
        </w:tc>
        <w:tc>
          <w:tcPr>
            <w:tcW w:w="1276" w:type="dxa"/>
            <w:tcBorders>
              <w:top w:val="nil"/>
              <w:left w:val="single" w:sz="6" w:space="0" w:color="auto"/>
              <w:right w:val="single" w:sz="6" w:space="0" w:color="auto"/>
            </w:tcBorders>
          </w:tcPr>
          <w:p w:rsidR="00972F98" w:rsidRPr="00E33F91" w:rsidRDefault="00972F98" w:rsidP="0039250A">
            <w:pPr>
              <w:widowControl w:val="0"/>
              <w:spacing w:line="360" w:lineRule="auto"/>
              <w:jc w:val="center"/>
              <w:rPr>
                <w:rFonts w:ascii="Arial" w:hAnsi="Arial" w:cs="Arial"/>
                <w:i/>
                <w:iCs/>
                <w:sz w:val="22"/>
                <w:szCs w:val="22"/>
              </w:rPr>
            </w:pPr>
            <w:r w:rsidRPr="00E33F91">
              <w:rPr>
                <w:rFonts w:ascii="Arial" w:hAnsi="Arial" w:cs="Arial"/>
                <w:sz w:val="22"/>
                <w:szCs w:val="22"/>
              </w:rPr>
              <w:t>+</w:t>
            </w:r>
          </w:p>
        </w:tc>
        <w:tc>
          <w:tcPr>
            <w:tcW w:w="1276" w:type="dxa"/>
            <w:tcBorders>
              <w:top w:val="nil"/>
              <w:left w:val="single" w:sz="6" w:space="0" w:color="auto"/>
              <w:right w:val="single" w:sz="6" w:space="0" w:color="auto"/>
            </w:tcBorders>
          </w:tcPr>
          <w:p w:rsidR="00972F98" w:rsidRPr="00E33F91" w:rsidRDefault="00972F98" w:rsidP="0039250A">
            <w:pPr>
              <w:widowControl w:val="0"/>
              <w:spacing w:line="360" w:lineRule="auto"/>
              <w:jc w:val="center"/>
              <w:rPr>
                <w:rFonts w:ascii="Arial" w:hAnsi="Arial" w:cs="Arial"/>
                <w:i/>
                <w:iCs/>
                <w:sz w:val="22"/>
                <w:szCs w:val="22"/>
              </w:rPr>
            </w:pPr>
            <w:r w:rsidRPr="00E33F91">
              <w:rPr>
                <w:rFonts w:ascii="Arial" w:hAnsi="Arial" w:cs="Arial"/>
                <w:sz w:val="22"/>
                <w:szCs w:val="22"/>
              </w:rPr>
              <w:t>+</w:t>
            </w:r>
          </w:p>
        </w:tc>
        <w:tc>
          <w:tcPr>
            <w:tcW w:w="1417" w:type="dxa"/>
            <w:tcBorders>
              <w:left w:val="single" w:sz="6" w:space="0" w:color="auto"/>
              <w:right w:val="single" w:sz="6" w:space="0" w:color="auto"/>
            </w:tcBorders>
          </w:tcPr>
          <w:p w:rsidR="00972F98" w:rsidRPr="00E33F91" w:rsidRDefault="00F342A0" w:rsidP="0039250A">
            <w:pPr>
              <w:widowControl w:val="0"/>
              <w:spacing w:line="360" w:lineRule="auto"/>
              <w:jc w:val="center"/>
              <w:rPr>
                <w:rFonts w:ascii="Arial" w:hAnsi="Arial" w:cs="Arial"/>
                <w:i/>
                <w:iCs/>
                <w:sz w:val="22"/>
                <w:szCs w:val="22"/>
                <w:lang w:val="ru-RU"/>
              </w:rPr>
            </w:pPr>
            <w:r w:rsidRPr="00E33F91">
              <w:rPr>
                <w:rFonts w:ascii="Arial" w:hAnsi="Arial" w:cs="Arial"/>
                <w:sz w:val="22"/>
                <w:szCs w:val="22"/>
                <w:lang w:val="ru-RU"/>
              </w:rPr>
              <w:t>–</w:t>
            </w:r>
          </w:p>
        </w:tc>
        <w:tc>
          <w:tcPr>
            <w:tcW w:w="1418" w:type="dxa"/>
            <w:tcBorders>
              <w:left w:val="single" w:sz="6" w:space="0" w:color="auto"/>
              <w:right w:val="single" w:sz="6" w:space="0" w:color="auto"/>
            </w:tcBorders>
          </w:tcPr>
          <w:p w:rsidR="00972F98" w:rsidRPr="00E33F91" w:rsidRDefault="00972F98" w:rsidP="0039250A">
            <w:pPr>
              <w:widowControl w:val="0"/>
              <w:spacing w:line="360" w:lineRule="auto"/>
              <w:jc w:val="center"/>
              <w:rPr>
                <w:rFonts w:ascii="Arial" w:hAnsi="Arial" w:cs="Arial"/>
                <w:i/>
                <w:iCs/>
                <w:sz w:val="22"/>
                <w:szCs w:val="22"/>
              </w:rPr>
            </w:pPr>
            <w:r w:rsidRPr="00E33F91">
              <w:rPr>
                <w:rFonts w:ascii="Arial" w:hAnsi="Arial" w:cs="Arial"/>
                <w:sz w:val="22"/>
                <w:szCs w:val="22"/>
              </w:rPr>
              <w:t>–</w:t>
            </w:r>
          </w:p>
        </w:tc>
        <w:tc>
          <w:tcPr>
            <w:tcW w:w="1559" w:type="dxa"/>
            <w:tcBorders>
              <w:left w:val="single" w:sz="6" w:space="0" w:color="auto"/>
              <w:right w:val="single" w:sz="6" w:space="0" w:color="auto"/>
            </w:tcBorders>
          </w:tcPr>
          <w:p w:rsidR="00972F98" w:rsidRPr="00E33F91" w:rsidRDefault="00972F98" w:rsidP="0039250A">
            <w:pPr>
              <w:widowControl w:val="0"/>
              <w:spacing w:line="360" w:lineRule="auto"/>
              <w:jc w:val="center"/>
              <w:rPr>
                <w:rFonts w:ascii="Arial" w:hAnsi="Arial" w:cs="Arial"/>
                <w:i/>
                <w:iCs/>
                <w:sz w:val="22"/>
                <w:szCs w:val="22"/>
              </w:rPr>
            </w:pPr>
            <w:r w:rsidRPr="00E33F91">
              <w:rPr>
                <w:rFonts w:ascii="Arial" w:hAnsi="Arial" w:cs="Arial"/>
                <w:sz w:val="22"/>
                <w:szCs w:val="22"/>
              </w:rPr>
              <w:t>–</w:t>
            </w:r>
          </w:p>
        </w:tc>
      </w:tr>
      <w:tr w:rsidR="00972F98" w:rsidRPr="00E33F91" w:rsidTr="00972F98">
        <w:trPr>
          <w:trHeight w:val="23"/>
        </w:trPr>
        <w:tc>
          <w:tcPr>
            <w:tcW w:w="2787" w:type="dxa"/>
            <w:tcBorders>
              <w:top w:val="nil"/>
              <w:left w:val="single" w:sz="6" w:space="0" w:color="auto"/>
              <w:right w:val="single" w:sz="6" w:space="0" w:color="auto"/>
            </w:tcBorders>
          </w:tcPr>
          <w:p w:rsidR="00972F98" w:rsidRPr="00E33F91" w:rsidRDefault="00972F98" w:rsidP="00F342A0">
            <w:pPr>
              <w:widowControl w:val="0"/>
              <w:spacing w:line="360" w:lineRule="auto"/>
              <w:ind w:firstLine="284"/>
              <w:rPr>
                <w:rFonts w:ascii="Arial" w:hAnsi="Arial" w:cs="Arial"/>
                <w:sz w:val="22"/>
                <w:szCs w:val="22"/>
                <w:lang w:val="ru-RU"/>
              </w:rPr>
            </w:pPr>
            <w:r w:rsidRPr="00E33F91">
              <w:rPr>
                <w:rFonts w:ascii="Arial" w:hAnsi="Arial" w:cs="Arial"/>
                <w:sz w:val="22"/>
                <w:szCs w:val="22"/>
                <w:lang w:val="ru-RU"/>
              </w:rPr>
              <w:t xml:space="preserve">- выключатели автоматические, управляемые дифференциальным током классов </w:t>
            </w:r>
            <w:r w:rsidRPr="00E33F91">
              <w:rPr>
                <w:rFonts w:ascii="Arial" w:hAnsi="Arial" w:cs="Arial"/>
                <w:sz w:val="22"/>
                <w:szCs w:val="22"/>
              </w:rPr>
              <w:t>A</w:t>
            </w:r>
            <w:r w:rsidRPr="00E33F91">
              <w:rPr>
                <w:rFonts w:ascii="Arial" w:hAnsi="Arial" w:cs="Arial"/>
                <w:sz w:val="22"/>
                <w:szCs w:val="22"/>
                <w:lang w:val="ru-RU"/>
              </w:rPr>
              <w:t xml:space="preserve">, </w:t>
            </w:r>
            <w:r w:rsidRPr="00E33F91">
              <w:rPr>
                <w:rFonts w:ascii="Arial" w:hAnsi="Arial" w:cs="Arial"/>
                <w:sz w:val="22"/>
                <w:szCs w:val="22"/>
              </w:rPr>
              <w:t>AC</w:t>
            </w:r>
            <w:r w:rsidRPr="00E33F91">
              <w:rPr>
                <w:rFonts w:ascii="Arial" w:hAnsi="Arial" w:cs="Arial"/>
                <w:sz w:val="22"/>
                <w:szCs w:val="22"/>
                <w:lang w:val="ru-RU"/>
              </w:rPr>
              <w:t xml:space="preserve">, </w:t>
            </w:r>
            <w:r w:rsidRPr="00E33F91">
              <w:rPr>
                <w:rFonts w:ascii="Arial" w:hAnsi="Arial" w:cs="Arial"/>
                <w:sz w:val="22"/>
                <w:szCs w:val="22"/>
              </w:rPr>
              <w:t>B</w:t>
            </w:r>
            <w:r w:rsidRPr="00E33F91">
              <w:rPr>
                <w:rFonts w:ascii="Arial" w:hAnsi="Arial" w:cs="Arial"/>
                <w:sz w:val="22"/>
                <w:szCs w:val="22"/>
                <w:lang w:val="ru-RU"/>
              </w:rPr>
              <w:t xml:space="preserve">, </w:t>
            </w:r>
            <w:r w:rsidRPr="00E33F91">
              <w:rPr>
                <w:rFonts w:ascii="Arial" w:hAnsi="Arial" w:cs="Arial"/>
                <w:sz w:val="22"/>
                <w:szCs w:val="22"/>
              </w:rPr>
              <w:t>F</w:t>
            </w:r>
            <w:r w:rsidRPr="00E33F91">
              <w:rPr>
                <w:rFonts w:ascii="Arial" w:hAnsi="Arial" w:cs="Arial"/>
                <w:sz w:val="22"/>
                <w:szCs w:val="22"/>
                <w:lang w:val="ru-RU"/>
              </w:rPr>
              <w:t>, двухполюсные</w:t>
            </w:r>
            <w:r w:rsidR="00F342A0" w:rsidRPr="00E33F91">
              <w:rPr>
                <w:rFonts w:ascii="Arial" w:hAnsi="Arial" w:cs="Arial"/>
                <w:sz w:val="22"/>
                <w:szCs w:val="22"/>
                <w:lang w:val="ru-RU"/>
              </w:rPr>
              <w:t>,</w:t>
            </w:r>
          </w:p>
        </w:tc>
        <w:tc>
          <w:tcPr>
            <w:tcW w:w="1276" w:type="dxa"/>
            <w:tcBorders>
              <w:top w:val="nil"/>
              <w:left w:val="single" w:sz="6" w:space="0" w:color="auto"/>
              <w:right w:val="single" w:sz="6" w:space="0" w:color="auto"/>
            </w:tcBorders>
          </w:tcPr>
          <w:p w:rsidR="00972F98" w:rsidRPr="00E33F91" w:rsidRDefault="00972F98" w:rsidP="0039250A">
            <w:pPr>
              <w:widowControl w:val="0"/>
              <w:spacing w:line="360" w:lineRule="auto"/>
              <w:jc w:val="center"/>
              <w:rPr>
                <w:rFonts w:ascii="Arial" w:hAnsi="Arial" w:cs="Arial"/>
                <w:sz w:val="22"/>
                <w:szCs w:val="22"/>
              </w:rPr>
            </w:pPr>
            <w:r w:rsidRPr="00E33F91">
              <w:rPr>
                <w:rFonts w:ascii="Arial" w:hAnsi="Arial" w:cs="Arial"/>
                <w:sz w:val="22"/>
                <w:szCs w:val="22"/>
              </w:rPr>
              <w:t>+</w:t>
            </w:r>
          </w:p>
        </w:tc>
        <w:tc>
          <w:tcPr>
            <w:tcW w:w="1276" w:type="dxa"/>
            <w:tcBorders>
              <w:top w:val="nil"/>
              <w:left w:val="single" w:sz="6" w:space="0" w:color="auto"/>
              <w:right w:val="single" w:sz="6" w:space="0" w:color="auto"/>
            </w:tcBorders>
          </w:tcPr>
          <w:p w:rsidR="00972F98" w:rsidRPr="00E33F91" w:rsidRDefault="00972F98" w:rsidP="0039250A">
            <w:pPr>
              <w:widowControl w:val="0"/>
              <w:spacing w:line="360" w:lineRule="auto"/>
              <w:jc w:val="center"/>
              <w:rPr>
                <w:rFonts w:ascii="Arial" w:hAnsi="Arial" w:cs="Arial"/>
                <w:sz w:val="22"/>
                <w:szCs w:val="22"/>
              </w:rPr>
            </w:pPr>
            <w:r w:rsidRPr="00E33F91">
              <w:rPr>
                <w:rFonts w:ascii="Arial" w:hAnsi="Arial" w:cs="Arial"/>
                <w:sz w:val="22"/>
                <w:szCs w:val="22"/>
              </w:rPr>
              <w:t>+</w:t>
            </w:r>
          </w:p>
        </w:tc>
        <w:tc>
          <w:tcPr>
            <w:tcW w:w="1417" w:type="dxa"/>
            <w:tcBorders>
              <w:left w:val="single" w:sz="6" w:space="0" w:color="auto"/>
              <w:right w:val="single" w:sz="6" w:space="0" w:color="auto"/>
            </w:tcBorders>
          </w:tcPr>
          <w:p w:rsidR="00972F98" w:rsidRPr="00E33F91" w:rsidRDefault="00F342A0" w:rsidP="0039250A">
            <w:pPr>
              <w:widowControl w:val="0"/>
              <w:spacing w:line="360" w:lineRule="auto"/>
              <w:jc w:val="center"/>
              <w:rPr>
                <w:rFonts w:ascii="Arial" w:hAnsi="Arial" w:cs="Arial"/>
                <w:iCs/>
                <w:sz w:val="22"/>
                <w:szCs w:val="22"/>
                <w:lang w:val="ru-RU"/>
              </w:rPr>
            </w:pPr>
            <w:r w:rsidRPr="00E33F91">
              <w:rPr>
                <w:rFonts w:ascii="Arial" w:hAnsi="Arial" w:cs="Arial"/>
                <w:iCs/>
                <w:sz w:val="22"/>
                <w:szCs w:val="22"/>
                <w:lang w:val="ru-RU"/>
              </w:rPr>
              <w:t>–</w:t>
            </w:r>
          </w:p>
        </w:tc>
        <w:tc>
          <w:tcPr>
            <w:tcW w:w="1418" w:type="dxa"/>
            <w:tcBorders>
              <w:left w:val="single" w:sz="6" w:space="0" w:color="auto"/>
              <w:right w:val="single" w:sz="6" w:space="0" w:color="auto"/>
            </w:tcBorders>
          </w:tcPr>
          <w:p w:rsidR="00972F98" w:rsidRPr="00E33F91" w:rsidRDefault="00972F98" w:rsidP="0039250A">
            <w:pPr>
              <w:widowControl w:val="0"/>
              <w:spacing w:line="360" w:lineRule="auto"/>
              <w:jc w:val="center"/>
              <w:rPr>
                <w:rFonts w:ascii="Arial" w:hAnsi="Arial" w:cs="Arial"/>
                <w:sz w:val="22"/>
                <w:szCs w:val="22"/>
              </w:rPr>
            </w:pPr>
            <w:r w:rsidRPr="00E33F91">
              <w:rPr>
                <w:rFonts w:ascii="Arial" w:hAnsi="Arial" w:cs="Arial"/>
                <w:sz w:val="22"/>
                <w:szCs w:val="22"/>
              </w:rPr>
              <w:t>–</w:t>
            </w:r>
          </w:p>
        </w:tc>
        <w:tc>
          <w:tcPr>
            <w:tcW w:w="1559" w:type="dxa"/>
            <w:tcBorders>
              <w:left w:val="single" w:sz="6" w:space="0" w:color="auto"/>
              <w:right w:val="single" w:sz="6" w:space="0" w:color="auto"/>
            </w:tcBorders>
          </w:tcPr>
          <w:p w:rsidR="00972F98" w:rsidRPr="00E33F91" w:rsidRDefault="00972F98" w:rsidP="0039250A">
            <w:pPr>
              <w:widowControl w:val="0"/>
              <w:spacing w:line="360" w:lineRule="auto"/>
              <w:jc w:val="center"/>
              <w:rPr>
                <w:rFonts w:ascii="Arial" w:hAnsi="Arial" w:cs="Arial"/>
                <w:sz w:val="22"/>
                <w:szCs w:val="22"/>
              </w:rPr>
            </w:pPr>
            <w:r w:rsidRPr="00E33F91">
              <w:rPr>
                <w:rFonts w:ascii="Arial" w:hAnsi="Arial" w:cs="Arial"/>
                <w:sz w:val="22"/>
                <w:szCs w:val="22"/>
              </w:rPr>
              <w:t>+</w:t>
            </w:r>
          </w:p>
        </w:tc>
      </w:tr>
      <w:tr w:rsidR="00972F98" w:rsidRPr="00E33F91" w:rsidTr="001200BC">
        <w:trPr>
          <w:trHeight w:val="23"/>
        </w:trPr>
        <w:tc>
          <w:tcPr>
            <w:tcW w:w="2787" w:type="dxa"/>
            <w:tcBorders>
              <w:top w:val="nil"/>
              <w:left w:val="single" w:sz="6" w:space="0" w:color="auto"/>
              <w:bottom w:val="single" w:sz="4" w:space="0" w:color="auto"/>
              <w:right w:val="single" w:sz="6" w:space="0" w:color="auto"/>
            </w:tcBorders>
          </w:tcPr>
          <w:p w:rsidR="00972F98" w:rsidRPr="00E33F91" w:rsidRDefault="00972F98" w:rsidP="00F342A0">
            <w:pPr>
              <w:widowControl w:val="0"/>
              <w:spacing w:line="360" w:lineRule="auto"/>
              <w:ind w:firstLine="284"/>
              <w:rPr>
                <w:rFonts w:ascii="Arial" w:hAnsi="Arial" w:cs="Arial"/>
                <w:sz w:val="22"/>
                <w:szCs w:val="22"/>
                <w:lang w:val="ru-RU"/>
              </w:rPr>
            </w:pPr>
            <w:r w:rsidRPr="00E33F91">
              <w:rPr>
                <w:rFonts w:ascii="Arial" w:hAnsi="Arial" w:cs="Arial"/>
                <w:sz w:val="22"/>
                <w:szCs w:val="22"/>
                <w:lang w:val="ru-RU"/>
              </w:rPr>
              <w:t xml:space="preserve">- УЗДП, двухполюсные (2Р) или с некоммутируемой </w:t>
            </w:r>
            <w:proofErr w:type="spellStart"/>
            <w:r w:rsidRPr="00E33F91">
              <w:rPr>
                <w:rFonts w:ascii="Arial" w:hAnsi="Arial" w:cs="Arial"/>
                <w:sz w:val="22"/>
                <w:szCs w:val="22"/>
                <w:lang w:val="ru-RU"/>
              </w:rPr>
              <w:t>нейтралью</w:t>
            </w:r>
            <w:proofErr w:type="spellEnd"/>
            <w:r w:rsidRPr="00E33F91">
              <w:rPr>
                <w:rFonts w:ascii="Arial" w:hAnsi="Arial" w:cs="Arial"/>
                <w:sz w:val="22"/>
                <w:szCs w:val="22"/>
                <w:lang w:val="ru-RU"/>
              </w:rPr>
              <w:t xml:space="preserve"> </w:t>
            </w:r>
            <w:r w:rsidRPr="00E33F91">
              <w:rPr>
                <w:rFonts w:ascii="Arial" w:hAnsi="Arial" w:cs="Arial"/>
                <w:sz w:val="22"/>
                <w:szCs w:val="22"/>
              </w:rPr>
              <w:t>(1Р+N)</w:t>
            </w:r>
            <w:r w:rsidR="00F342A0" w:rsidRPr="00E33F91">
              <w:rPr>
                <w:rFonts w:ascii="Arial" w:hAnsi="Arial" w:cs="Arial"/>
                <w:sz w:val="22"/>
                <w:szCs w:val="22"/>
                <w:lang w:val="ru-RU"/>
              </w:rPr>
              <w:t>;</w:t>
            </w:r>
          </w:p>
        </w:tc>
        <w:tc>
          <w:tcPr>
            <w:tcW w:w="1276" w:type="dxa"/>
            <w:tcBorders>
              <w:top w:val="nil"/>
              <w:left w:val="single" w:sz="6" w:space="0" w:color="auto"/>
              <w:bottom w:val="single" w:sz="4" w:space="0" w:color="auto"/>
              <w:right w:val="single" w:sz="6" w:space="0" w:color="auto"/>
            </w:tcBorders>
          </w:tcPr>
          <w:p w:rsidR="00972F98" w:rsidRPr="00E33F91" w:rsidRDefault="00972F98" w:rsidP="0039250A">
            <w:pPr>
              <w:widowControl w:val="0"/>
              <w:spacing w:line="360" w:lineRule="auto"/>
              <w:jc w:val="center"/>
              <w:rPr>
                <w:rFonts w:ascii="Arial" w:hAnsi="Arial" w:cs="Arial"/>
                <w:i/>
                <w:iCs/>
                <w:sz w:val="22"/>
                <w:szCs w:val="22"/>
              </w:rPr>
            </w:pPr>
            <w:r w:rsidRPr="00E33F91">
              <w:rPr>
                <w:rFonts w:ascii="Arial" w:hAnsi="Arial" w:cs="Arial"/>
                <w:sz w:val="22"/>
                <w:szCs w:val="22"/>
              </w:rPr>
              <w:t>+</w:t>
            </w:r>
          </w:p>
        </w:tc>
        <w:tc>
          <w:tcPr>
            <w:tcW w:w="1276" w:type="dxa"/>
            <w:tcBorders>
              <w:top w:val="nil"/>
              <w:left w:val="single" w:sz="6" w:space="0" w:color="auto"/>
              <w:bottom w:val="single" w:sz="4" w:space="0" w:color="auto"/>
              <w:right w:val="single" w:sz="6" w:space="0" w:color="auto"/>
            </w:tcBorders>
          </w:tcPr>
          <w:p w:rsidR="00972F98" w:rsidRPr="00E33F91" w:rsidRDefault="00972F98" w:rsidP="0039250A">
            <w:pPr>
              <w:widowControl w:val="0"/>
              <w:spacing w:line="360" w:lineRule="auto"/>
              <w:jc w:val="center"/>
              <w:rPr>
                <w:rFonts w:ascii="Arial" w:hAnsi="Arial" w:cs="Arial"/>
                <w:i/>
                <w:iCs/>
                <w:sz w:val="22"/>
                <w:szCs w:val="22"/>
              </w:rPr>
            </w:pPr>
            <w:r w:rsidRPr="00E33F91">
              <w:rPr>
                <w:rFonts w:ascii="Arial" w:hAnsi="Arial" w:cs="Arial"/>
                <w:sz w:val="22"/>
                <w:szCs w:val="22"/>
              </w:rPr>
              <w:t>+</w:t>
            </w:r>
          </w:p>
        </w:tc>
        <w:tc>
          <w:tcPr>
            <w:tcW w:w="1417" w:type="dxa"/>
            <w:tcBorders>
              <w:left w:val="single" w:sz="6" w:space="0" w:color="auto"/>
              <w:bottom w:val="single" w:sz="4" w:space="0" w:color="auto"/>
              <w:right w:val="single" w:sz="6" w:space="0" w:color="auto"/>
            </w:tcBorders>
          </w:tcPr>
          <w:p w:rsidR="00972F98" w:rsidRPr="00E33F91" w:rsidRDefault="00972F98" w:rsidP="0039250A">
            <w:pPr>
              <w:widowControl w:val="0"/>
              <w:spacing w:line="360" w:lineRule="auto"/>
              <w:jc w:val="center"/>
              <w:rPr>
                <w:rFonts w:ascii="Arial" w:hAnsi="Arial" w:cs="Arial"/>
                <w:i/>
                <w:iCs/>
                <w:sz w:val="22"/>
                <w:szCs w:val="22"/>
              </w:rPr>
            </w:pPr>
            <w:r w:rsidRPr="00E33F91">
              <w:rPr>
                <w:rFonts w:ascii="Arial" w:hAnsi="Arial" w:cs="Arial"/>
                <w:sz w:val="22"/>
                <w:szCs w:val="22"/>
              </w:rPr>
              <w:t>–</w:t>
            </w:r>
          </w:p>
        </w:tc>
        <w:tc>
          <w:tcPr>
            <w:tcW w:w="1418" w:type="dxa"/>
            <w:tcBorders>
              <w:left w:val="single" w:sz="6" w:space="0" w:color="auto"/>
              <w:bottom w:val="single" w:sz="4" w:space="0" w:color="auto"/>
              <w:right w:val="single" w:sz="6" w:space="0" w:color="auto"/>
            </w:tcBorders>
          </w:tcPr>
          <w:p w:rsidR="00972F98" w:rsidRPr="00E33F91" w:rsidRDefault="00972F98" w:rsidP="0039250A">
            <w:pPr>
              <w:widowControl w:val="0"/>
              <w:spacing w:line="360" w:lineRule="auto"/>
              <w:jc w:val="center"/>
              <w:rPr>
                <w:rFonts w:ascii="Arial" w:hAnsi="Arial" w:cs="Arial"/>
                <w:i/>
                <w:iCs/>
                <w:sz w:val="22"/>
                <w:szCs w:val="22"/>
              </w:rPr>
            </w:pPr>
            <w:r w:rsidRPr="00E33F91">
              <w:rPr>
                <w:rFonts w:ascii="Arial" w:hAnsi="Arial" w:cs="Arial"/>
                <w:i/>
                <w:iCs/>
                <w:sz w:val="22"/>
                <w:szCs w:val="22"/>
              </w:rPr>
              <w:t>–</w:t>
            </w:r>
          </w:p>
        </w:tc>
        <w:tc>
          <w:tcPr>
            <w:tcW w:w="1559" w:type="dxa"/>
            <w:tcBorders>
              <w:left w:val="single" w:sz="6" w:space="0" w:color="auto"/>
              <w:bottom w:val="single" w:sz="4" w:space="0" w:color="auto"/>
              <w:right w:val="single" w:sz="6" w:space="0" w:color="auto"/>
            </w:tcBorders>
          </w:tcPr>
          <w:p w:rsidR="00972F98" w:rsidRPr="00E33F91" w:rsidRDefault="00972F98" w:rsidP="0039250A">
            <w:pPr>
              <w:widowControl w:val="0"/>
              <w:spacing w:line="360" w:lineRule="auto"/>
              <w:jc w:val="center"/>
              <w:rPr>
                <w:rFonts w:ascii="Arial" w:hAnsi="Arial" w:cs="Arial"/>
                <w:i/>
                <w:iCs/>
                <w:sz w:val="22"/>
                <w:szCs w:val="22"/>
              </w:rPr>
            </w:pPr>
            <w:r w:rsidRPr="00E33F91">
              <w:rPr>
                <w:rFonts w:ascii="Arial" w:hAnsi="Arial" w:cs="Arial"/>
                <w:sz w:val="22"/>
                <w:szCs w:val="22"/>
              </w:rPr>
              <w:t>+</w:t>
            </w:r>
          </w:p>
        </w:tc>
      </w:tr>
    </w:tbl>
    <w:p w:rsidR="002B0140" w:rsidRPr="00E33F91" w:rsidRDefault="002B0140">
      <w:r w:rsidRPr="00E33F91">
        <w:br w:type="page"/>
      </w:r>
    </w:p>
    <w:p w:rsidR="002B0140" w:rsidRPr="00E33F91" w:rsidRDefault="002B0140" w:rsidP="002B0140">
      <w:pPr>
        <w:widowControl w:val="0"/>
        <w:spacing w:line="360" w:lineRule="auto"/>
        <w:rPr>
          <w:rFonts w:ascii="Arial" w:hAnsi="Arial" w:cs="Arial"/>
          <w:i/>
          <w:sz w:val="22"/>
          <w:szCs w:val="28"/>
          <w:lang w:val="ru-RU"/>
        </w:rPr>
      </w:pPr>
      <w:r w:rsidRPr="00E33F91">
        <w:rPr>
          <w:rFonts w:ascii="Arial" w:hAnsi="Arial" w:cs="Arial"/>
          <w:i/>
          <w:sz w:val="22"/>
          <w:szCs w:val="28"/>
          <w:lang w:val="ru-RU"/>
        </w:rPr>
        <w:lastRenderedPageBreak/>
        <w:t>Окончание таблицы 4</w:t>
      </w:r>
    </w:p>
    <w:tbl>
      <w:tblPr>
        <w:tblW w:w="9733" w:type="dxa"/>
        <w:tblInd w:w="40" w:type="dxa"/>
        <w:tblLayout w:type="fixed"/>
        <w:tblCellMar>
          <w:left w:w="40" w:type="dxa"/>
          <w:right w:w="40" w:type="dxa"/>
        </w:tblCellMar>
        <w:tblLook w:val="0000" w:firstRow="0" w:lastRow="0" w:firstColumn="0" w:lastColumn="0" w:noHBand="0" w:noVBand="0"/>
      </w:tblPr>
      <w:tblGrid>
        <w:gridCol w:w="2787"/>
        <w:gridCol w:w="1276"/>
        <w:gridCol w:w="1276"/>
        <w:gridCol w:w="1417"/>
        <w:gridCol w:w="1418"/>
        <w:gridCol w:w="1559"/>
      </w:tblGrid>
      <w:tr w:rsidR="002B0140" w:rsidRPr="00E33F91" w:rsidTr="002F5760">
        <w:trPr>
          <w:trHeight w:val="23"/>
        </w:trPr>
        <w:tc>
          <w:tcPr>
            <w:tcW w:w="2787" w:type="dxa"/>
            <w:vMerge w:val="restart"/>
            <w:tcBorders>
              <w:top w:val="single" w:sz="6" w:space="0" w:color="auto"/>
              <w:left w:val="single" w:sz="6" w:space="0" w:color="auto"/>
              <w:right w:val="single" w:sz="6" w:space="0" w:color="auto"/>
            </w:tcBorders>
            <w:vAlign w:val="center"/>
          </w:tcPr>
          <w:p w:rsidR="002B0140" w:rsidRPr="00E33F91" w:rsidRDefault="002B0140" w:rsidP="002F5760">
            <w:pPr>
              <w:widowControl w:val="0"/>
              <w:spacing w:line="360" w:lineRule="auto"/>
              <w:ind w:firstLine="284"/>
              <w:jc w:val="center"/>
              <w:rPr>
                <w:rFonts w:ascii="Arial" w:hAnsi="Arial" w:cs="Arial"/>
                <w:sz w:val="22"/>
                <w:szCs w:val="22"/>
                <w:lang w:val="ru-RU"/>
              </w:rPr>
            </w:pPr>
            <w:r w:rsidRPr="00E33F91">
              <w:rPr>
                <w:rFonts w:ascii="Arial" w:hAnsi="Arial" w:cs="Arial"/>
                <w:sz w:val="22"/>
                <w:szCs w:val="22"/>
                <w:lang w:val="ru-RU"/>
              </w:rPr>
              <w:t>Вид аппаратов</w:t>
            </w:r>
          </w:p>
        </w:tc>
        <w:tc>
          <w:tcPr>
            <w:tcW w:w="6946" w:type="dxa"/>
            <w:gridSpan w:val="5"/>
            <w:tcBorders>
              <w:top w:val="single" w:sz="6" w:space="0" w:color="auto"/>
              <w:left w:val="single" w:sz="6" w:space="0" w:color="auto"/>
              <w:bottom w:val="single" w:sz="6" w:space="0" w:color="auto"/>
              <w:right w:val="single" w:sz="6" w:space="0" w:color="auto"/>
            </w:tcBorders>
            <w:vAlign w:val="center"/>
          </w:tcPr>
          <w:p w:rsidR="002B0140" w:rsidRPr="00E33F91" w:rsidRDefault="002B0140" w:rsidP="002F5760">
            <w:pPr>
              <w:widowControl w:val="0"/>
              <w:spacing w:line="360" w:lineRule="auto"/>
              <w:ind w:firstLine="284"/>
              <w:jc w:val="center"/>
              <w:rPr>
                <w:rFonts w:ascii="Arial" w:hAnsi="Arial" w:cs="Arial"/>
                <w:sz w:val="22"/>
                <w:szCs w:val="22"/>
                <w:lang w:val="ru-RU"/>
              </w:rPr>
            </w:pPr>
            <w:r w:rsidRPr="00E33F91">
              <w:rPr>
                <w:rFonts w:ascii="Arial" w:hAnsi="Arial" w:cs="Arial"/>
                <w:sz w:val="22"/>
                <w:szCs w:val="22"/>
                <w:lang w:val="ru-RU"/>
              </w:rPr>
              <w:t>Вид щитков</w:t>
            </w:r>
          </w:p>
        </w:tc>
      </w:tr>
      <w:tr w:rsidR="002B0140" w:rsidRPr="00E33F91" w:rsidTr="002F5760">
        <w:trPr>
          <w:trHeight w:val="23"/>
        </w:trPr>
        <w:tc>
          <w:tcPr>
            <w:tcW w:w="2787" w:type="dxa"/>
            <w:vMerge/>
            <w:tcBorders>
              <w:left w:val="single" w:sz="6" w:space="0" w:color="auto"/>
              <w:right w:val="single" w:sz="6" w:space="0" w:color="auto"/>
            </w:tcBorders>
            <w:vAlign w:val="center"/>
          </w:tcPr>
          <w:p w:rsidR="002B0140" w:rsidRPr="00E33F91" w:rsidRDefault="002B0140" w:rsidP="002F5760">
            <w:pPr>
              <w:widowControl w:val="0"/>
              <w:spacing w:line="360" w:lineRule="auto"/>
              <w:ind w:firstLine="284"/>
              <w:jc w:val="center"/>
              <w:rPr>
                <w:rFonts w:ascii="Arial" w:hAnsi="Arial" w:cs="Arial"/>
                <w:sz w:val="22"/>
                <w:szCs w:val="22"/>
                <w:lang w:val="ru-RU"/>
              </w:rPr>
            </w:pPr>
          </w:p>
        </w:tc>
        <w:tc>
          <w:tcPr>
            <w:tcW w:w="2552" w:type="dxa"/>
            <w:gridSpan w:val="2"/>
            <w:tcBorders>
              <w:top w:val="single" w:sz="6" w:space="0" w:color="auto"/>
              <w:left w:val="single" w:sz="6" w:space="0" w:color="auto"/>
              <w:bottom w:val="single" w:sz="6" w:space="0" w:color="auto"/>
              <w:right w:val="single" w:sz="6" w:space="0" w:color="auto"/>
            </w:tcBorders>
            <w:vAlign w:val="center"/>
          </w:tcPr>
          <w:p w:rsidR="002B0140" w:rsidRPr="00E33F91" w:rsidRDefault="002B0140" w:rsidP="002F5760">
            <w:pPr>
              <w:widowControl w:val="0"/>
              <w:spacing w:line="360" w:lineRule="auto"/>
              <w:ind w:firstLine="284"/>
              <w:jc w:val="center"/>
              <w:rPr>
                <w:rFonts w:ascii="Arial" w:hAnsi="Arial" w:cs="Arial"/>
                <w:sz w:val="22"/>
                <w:szCs w:val="22"/>
                <w:lang w:val="ru-RU"/>
              </w:rPr>
            </w:pPr>
            <w:r w:rsidRPr="00E33F91">
              <w:rPr>
                <w:rFonts w:ascii="Arial" w:hAnsi="Arial" w:cs="Arial"/>
                <w:sz w:val="22"/>
                <w:szCs w:val="22"/>
                <w:lang w:val="ru-RU"/>
              </w:rPr>
              <w:t>Квартирные</w:t>
            </w:r>
          </w:p>
        </w:tc>
        <w:tc>
          <w:tcPr>
            <w:tcW w:w="4394" w:type="dxa"/>
            <w:gridSpan w:val="3"/>
            <w:tcBorders>
              <w:top w:val="single" w:sz="6" w:space="0" w:color="auto"/>
              <w:left w:val="single" w:sz="6" w:space="0" w:color="auto"/>
              <w:bottom w:val="single" w:sz="6" w:space="0" w:color="auto"/>
              <w:right w:val="single" w:sz="6" w:space="0" w:color="auto"/>
            </w:tcBorders>
            <w:vAlign w:val="center"/>
          </w:tcPr>
          <w:p w:rsidR="002B0140" w:rsidRPr="00E33F91" w:rsidRDefault="002B0140" w:rsidP="002F5760">
            <w:pPr>
              <w:widowControl w:val="0"/>
              <w:spacing w:line="360" w:lineRule="auto"/>
              <w:ind w:firstLine="284"/>
              <w:jc w:val="center"/>
              <w:rPr>
                <w:rFonts w:ascii="Arial" w:hAnsi="Arial" w:cs="Arial"/>
                <w:sz w:val="22"/>
                <w:szCs w:val="22"/>
                <w:lang w:val="ru-RU"/>
              </w:rPr>
            </w:pPr>
            <w:r w:rsidRPr="00E33F91">
              <w:rPr>
                <w:rFonts w:ascii="Arial" w:hAnsi="Arial" w:cs="Arial"/>
                <w:sz w:val="22"/>
                <w:szCs w:val="22"/>
                <w:lang w:val="ru-RU"/>
              </w:rPr>
              <w:t>Этажные</w:t>
            </w:r>
          </w:p>
        </w:tc>
      </w:tr>
      <w:tr w:rsidR="002B0140" w:rsidRPr="00E33F91" w:rsidTr="002F5760">
        <w:trPr>
          <w:trHeight w:val="23"/>
        </w:trPr>
        <w:tc>
          <w:tcPr>
            <w:tcW w:w="2787" w:type="dxa"/>
            <w:vMerge/>
            <w:tcBorders>
              <w:left w:val="single" w:sz="6" w:space="0" w:color="auto"/>
              <w:bottom w:val="double" w:sz="4" w:space="0" w:color="auto"/>
              <w:right w:val="single" w:sz="6" w:space="0" w:color="auto"/>
            </w:tcBorders>
            <w:vAlign w:val="center"/>
          </w:tcPr>
          <w:p w:rsidR="002B0140" w:rsidRPr="00E33F91" w:rsidRDefault="002B0140" w:rsidP="002F5760">
            <w:pPr>
              <w:widowControl w:val="0"/>
              <w:spacing w:line="360" w:lineRule="auto"/>
              <w:ind w:firstLine="284"/>
              <w:jc w:val="center"/>
              <w:rPr>
                <w:rFonts w:ascii="Arial" w:hAnsi="Arial" w:cs="Arial"/>
                <w:sz w:val="22"/>
                <w:szCs w:val="22"/>
                <w:lang w:val="ru-RU"/>
              </w:rPr>
            </w:pPr>
          </w:p>
        </w:tc>
        <w:tc>
          <w:tcPr>
            <w:tcW w:w="1276" w:type="dxa"/>
            <w:tcBorders>
              <w:top w:val="single" w:sz="6" w:space="0" w:color="auto"/>
              <w:left w:val="single" w:sz="6" w:space="0" w:color="auto"/>
              <w:bottom w:val="double" w:sz="4" w:space="0" w:color="auto"/>
              <w:right w:val="single" w:sz="6" w:space="0" w:color="auto"/>
            </w:tcBorders>
            <w:vAlign w:val="center"/>
          </w:tcPr>
          <w:p w:rsidR="002B0140" w:rsidRPr="00E33F91" w:rsidRDefault="002B0140" w:rsidP="002F5760">
            <w:pPr>
              <w:widowControl w:val="0"/>
              <w:spacing w:line="360" w:lineRule="auto"/>
              <w:jc w:val="center"/>
              <w:rPr>
                <w:rFonts w:ascii="Arial" w:hAnsi="Arial" w:cs="Arial"/>
                <w:sz w:val="22"/>
                <w:szCs w:val="22"/>
                <w:lang w:val="ru-RU"/>
              </w:rPr>
            </w:pPr>
            <w:r w:rsidRPr="00E33F91">
              <w:rPr>
                <w:rFonts w:ascii="Arial" w:hAnsi="Arial" w:cs="Arial"/>
                <w:sz w:val="22"/>
                <w:szCs w:val="22"/>
                <w:lang w:val="ru-RU"/>
              </w:rPr>
              <w:t>групповые</w:t>
            </w:r>
          </w:p>
        </w:tc>
        <w:tc>
          <w:tcPr>
            <w:tcW w:w="1276" w:type="dxa"/>
            <w:tcBorders>
              <w:top w:val="single" w:sz="6" w:space="0" w:color="auto"/>
              <w:left w:val="single" w:sz="6" w:space="0" w:color="auto"/>
              <w:bottom w:val="double" w:sz="4" w:space="0" w:color="auto"/>
              <w:right w:val="single" w:sz="6" w:space="0" w:color="auto"/>
            </w:tcBorders>
            <w:vAlign w:val="center"/>
          </w:tcPr>
          <w:p w:rsidR="002B0140" w:rsidRPr="00E33F91" w:rsidRDefault="002B0140" w:rsidP="002F5760">
            <w:pPr>
              <w:widowControl w:val="0"/>
              <w:spacing w:line="360" w:lineRule="auto"/>
              <w:jc w:val="center"/>
              <w:rPr>
                <w:rFonts w:ascii="Arial" w:hAnsi="Arial" w:cs="Arial"/>
                <w:sz w:val="22"/>
                <w:szCs w:val="22"/>
                <w:lang w:val="ru-RU"/>
              </w:rPr>
            </w:pPr>
            <w:r w:rsidRPr="00E33F91">
              <w:rPr>
                <w:rFonts w:ascii="Arial" w:hAnsi="Arial" w:cs="Arial"/>
                <w:sz w:val="22"/>
                <w:szCs w:val="22"/>
                <w:lang w:val="ru-RU"/>
              </w:rPr>
              <w:t>учетно-групповые</w:t>
            </w:r>
          </w:p>
        </w:tc>
        <w:tc>
          <w:tcPr>
            <w:tcW w:w="1417" w:type="dxa"/>
            <w:tcBorders>
              <w:top w:val="single" w:sz="6" w:space="0" w:color="auto"/>
              <w:left w:val="single" w:sz="6" w:space="0" w:color="auto"/>
              <w:bottom w:val="double" w:sz="4" w:space="0" w:color="auto"/>
              <w:right w:val="single" w:sz="6" w:space="0" w:color="auto"/>
            </w:tcBorders>
            <w:vAlign w:val="center"/>
          </w:tcPr>
          <w:p w:rsidR="002B0140" w:rsidRPr="00E33F91" w:rsidRDefault="002B0140" w:rsidP="002F5760">
            <w:pPr>
              <w:widowControl w:val="0"/>
              <w:spacing w:line="360" w:lineRule="auto"/>
              <w:jc w:val="center"/>
              <w:rPr>
                <w:rFonts w:ascii="Arial" w:hAnsi="Arial" w:cs="Arial"/>
                <w:sz w:val="22"/>
                <w:szCs w:val="22"/>
                <w:lang w:val="ru-RU"/>
              </w:rPr>
            </w:pPr>
            <w:r w:rsidRPr="00E33F91">
              <w:rPr>
                <w:rFonts w:ascii="Arial" w:hAnsi="Arial" w:cs="Arial"/>
                <w:sz w:val="22"/>
                <w:szCs w:val="22"/>
                <w:lang w:val="ru-RU"/>
              </w:rPr>
              <w:t>распредели</w:t>
            </w:r>
            <w:r w:rsidRPr="00E33F91">
              <w:rPr>
                <w:rFonts w:ascii="Arial" w:hAnsi="Arial" w:cs="Arial"/>
                <w:sz w:val="22"/>
                <w:szCs w:val="22"/>
                <w:lang w:val="ru-RU"/>
              </w:rPr>
              <w:softHyphen/>
              <w:t>тельные</w:t>
            </w:r>
          </w:p>
        </w:tc>
        <w:tc>
          <w:tcPr>
            <w:tcW w:w="1418" w:type="dxa"/>
            <w:tcBorders>
              <w:top w:val="single" w:sz="6" w:space="0" w:color="auto"/>
              <w:left w:val="single" w:sz="6" w:space="0" w:color="auto"/>
              <w:bottom w:val="double" w:sz="4" w:space="0" w:color="auto"/>
              <w:right w:val="single" w:sz="6" w:space="0" w:color="auto"/>
            </w:tcBorders>
            <w:vAlign w:val="center"/>
          </w:tcPr>
          <w:p w:rsidR="002B0140" w:rsidRPr="00E33F91" w:rsidRDefault="002B0140" w:rsidP="002F5760">
            <w:pPr>
              <w:widowControl w:val="0"/>
              <w:spacing w:line="360" w:lineRule="auto"/>
              <w:jc w:val="center"/>
              <w:rPr>
                <w:rFonts w:ascii="Arial" w:hAnsi="Arial" w:cs="Arial"/>
                <w:sz w:val="22"/>
                <w:szCs w:val="22"/>
                <w:lang w:val="ru-RU"/>
              </w:rPr>
            </w:pPr>
            <w:r w:rsidRPr="00E33F91">
              <w:rPr>
                <w:rFonts w:ascii="Arial" w:hAnsi="Arial" w:cs="Arial"/>
                <w:sz w:val="22"/>
                <w:szCs w:val="22"/>
                <w:lang w:val="ru-RU"/>
              </w:rPr>
              <w:t>учетно-</w:t>
            </w:r>
            <w:proofErr w:type="spellStart"/>
            <w:r w:rsidRPr="00E33F91">
              <w:rPr>
                <w:rFonts w:ascii="Arial" w:hAnsi="Arial" w:cs="Arial"/>
                <w:sz w:val="22"/>
                <w:szCs w:val="22"/>
                <w:lang w:val="ru-RU"/>
              </w:rPr>
              <w:t>распреде</w:t>
            </w:r>
            <w:proofErr w:type="spellEnd"/>
            <w:r w:rsidRPr="00E33F91">
              <w:rPr>
                <w:rFonts w:ascii="Arial" w:hAnsi="Arial" w:cs="Arial"/>
                <w:sz w:val="22"/>
                <w:szCs w:val="22"/>
                <w:lang w:val="ru-RU"/>
              </w:rPr>
              <w:t>-</w:t>
            </w:r>
            <w:proofErr w:type="spellStart"/>
            <w:r w:rsidRPr="00E33F91">
              <w:rPr>
                <w:rFonts w:ascii="Arial" w:hAnsi="Arial" w:cs="Arial"/>
                <w:sz w:val="22"/>
                <w:szCs w:val="22"/>
                <w:lang w:val="ru-RU"/>
              </w:rPr>
              <w:t>лительные</w:t>
            </w:r>
            <w:proofErr w:type="spellEnd"/>
          </w:p>
        </w:tc>
        <w:tc>
          <w:tcPr>
            <w:tcW w:w="1559" w:type="dxa"/>
            <w:tcBorders>
              <w:top w:val="single" w:sz="6" w:space="0" w:color="auto"/>
              <w:left w:val="single" w:sz="6" w:space="0" w:color="auto"/>
              <w:bottom w:val="double" w:sz="4" w:space="0" w:color="auto"/>
              <w:right w:val="single" w:sz="6" w:space="0" w:color="auto"/>
            </w:tcBorders>
            <w:vAlign w:val="center"/>
          </w:tcPr>
          <w:p w:rsidR="002B0140" w:rsidRPr="00E33F91" w:rsidRDefault="002B0140" w:rsidP="002F5760">
            <w:pPr>
              <w:widowControl w:val="0"/>
              <w:spacing w:line="360" w:lineRule="auto"/>
              <w:jc w:val="center"/>
              <w:rPr>
                <w:rFonts w:ascii="Arial" w:hAnsi="Arial" w:cs="Arial"/>
                <w:sz w:val="22"/>
                <w:szCs w:val="22"/>
                <w:lang w:val="ru-RU"/>
              </w:rPr>
            </w:pPr>
            <w:r w:rsidRPr="00E33F91">
              <w:rPr>
                <w:rFonts w:ascii="Arial" w:hAnsi="Arial" w:cs="Arial"/>
                <w:sz w:val="22"/>
                <w:szCs w:val="22"/>
                <w:lang w:val="ru-RU"/>
              </w:rPr>
              <w:t>учетно-распредели-</w:t>
            </w:r>
            <w:proofErr w:type="spellStart"/>
            <w:r w:rsidRPr="00E33F91">
              <w:rPr>
                <w:rFonts w:ascii="Arial" w:hAnsi="Arial" w:cs="Arial"/>
                <w:sz w:val="22"/>
                <w:szCs w:val="22"/>
                <w:lang w:val="ru-RU"/>
              </w:rPr>
              <w:t>тельно</w:t>
            </w:r>
            <w:proofErr w:type="spellEnd"/>
            <w:r w:rsidRPr="00E33F91">
              <w:rPr>
                <w:rFonts w:ascii="Arial" w:hAnsi="Arial" w:cs="Arial"/>
                <w:sz w:val="22"/>
                <w:szCs w:val="22"/>
                <w:lang w:val="ru-RU"/>
              </w:rPr>
              <w:t>-групповые</w:t>
            </w:r>
          </w:p>
        </w:tc>
      </w:tr>
      <w:tr w:rsidR="00972F98" w:rsidRPr="00E33F91" w:rsidTr="00F342A0">
        <w:trPr>
          <w:trHeight w:val="277"/>
        </w:trPr>
        <w:tc>
          <w:tcPr>
            <w:tcW w:w="2787" w:type="dxa"/>
            <w:tcBorders>
              <w:top w:val="single" w:sz="6" w:space="0" w:color="auto"/>
              <w:left w:val="single" w:sz="6" w:space="0" w:color="auto"/>
              <w:bottom w:val="nil"/>
              <w:right w:val="single" w:sz="6" w:space="0" w:color="auto"/>
            </w:tcBorders>
          </w:tcPr>
          <w:p w:rsidR="00972F98" w:rsidRPr="00E33F91" w:rsidRDefault="00972F98" w:rsidP="00972F98">
            <w:pPr>
              <w:widowControl w:val="0"/>
              <w:spacing w:line="360" w:lineRule="auto"/>
              <w:ind w:firstLine="284"/>
              <w:rPr>
                <w:rFonts w:ascii="Arial" w:hAnsi="Arial" w:cs="Arial"/>
                <w:sz w:val="22"/>
                <w:szCs w:val="22"/>
                <w:lang w:val="ru-RU"/>
              </w:rPr>
            </w:pPr>
            <w:r w:rsidRPr="00E33F91">
              <w:rPr>
                <w:rFonts w:ascii="Arial" w:hAnsi="Arial" w:cs="Arial"/>
                <w:sz w:val="22"/>
                <w:szCs w:val="22"/>
                <w:lang w:val="ru-RU"/>
              </w:rPr>
              <w:t xml:space="preserve">б) трехфазные: </w:t>
            </w:r>
          </w:p>
        </w:tc>
        <w:tc>
          <w:tcPr>
            <w:tcW w:w="1276" w:type="dxa"/>
            <w:tcBorders>
              <w:top w:val="single" w:sz="6" w:space="0" w:color="auto"/>
              <w:left w:val="single" w:sz="6" w:space="0" w:color="auto"/>
              <w:bottom w:val="nil"/>
              <w:right w:val="single" w:sz="6" w:space="0" w:color="auto"/>
            </w:tcBorders>
          </w:tcPr>
          <w:p w:rsidR="00972F98" w:rsidRPr="00E33F91" w:rsidRDefault="00972F98" w:rsidP="0039250A">
            <w:pPr>
              <w:widowControl w:val="0"/>
              <w:spacing w:line="360" w:lineRule="auto"/>
              <w:jc w:val="center"/>
              <w:rPr>
                <w:rFonts w:ascii="Arial" w:hAnsi="Arial" w:cs="Arial"/>
                <w:sz w:val="22"/>
                <w:szCs w:val="22"/>
              </w:rPr>
            </w:pPr>
          </w:p>
        </w:tc>
        <w:tc>
          <w:tcPr>
            <w:tcW w:w="1276" w:type="dxa"/>
            <w:tcBorders>
              <w:top w:val="single" w:sz="6" w:space="0" w:color="auto"/>
              <w:left w:val="single" w:sz="6" w:space="0" w:color="auto"/>
              <w:bottom w:val="nil"/>
              <w:right w:val="single" w:sz="6" w:space="0" w:color="auto"/>
            </w:tcBorders>
          </w:tcPr>
          <w:p w:rsidR="00972F98" w:rsidRPr="00E33F91" w:rsidRDefault="00972F98" w:rsidP="0039250A">
            <w:pPr>
              <w:widowControl w:val="0"/>
              <w:spacing w:line="360" w:lineRule="auto"/>
              <w:jc w:val="center"/>
              <w:rPr>
                <w:rFonts w:ascii="Arial" w:hAnsi="Arial" w:cs="Arial"/>
                <w:sz w:val="22"/>
                <w:szCs w:val="22"/>
              </w:rPr>
            </w:pPr>
          </w:p>
        </w:tc>
        <w:tc>
          <w:tcPr>
            <w:tcW w:w="1417" w:type="dxa"/>
            <w:tcBorders>
              <w:top w:val="single" w:sz="6" w:space="0" w:color="auto"/>
              <w:left w:val="single" w:sz="6" w:space="0" w:color="auto"/>
              <w:right w:val="single" w:sz="6" w:space="0" w:color="auto"/>
            </w:tcBorders>
          </w:tcPr>
          <w:p w:rsidR="00972F98" w:rsidRPr="00E33F91" w:rsidRDefault="00972F98" w:rsidP="0039250A">
            <w:pPr>
              <w:widowControl w:val="0"/>
              <w:spacing w:line="360" w:lineRule="auto"/>
              <w:jc w:val="center"/>
              <w:rPr>
                <w:rFonts w:ascii="Arial" w:hAnsi="Arial" w:cs="Arial"/>
                <w:sz w:val="22"/>
                <w:szCs w:val="22"/>
              </w:rPr>
            </w:pPr>
          </w:p>
        </w:tc>
        <w:tc>
          <w:tcPr>
            <w:tcW w:w="1418" w:type="dxa"/>
            <w:tcBorders>
              <w:top w:val="single" w:sz="6" w:space="0" w:color="auto"/>
              <w:left w:val="single" w:sz="6" w:space="0" w:color="auto"/>
              <w:right w:val="single" w:sz="6" w:space="0" w:color="auto"/>
            </w:tcBorders>
          </w:tcPr>
          <w:p w:rsidR="00972F98" w:rsidRPr="00E33F91" w:rsidRDefault="00972F98" w:rsidP="0039250A">
            <w:pPr>
              <w:widowControl w:val="0"/>
              <w:spacing w:line="360" w:lineRule="auto"/>
              <w:jc w:val="center"/>
              <w:rPr>
                <w:rFonts w:ascii="Arial" w:hAnsi="Arial" w:cs="Arial"/>
                <w:sz w:val="22"/>
                <w:szCs w:val="22"/>
              </w:rPr>
            </w:pPr>
          </w:p>
        </w:tc>
        <w:tc>
          <w:tcPr>
            <w:tcW w:w="1559" w:type="dxa"/>
            <w:tcBorders>
              <w:top w:val="single" w:sz="6" w:space="0" w:color="auto"/>
              <w:left w:val="single" w:sz="6" w:space="0" w:color="auto"/>
              <w:right w:val="single" w:sz="6" w:space="0" w:color="auto"/>
            </w:tcBorders>
          </w:tcPr>
          <w:p w:rsidR="00972F98" w:rsidRPr="00E33F91" w:rsidRDefault="00972F98" w:rsidP="0039250A">
            <w:pPr>
              <w:widowControl w:val="0"/>
              <w:spacing w:line="360" w:lineRule="auto"/>
              <w:jc w:val="center"/>
              <w:rPr>
                <w:rFonts w:ascii="Arial" w:hAnsi="Arial" w:cs="Arial"/>
                <w:sz w:val="22"/>
                <w:szCs w:val="22"/>
              </w:rPr>
            </w:pPr>
          </w:p>
        </w:tc>
      </w:tr>
      <w:tr w:rsidR="00F342A0" w:rsidRPr="00E33F91" w:rsidTr="001200BC">
        <w:trPr>
          <w:trHeight w:val="865"/>
        </w:trPr>
        <w:tc>
          <w:tcPr>
            <w:tcW w:w="2787" w:type="dxa"/>
            <w:tcBorders>
              <w:top w:val="nil"/>
              <w:left w:val="single" w:sz="6" w:space="0" w:color="auto"/>
              <w:bottom w:val="nil"/>
              <w:right w:val="single" w:sz="6" w:space="0" w:color="auto"/>
            </w:tcBorders>
          </w:tcPr>
          <w:p w:rsidR="00F342A0" w:rsidRPr="00E33F91" w:rsidRDefault="00F342A0" w:rsidP="00F342A0">
            <w:pPr>
              <w:widowControl w:val="0"/>
              <w:spacing w:line="360" w:lineRule="auto"/>
              <w:ind w:firstLine="284"/>
              <w:rPr>
                <w:rFonts w:ascii="Arial" w:hAnsi="Arial" w:cs="Arial"/>
                <w:sz w:val="22"/>
                <w:szCs w:val="22"/>
                <w:lang w:val="ru-RU"/>
              </w:rPr>
            </w:pPr>
            <w:r w:rsidRPr="00E33F91">
              <w:rPr>
                <w:rFonts w:ascii="Arial" w:hAnsi="Arial" w:cs="Arial"/>
                <w:sz w:val="22"/>
                <w:szCs w:val="22"/>
                <w:lang w:val="ru-RU"/>
              </w:rPr>
              <w:t>- выключатели автоматические трехполюсные;</w:t>
            </w:r>
          </w:p>
        </w:tc>
        <w:tc>
          <w:tcPr>
            <w:tcW w:w="1276" w:type="dxa"/>
            <w:tcBorders>
              <w:top w:val="nil"/>
              <w:left w:val="single" w:sz="6" w:space="0" w:color="auto"/>
              <w:bottom w:val="nil"/>
              <w:right w:val="single" w:sz="6" w:space="0" w:color="auto"/>
            </w:tcBorders>
          </w:tcPr>
          <w:p w:rsidR="00F342A0" w:rsidRPr="00E33F91" w:rsidRDefault="00F342A0" w:rsidP="0039250A">
            <w:pPr>
              <w:widowControl w:val="0"/>
              <w:spacing w:line="360" w:lineRule="auto"/>
              <w:jc w:val="center"/>
              <w:rPr>
                <w:rFonts w:ascii="Arial" w:hAnsi="Arial" w:cs="Arial"/>
                <w:sz w:val="22"/>
                <w:szCs w:val="22"/>
              </w:rPr>
            </w:pPr>
            <w:r w:rsidRPr="00E33F91">
              <w:rPr>
                <w:rFonts w:ascii="Arial" w:hAnsi="Arial" w:cs="Arial"/>
                <w:sz w:val="22"/>
                <w:szCs w:val="22"/>
              </w:rPr>
              <w:t>+</w:t>
            </w:r>
          </w:p>
        </w:tc>
        <w:tc>
          <w:tcPr>
            <w:tcW w:w="1276" w:type="dxa"/>
            <w:tcBorders>
              <w:top w:val="nil"/>
              <w:left w:val="single" w:sz="6" w:space="0" w:color="auto"/>
              <w:bottom w:val="nil"/>
              <w:right w:val="single" w:sz="6" w:space="0" w:color="auto"/>
            </w:tcBorders>
          </w:tcPr>
          <w:p w:rsidR="00F342A0" w:rsidRPr="00E33F91" w:rsidRDefault="00F342A0" w:rsidP="0039250A">
            <w:pPr>
              <w:widowControl w:val="0"/>
              <w:spacing w:line="360" w:lineRule="auto"/>
              <w:jc w:val="center"/>
              <w:rPr>
                <w:rFonts w:ascii="Arial" w:hAnsi="Arial" w:cs="Arial"/>
                <w:sz w:val="22"/>
                <w:szCs w:val="22"/>
              </w:rPr>
            </w:pPr>
            <w:r w:rsidRPr="00E33F91">
              <w:rPr>
                <w:rFonts w:ascii="Arial" w:hAnsi="Arial" w:cs="Arial"/>
                <w:sz w:val="22"/>
                <w:szCs w:val="22"/>
              </w:rPr>
              <w:t>+</w:t>
            </w:r>
          </w:p>
        </w:tc>
        <w:tc>
          <w:tcPr>
            <w:tcW w:w="1417" w:type="dxa"/>
            <w:tcBorders>
              <w:top w:val="nil"/>
              <w:left w:val="single" w:sz="6" w:space="0" w:color="auto"/>
              <w:right w:val="single" w:sz="6" w:space="0" w:color="auto"/>
            </w:tcBorders>
          </w:tcPr>
          <w:p w:rsidR="00F342A0" w:rsidRPr="00E33F91" w:rsidRDefault="00F342A0" w:rsidP="0039250A">
            <w:pPr>
              <w:widowControl w:val="0"/>
              <w:spacing w:line="360" w:lineRule="auto"/>
              <w:jc w:val="center"/>
              <w:rPr>
                <w:rFonts w:ascii="Arial" w:hAnsi="Arial" w:cs="Arial"/>
                <w:sz w:val="22"/>
                <w:szCs w:val="22"/>
              </w:rPr>
            </w:pPr>
            <w:r w:rsidRPr="00E33F91">
              <w:rPr>
                <w:rFonts w:ascii="Arial" w:hAnsi="Arial" w:cs="Arial"/>
                <w:sz w:val="22"/>
                <w:szCs w:val="22"/>
              </w:rPr>
              <w:t>–</w:t>
            </w:r>
          </w:p>
        </w:tc>
        <w:tc>
          <w:tcPr>
            <w:tcW w:w="1418" w:type="dxa"/>
            <w:tcBorders>
              <w:top w:val="nil"/>
              <w:left w:val="single" w:sz="6" w:space="0" w:color="auto"/>
              <w:right w:val="single" w:sz="6" w:space="0" w:color="auto"/>
            </w:tcBorders>
          </w:tcPr>
          <w:p w:rsidR="00F342A0" w:rsidRPr="00E33F91" w:rsidRDefault="00F342A0" w:rsidP="0039250A">
            <w:pPr>
              <w:widowControl w:val="0"/>
              <w:spacing w:line="360" w:lineRule="auto"/>
              <w:jc w:val="center"/>
              <w:rPr>
                <w:rFonts w:ascii="Arial" w:hAnsi="Arial" w:cs="Arial"/>
                <w:sz w:val="22"/>
                <w:szCs w:val="22"/>
              </w:rPr>
            </w:pPr>
            <w:r w:rsidRPr="00E33F91">
              <w:rPr>
                <w:rFonts w:ascii="Arial" w:hAnsi="Arial" w:cs="Arial"/>
                <w:sz w:val="22"/>
                <w:szCs w:val="22"/>
              </w:rPr>
              <w:t>–</w:t>
            </w:r>
          </w:p>
        </w:tc>
        <w:tc>
          <w:tcPr>
            <w:tcW w:w="1559" w:type="dxa"/>
            <w:tcBorders>
              <w:top w:val="nil"/>
              <w:left w:val="single" w:sz="6" w:space="0" w:color="auto"/>
              <w:right w:val="single" w:sz="6" w:space="0" w:color="auto"/>
            </w:tcBorders>
          </w:tcPr>
          <w:p w:rsidR="00F342A0" w:rsidRPr="00E33F91" w:rsidRDefault="00F342A0" w:rsidP="0039250A">
            <w:pPr>
              <w:widowControl w:val="0"/>
              <w:spacing w:line="360" w:lineRule="auto"/>
              <w:jc w:val="center"/>
              <w:rPr>
                <w:rFonts w:ascii="Arial" w:hAnsi="Arial" w:cs="Arial"/>
                <w:sz w:val="22"/>
                <w:szCs w:val="22"/>
              </w:rPr>
            </w:pPr>
            <w:r w:rsidRPr="00E33F91">
              <w:rPr>
                <w:rFonts w:ascii="Arial" w:hAnsi="Arial" w:cs="Arial"/>
                <w:sz w:val="22"/>
                <w:szCs w:val="22"/>
              </w:rPr>
              <w:t>+</w:t>
            </w:r>
          </w:p>
        </w:tc>
      </w:tr>
      <w:tr w:rsidR="00F342A0" w:rsidRPr="00E33F91" w:rsidTr="00972F98">
        <w:trPr>
          <w:trHeight w:val="23"/>
        </w:trPr>
        <w:tc>
          <w:tcPr>
            <w:tcW w:w="2787" w:type="dxa"/>
            <w:tcBorders>
              <w:top w:val="nil"/>
              <w:left w:val="single" w:sz="6" w:space="0" w:color="auto"/>
              <w:bottom w:val="single" w:sz="6" w:space="0" w:color="auto"/>
              <w:right w:val="single" w:sz="6" w:space="0" w:color="auto"/>
            </w:tcBorders>
          </w:tcPr>
          <w:p w:rsidR="00F342A0" w:rsidRPr="00E33F91" w:rsidRDefault="00F342A0" w:rsidP="00F342A0">
            <w:pPr>
              <w:widowControl w:val="0"/>
              <w:spacing w:line="360" w:lineRule="auto"/>
              <w:ind w:firstLine="284"/>
              <w:rPr>
                <w:rFonts w:ascii="Arial" w:hAnsi="Arial" w:cs="Arial"/>
                <w:sz w:val="22"/>
                <w:szCs w:val="22"/>
                <w:lang w:val="ru-RU"/>
              </w:rPr>
            </w:pPr>
            <w:r w:rsidRPr="00E33F91">
              <w:rPr>
                <w:rFonts w:ascii="Arial" w:hAnsi="Arial" w:cs="Arial"/>
                <w:sz w:val="22"/>
                <w:szCs w:val="22"/>
                <w:lang w:val="ru-RU"/>
              </w:rPr>
              <w:t>- выключатели автоматические, управляемые дифференциальным током трехполюсные</w:t>
            </w:r>
          </w:p>
        </w:tc>
        <w:tc>
          <w:tcPr>
            <w:tcW w:w="1276" w:type="dxa"/>
            <w:tcBorders>
              <w:top w:val="nil"/>
              <w:left w:val="single" w:sz="6" w:space="0" w:color="auto"/>
              <w:bottom w:val="single" w:sz="6" w:space="0" w:color="auto"/>
              <w:right w:val="single" w:sz="6" w:space="0" w:color="auto"/>
            </w:tcBorders>
          </w:tcPr>
          <w:p w:rsidR="00F342A0" w:rsidRPr="00E33F91" w:rsidRDefault="00F342A0" w:rsidP="0039250A">
            <w:pPr>
              <w:widowControl w:val="0"/>
              <w:spacing w:line="360" w:lineRule="auto"/>
              <w:jc w:val="center"/>
              <w:rPr>
                <w:rFonts w:ascii="Arial" w:hAnsi="Arial" w:cs="Arial"/>
                <w:sz w:val="22"/>
                <w:szCs w:val="22"/>
                <w:lang w:val="ru-RU"/>
              </w:rPr>
            </w:pPr>
            <w:r w:rsidRPr="00E33F91">
              <w:rPr>
                <w:rFonts w:ascii="Arial" w:hAnsi="Arial" w:cs="Arial"/>
                <w:sz w:val="22"/>
                <w:szCs w:val="22"/>
              </w:rPr>
              <w:t>+</w:t>
            </w:r>
          </w:p>
        </w:tc>
        <w:tc>
          <w:tcPr>
            <w:tcW w:w="1276" w:type="dxa"/>
            <w:tcBorders>
              <w:top w:val="nil"/>
              <w:left w:val="single" w:sz="6" w:space="0" w:color="auto"/>
              <w:bottom w:val="single" w:sz="6" w:space="0" w:color="auto"/>
              <w:right w:val="single" w:sz="6" w:space="0" w:color="auto"/>
            </w:tcBorders>
          </w:tcPr>
          <w:p w:rsidR="00F342A0" w:rsidRPr="00E33F91" w:rsidRDefault="00F342A0" w:rsidP="0039250A">
            <w:pPr>
              <w:widowControl w:val="0"/>
              <w:spacing w:line="360" w:lineRule="auto"/>
              <w:jc w:val="center"/>
              <w:rPr>
                <w:rFonts w:ascii="Arial" w:hAnsi="Arial" w:cs="Arial"/>
                <w:sz w:val="22"/>
                <w:szCs w:val="22"/>
                <w:lang w:val="ru-RU"/>
              </w:rPr>
            </w:pPr>
            <w:r w:rsidRPr="00E33F91">
              <w:rPr>
                <w:rFonts w:ascii="Arial" w:hAnsi="Arial" w:cs="Arial"/>
                <w:sz w:val="22"/>
                <w:szCs w:val="22"/>
              </w:rPr>
              <w:t>+</w:t>
            </w:r>
          </w:p>
        </w:tc>
        <w:tc>
          <w:tcPr>
            <w:tcW w:w="1417" w:type="dxa"/>
            <w:tcBorders>
              <w:left w:val="single" w:sz="6" w:space="0" w:color="auto"/>
              <w:bottom w:val="single" w:sz="6" w:space="0" w:color="auto"/>
              <w:right w:val="single" w:sz="6" w:space="0" w:color="auto"/>
            </w:tcBorders>
          </w:tcPr>
          <w:p w:rsidR="00F342A0" w:rsidRPr="00E33F91" w:rsidRDefault="00F342A0" w:rsidP="0039250A">
            <w:pPr>
              <w:widowControl w:val="0"/>
              <w:spacing w:line="360" w:lineRule="auto"/>
              <w:jc w:val="center"/>
              <w:rPr>
                <w:rFonts w:ascii="Arial" w:hAnsi="Arial" w:cs="Arial"/>
                <w:sz w:val="22"/>
                <w:szCs w:val="22"/>
                <w:lang w:val="ru-RU"/>
              </w:rPr>
            </w:pPr>
            <w:r w:rsidRPr="00E33F91">
              <w:rPr>
                <w:rFonts w:ascii="Arial" w:hAnsi="Arial" w:cs="Arial"/>
                <w:sz w:val="22"/>
                <w:szCs w:val="22"/>
              </w:rPr>
              <w:t>–</w:t>
            </w:r>
          </w:p>
        </w:tc>
        <w:tc>
          <w:tcPr>
            <w:tcW w:w="1418" w:type="dxa"/>
            <w:tcBorders>
              <w:left w:val="single" w:sz="6" w:space="0" w:color="auto"/>
              <w:bottom w:val="single" w:sz="6" w:space="0" w:color="auto"/>
              <w:right w:val="single" w:sz="6" w:space="0" w:color="auto"/>
            </w:tcBorders>
          </w:tcPr>
          <w:p w:rsidR="00F342A0" w:rsidRPr="00E33F91" w:rsidRDefault="00F342A0" w:rsidP="0039250A">
            <w:pPr>
              <w:widowControl w:val="0"/>
              <w:spacing w:line="360" w:lineRule="auto"/>
              <w:jc w:val="center"/>
              <w:rPr>
                <w:rFonts w:ascii="Arial" w:hAnsi="Arial" w:cs="Arial"/>
                <w:sz w:val="22"/>
                <w:szCs w:val="22"/>
                <w:lang w:val="ru-RU"/>
              </w:rPr>
            </w:pPr>
            <w:r w:rsidRPr="00E33F91">
              <w:rPr>
                <w:rFonts w:ascii="Arial" w:hAnsi="Arial" w:cs="Arial"/>
                <w:sz w:val="22"/>
                <w:szCs w:val="22"/>
              </w:rPr>
              <w:t>–</w:t>
            </w:r>
          </w:p>
        </w:tc>
        <w:tc>
          <w:tcPr>
            <w:tcW w:w="1559" w:type="dxa"/>
            <w:tcBorders>
              <w:left w:val="single" w:sz="6" w:space="0" w:color="auto"/>
              <w:bottom w:val="single" w:sz="6" w:space="0" w:color="auto"/>
              <w:right w:val="single" w:sz="6" w:space="0" w:color="auto"/>
            </w:tcBorders>
          </w:tcPr>
          <w:p w:rsidR="00F342A0" w:rsidRPr="00E33F91" w:rsidRDefault="00F342A0" w:rsidP="0039250A">
            <w:pPr>
              <w:widowControl w:val="0"/>
              <w:spacing w:line="360" w:lineRule="auto"/>
              <w:jc w:val="center"/>
              <w:rPr>
                <w:rFonts w:ascii="Arial" w:hAnsi="Arial" w:cs="Arial"/>
                <w:sz w:val="22"/>
                <w:szCs w:val="22"/>
                <w:lang w:val="ru-RU"/>
              </w:rPr>
            </w:pPr>
            <w:r w:rsidRPr="00E33F91">
              <w:rPr>
                <w:rFonts w:ascii="Arial" w:hAnsi="Arial" w:cs="Arial"/>
                <w:sz w:val="22"/>
                <w:szCs w:val="22"/>
              </w:rPr>
              <w:t>–</w:t>
            </w:r>
          </w:p>
        </w:tc>
      </w:tr>
      <w:tr w:rsidR="00F342A0" w:rsidRPr="008F3F7A" w:rsidTr="00972F98">
        <w:trPr>
          <w:trHeight w:val="23"/>
        </w:trPr>
        <w:tc>
          <w:tcPr>
            <w:tcW w:w="9733" w:type="dxa"/>
            <w:gridSpan w:val="6"/>
            <w:tcBorders>
              <w:top w:val="single" w:sz="6" w:space="0" w:color="auto"/>
              <w:left w:val="single" w:sz="6" w:space="0" w:color="auto"/>
              <w:bottom w:val="single" w:sz="6" w:space="0" w:color="auto"/>
              <w:right w:val="single" w:sz="6" w:space="0" w:color="auto"/>
            </w:tcBorders>
          </w:tcPr>
          <w:p w:rsidR="00F342A0" w:rsidRDefault="00F342A0" w:rsidP="00F342A0">
            <w:pPr>
              <w:widowControl w:val="0"/>
              <w:spacing w:line="360" w:lineRule="auto"/>
              <w:ind w:firstLine="284"/>
              <w:rPr>
                <w:rFonts w:ascii="Arial" w:hAnsi="Arial" w:cs="Arial"/>
                <w:sz w:val="20"/>
                <w:szCs w:val="22"/>
                <w:lang w:val="ru-RU"/>
              </w:rPr>
            </w:pPr>
            <w:r w:rsidRPr="00E33F91">
              <w:rPr>
                <w:rFonts w:ascii="Arial" w:hAnsi="Arial" w:cs="Arial"/>
                <w:sz w:val="20"/>
                <w:szCs w:val="22"/>
                <w:vertAlign w:val="superscript"/>
                <w:lang w:val="ru-RU"/>
              </w:rPr>
              <w:t>1)</w:t>
            </w:r>
            <w:r w:rsidRPr="00E33F91">
              <w:rPr>
                <w:rFonts w:ascii="Arial" w:hAnsi="Arial" w:cs="Arial"/>
                <w:sz w:val="20"/>
                <w:szCs w:val="22"/>
                <w:lang w:val="ru-RU"/>
              </w:rPr>
              <w:t xml:space="preserve"> Аппараты, относящиеся к вводам квартир. </w:t>
            </w:r>
          </w:p>
          <w:p w:rsidR="002B1C11" w:rsidRPr="00E33F91" w:rsidRDefault="002B1C11" w:rsidP="00F342A0">
            <w:pPr>
              <w:widowControl w:val="0"/>
              <w:spacing w:line="360" w:lineRule="auto"/>
              <w:ind w:firstLine="284"/>
              <w:rPr>
                <w:rFonts w:ascii="Arial" w:hAnsi="Arial" w:cs="Arial"/>
                <w:sz w:val="20"/>
                <w:szCs w:val="22"/>
                <w:lang w:val="ru-RU"/>
              </w:rPr>
            </w:pPr>
          </w:p>
          <w:p w:rsidR="00F342A0" w:rsidRPr="00E33F91" w:rsidRDefault="00F342A0" w:rsidP="00F342A0">
            <w:pPr>
              <w:widowControl w:val="0"/>
              <w:spacing w:line="360" w:lineRule="auto"/>
              <w:ind w:firstLine="284"/>
              <w:rPr>
                <w:rFonts w:ascii="Arial" w:hAnsi="Arial" w:cs="Arial"/>
                <w:spacing w:val="40"/>
                <w:sz w:val="20"/>
                <w:szCs w:val="22"/>
                <w:lang w:val="ru-RU"/>
              </w:rPr>
            </w:pPr>
            <w:r w:rsidRPr="00E33F91">
              <w:rPr>
                <w:rFonts w:ascii="Arial" w:hAnsi="Arial" w:cs="Arial"/>
                <w:spacing w:val="40"/>
                <w:sz w:val="20"/>
                <w:szCs w:val="22"/>
                <w:lang w:val="ru-RU"/>
              </w:rPr>
              <w:t>Примечания</w:t>
            </w:r>
          </w:p>
          <w:p w:rsidR="00F342A0" w:rsidRPr="00E33F91" w:rsidRDefault="00F342A0" w:rsidP="0039250A">
            <w:pPr>
              <w:widowControl w:val="0"/>
              <w:spacing w:line="360" w:lineRule="auto"/>
              <w:ind w:firstLine="284"/>
              <w:jc w:val="both"/>
              <w:rPr>
                <w:rFonts w:ascii="Arial" w:hAnsi="Arial" w:cs="Arial"/>
                <w:sz w:val="20"/>
                <w:szCs w:val="20"/>
                <w:lang w:val="ru-RU"/>
              </w:rPr>
            </w:pPr>
            <w:r w:rsidRPr="00E33F91">
              <w:rPr>
                <w:rFonts w:ascii="Arial" w:hAnsi="Arial" w:cs="Arial"/>
                <w:sz w:val="20"/>
                <w:szCs w:val="20"/>
                <w:lang w:val="ru-RU"/>
              </w:rPr>
              <w:t xml:space="preserve">1 При необходимости в щитках могут устанавливаться аппараты управления, приборы сигнализации и контроля. </w:t>
            </w:r>
          </w:p>
          <w:p w:rsidR="00F342A0" w:rsidRPr="00E33F91" w:rsidRDefault="00F342A0" w:rsidP="0039250A">
            <w:pPr>
              <w:widowControl w:val="0"/>
              <w:spacing w:line="360" w:lineRule="auto"/>
              <w:ind w:firstLine="284"/>
              <w:jc w:val="both"/>
              <w:rPr>
                <w:rFonts w:ascii="Arial" w:hAnsi="Arial" w:cs="Arial"/>
                <w:sz w:val="20"/>
                <w:szCs w:val="20"/>
                <w:lang w:val="ru-RU"/>
              </w:rPr>
            </w:pPr>
            <w:r w:rsidRPr="00E33F91">
              <w:rPr>
                <w:rFonts w:ascii="Arial" w:hAnsi="Arial" w:cs="Arial"/>
                <w:sz w:val="20"/>
                <w:szCs w:val="20"/>
                <w:lang w:val="ru-RU"/>
              </w:rPr>
              <w:t xml:space="preserve">2 Виды вводных аппаратов, а также количество в них полюсов – по согласованию потребителя с изготовителем. </w:t>
            </w:r>
          </w:p>
          <w:p w:rsidR="00F342A0" w:rsidRPr="00E33F91" w:rsidRDefault="00F342A0" w:rsidP="0039250A">
            <w:pPr>
              <w:widowControl w:val="0"/>
              <w:spacing w:line="360" w:lineRule="auto"/>
              <w:ind w:firstLine="284"/>
              <w:jc w:val="both"/>
              <w:rPr>
                <w:rFonts w:ascii="Arial" w:hAnsi="Arial" w:cs="Arial"/>
                <w:sz w:val="22"/>
                <w:szCs w:val="22"/>
                <w:lang w:val="ru-RU"/>
              </w:rPr>
            </w:pPr>
            <w:r w:rsidRPr="00E33F91">
              <w:rPr>
                <w:rFonts w:ascii="Arial" w:hAnsi="Arial" w:cs="Arial"/>
                <w:sz w:val="20"/>
                <w:szCs w:val="20"/>
                <w:lang w:val="ru-RU"/>
              </w:rPr>
              <w:t>3 Рекомендуется в качестве вводных аппаратов квартир или аппаратов групповых розеточных цепей применять аппараты со встроенной защитой от повышения напряжения.</w:t>
            </w:r>
            <w:r w:rsidRPr="00E33F91">
              <w:rPr>
                <w:rFonts w:ascii="Arial" w:hAnsi="Arial" w:cs="Arial"/>
                <w:sz w:val="22"/>
                <w:szCs w:val="22"/>
                <w:lang w:val="ru-RU"/>
              </w:rPr>
              <w:t xml:space="preserve"> </w:t>
            </w:r>
          </w:p>
        </w:tc>
      </w:tr>
    </w:tbl>
    <w:p w:rsidR="009917B5" w:rsidRPr="00E33F91" w:rsidRDefault="009917B5" w:rsidP="009917B5">
      <w:pPr>
        <w:widowControl w:val="0"/>
        <w:spacing w:line="360" w:lineRule="auto"/>
        <w:jc w:val="both"/>
        <w:rPr>
          <w:rFonts w:ascii="Arial" w:hAnsi="Arial" w:cs="Arial"/>
          <w:szCs w:val="28"/>
          <w:lang w:val="ru-RU"/>
        </w:rPr>
      </w:pPr>
    </w:p>
    <w:p w:rsidR="009917B5" w:rsidRPr="00E33F91" w:rsidRDefault="009917B5" w:rsidP="00F342A0">
      <w:pPr>
        <w:widowControl w:val="0"/>
        <w:shd w:val="clear" w:color="auto" w:fill="FFFFFF"/>
        <w:spacing w:line="360" w:lineRule="auto"/>
        <w:ind w:firstLine="567"/>
        <w:jc w:val="both"/>
        <w:rPr>
          <w:rFonts w:ascii="Arial" w:hAnsi="Arial" w:cs="Arial"/>
          <w:szCs w:val="28"/>
          <w:lang w:val="ru-RU"/>
        </w:rPr>
      </w:pPr>
      <w:r w:rsidRPr="00E33F91">
        <w:rPr>
          <w:rFonts w:ascii="Arial" w:hAnsi="Arial" w:cs="Arial"/>
          <w:szCs w:val="28"/>
          <w:lang w:val="ru-RU"/>
        </w:rPr>
        <w:t xml:space="preserve">6.6.4 Для комплектации щитков следует применять преимущественно защитные аппараты и приборы, имеющие единый размерный модуль и крепление которых предусмотрено на рейках по </w:t>
      </w:r>
      <w:r w:rsidR="00F342A0" w:rsidRPr="00E33F91">
        <w:rPr>
          <w:rFonts w:ascii="Arial" w:hAnsi="Arial" w:cs="Arial"/>
          <w:szCs w:val="28"/>
          <w:lang w:val="ru-RU"/>
        </w:rPr>
        <w:t>ГОСТ IEC 60715</w:t>
      </w:r>
      <w:r w:rsidRPr="00E33F91">
        <w:rPr>
          <w:rFonts w:ascii="Arial" w:hAnsi="Arial" w:cs="Arial"/>
          <w:szCs w:val="28"/>
          <w:lang w:val="ru-RU"/>
        </w:rPr>
        <w:t>.</w:t>
      </w:r>
    </w:p>
    <w:p w:rsidR="009917B5" w:rsidRPr="00E33F91" w:rsidRDefault="009917B5" w:rsidP="00F342A0">
      <w:pPr>
        <w:widowControl w:val="0"/>
        <w:spacing w:line="360" w:lineRule="auto"/>
        <w:ind w:firstLine="567"/>
        <w:jc w:val="both"/>
        <w:rPr>
          <w:rFonts w:ascii="Arial" w:hAnsi="Arial" w:cs="Arial"/>
          <w:szCs w:val="28"/>
          <w:lang w:val="ru-RU"/>
        </w:rPr>
      </w:pPr>
      <w:r w:rsidRPr="00E33F91">
        <w:rPr>
          <w:rFonts w:ascii="Arial" w:hAnsi="Arial" w:cs="Arial"/>
          <w:szCs w:val="28"/>
          <w:lang w:val="ru-RU"/>
        </w:rPr>
        <w:t xml:space="preserve">6.6.5 АВДТ по 6.6.3, должны иметь </w:t>
      </w:r>
      <w:proofErr w:type="spellStart"/>
      <w:r w:rsidRPr="00E33F91">
        <w:rPr>
          <w:rFonts w:ascii="Arial" w:hAnsi="Arial" w:cs="Arial"/>
          <w:szCs w:val="28"/>
          <w:lang w:val="ru-RU"/>
        </w:rPr>
        <w:t>расцепители</w:t>
      </w:r>
      <w:proofErr w:type="spellEnd"/>
      <w:r w:rsidRPr="00E33F91">
        <w:rPr>
          <w:rFonts w:ascii="Arial" w:hAnsi="Arial" w:cs="Arial"/>
          <w:szCs w:val="28"/>
          <w:lang w:val="ru-RU"/>
        </w:rPr>
        <w:t xml:space="preserve"> перегрузки (тепловые) и </w:t>
      </w:r>
      <w:proofErr w:type="spellStart"/>
      <w:r w:rsidRPr="00E33F91">
        <w:rPr>
          <w:rFonts w:ascii="Arial" w:hAnsi="Arial" w:cs="Arial"/>
          <w:szCs w:val="28"/>
          <w:lang w:val="ru-RU"/>
        </w:rPr>
        <w:t>расцепители</w:t>
      </w:r>
      <w:proofErr w:type="spellEnd"/>
      <w:r w:rsidRPr="00E33F91">
        <w:rPr>
          <w:rFonts w:ascii="Arial" w:hAnsi="Arial" w:cs="Arial"/>
          <w:szCs w:val="28"/>
          <w:lang w:val="ru-RU"/>
        </w:rPr>
        <w:t xml:space="preserve"> токов короткого замыкания (электромагнитные типов В, С). Номинальная отключающая способность аппаратов – не менее 4500 </w:t>
      </w:r>
      <w:proofErr w:type="gramStart"/>
      <w:r w:rsidRPr="00E33F91">
        <w:rPr>
          <w:rFonts w:ascii="Arial" w:hAnsi="Arial" w:cs="Arial"/>
          <w:szCs w:val="28"/>
          <w:lang w:val="ru-RU"/>
        </w:rPr>
        <w:t>А</w:t>
      </w:r>
      <w:proofErr w:type="gramEnd"/>
      <w:r w:rsidRPr="00E33F91">
        <w:rPr>
          <w:rFonts w:ascii="Arial" w:hAnsi="Arial" w:cs="Arial"/>
          <w:szCs w:val="28"/>
          <w:lang w:val="ru-RU"/>
        </w:rPr>
        <w:t xml:space="preserve"> при напряжении по таблице 2.</w:t>
      </w:r>
    </w:p>
    <w:p w:rsidR="009917B5" w:rsidRPr="00E33F91" w:rsidRDefault="009917B5" w:rsidP="00F342A0">
      <w:pPr>
        <w:widowControl w:val="0"/>
        <w:spacing w:line="360" w:lineRule="auto"/>
        <w:ind w:firstLine="567"/>
        <w:jc w:val="both"/>
        <w:rPr>
          <w:rFonts w:ascii="Arial" w:hAnsi="Arial" w:cs="Arial"/>
          <w:szCs w:val="28"/>
          <w:lang w:val="ru-RU"/>
        </w:rPr>
      </w:pPr>
    </w:p>
    <w:p w:rsidR="009917B5" w:rsidRPr="00E33F91" w:rsidRDefault="009917B5" w:rsidP="009917B5">
      <w:pPr>
        <w:widowControl w:val="0"/>
        <w:spacing w:line="360" w:lineRule="auto"/>
        <w:ind w:firstLine="567"/>
        <w:jc w:val="both"/>
        <w:rPr>
          <w:rFonts w:ascii="Arial" w:hAnsi="Arial" w:cs="Arial"/>
          <w:spacing w:val="40"/>
          <w:sz w:val="22"/>
          <w:szCs w:val="22"/>
          <w:lang w:val="ru-RU"/>
        </w:rPr>
      </w:pPr>
      <w:r w:rsidRPr="00E33F91">
        <w:rPr>
          <w:rFonts w:ascii="Arial" w:hAnsi="Arial" w:cs="Arial"/>
          <w:spacing w:val="40"/>
          <w:sz w:val="22"/>
          <w:szCs w:val="22"/>
          <w:lang w:val="ru-RU"/>
        </w:rPr>
        <w:t>Примечания</w:t>
      </w:r>
    </w:p>
    <w:p w:rsidR="009917B5" w:rsidRPr="00E33F91" w:rsidRDefault="009917B5" w:rsidP="009B3804">
      <w:pPr>
        <w:widowControl w:val="0"/>
        <w:spacing w:line="360" w:lineRule="auto"/>
        <w:ind w:firstLine="567"/>
        <w:jc w:val="both"/>
        <w:rPr>
          <w:rFonts w:ascii="Arial" w:hAnsi="Arial" w:cs="Arial"/>
          <w:sz w:val="22"/>
          <w:szCs w:val="22"/>
          <w:lang w:val="ru-RU"/>
        </w:rPr>
      </w:pPr>
      <w:r w:rsidRPr="00E33F91">
        <w:rPr>
          <w:rFonts w:ascii="Arial" w:hAnsi="Arial" w:cs="Arial"/>
          <w:sz w:val="22"/>
          <w:szCs w:val="22"/>
          <w:lang w:val="ru-RU"/>
        </w:rPr>
        <w:t xml:space="preserve">1 Допускается применять ВДТ, по </w:t>
      </w:r>
      <w:r w:rsidR="001200BC" w:rsidRPr="001200BC">
        <w:rPr>
          <w:rFonts w:ascii="Arial" w:hAnsi="Arial" w:cs="Arial"/>
          <w:sz w:val="22"/>
          <w:szCs w:val="22"/>
          <w:lang w:val="ru-RU"/>
        </w:rPr>
        <w:t>ГОСТ 31601.1</w:t>
      </w:r>
      <w:r w:rsidRPr="00E33F91">
        <w:rPr>
          <w:rFonts w:ascii="Arial" w:hAnsi="Arial" w:cs="Arial"/>
          <w:sz w:val="22"/>
          <w:szCs w:val="22"/>
          <w:lang w:val="ru-RU"/>
        </w:rPr>
        <w:t xml:space="preserve"> без встроенной зашиты от сверхтока при наличии в цепи защитного аппарата от сверхтока, скоординированного по стойкости к токам короткого замыкания с автоматическим выключателем ВДТ.</w:t>
      </w:r>
    </w:p>
    <w:p w:rsidR="009917B5" w:rsidRPr="00E33F91" w:rsidRDefault="009917B5" w:rsidP="009917B5">
      <w:pPr>
        <w:widowControl w:val="0"/>
        <w:spacing w:line="360" w:lineRule="auto"/>
        <w:ind w:firstLine="567"/>
        <w:jc w:val="both"/>
        <w:rPr>
          <w:rFonts w:ascii="Arial" w:hAnsi="Arial" w:cs="Arial"/>
          <w:sz w:val="22"/>
          <w:szCs w:val="22"/>
          <w:lang w:val="ru-RU"/>
        </w:rPr>
      </w:pPr>
      <w:r w:rsidRPr="00E33F91">
        <w:rPr>
          <w:rFonts w:ascii="Arial" w:hAnsi="Arial" w:cs="Arial"/>
          <w:sz w:val="22"/>
          <w:szCs w:val="22"/>
          <w:lang w:val="ru-RU"/>
        </w:rPr>
        <w:t xml:space="preserve">2 Допускается в одноквартирных жилых домах, кроме коттеджей, применять защитные </w:t>
      </w:r>
      <w:r w:rsidRPr="00E33F91">
        <w:rPr>
          <w:rFonts w:ascii="Arial" w:hAnsi="Arial" w:cs="Arial"/>
          <w:sz w:val="22"/>
          <w:szCs w:val="22"/>
          <w:lang w:val="ru-RU"/>
        </w:rPr>
        <w:lastRenderedPageBreak/>
        <w:t xml:space="preserve">аппараты с </w:t>
      </w:r>
      <w:proofErr w:type="gramStart"/>
      <w:r w:rsidRPr="00E33F91">
        <w:rPr>
          <w:rFonts w:ascii="Arial" w:hAnsi="Arial" w:cs="Arial"/>
          <w:sz w:val="22"/>
          <w:szCs w:val="22"/>
          <w:lang w:val="ru-RU"/>
        </w:rPr>
        <w:t>отключающей способностью</w:t>
      </w:r>
      <w:proofErr w:type="gramEnd"/>
      <w:r w:rsidRPr="00E33F91">
        <w:rPr>
          <w:rFonts w:ascii="Arial" w:hAnsi="Arial" w:cs="Arial"/>
          <w:sz w:val="22"/>
          <w:szCs w:val="22"/>
          <w:lang w:val="ru-RU"/>
        </w:rPr>
        <w:t xml:space="preserve"> менее указанной в 6.6.5, но не ниже 1500 А</w:t>
      </w:r>
      <w:r w:rsidR="009B3804" w:rsidRPr="00E33F91">
        <w:rPr>
          <w:rFonts w:ascii="Arial" w:hAnsi="Arial" w:cs="Arial"/>
          <w:sz w:val="22"/>
          <w:szCs w:val="22"/>
          <w:lang w:val="ru-RU"/>
        </w:rPr>
        <w:t>,</w:t>
      </w:r>
      <w:r w:rsidRPr="00E33F91">
        <w:rPr>
          <w:rFonts w:ascii="Arial" w:hAnsi="Arial" w:cs="Arial"/>
          <w:sz w:val="22"/>
          <w:szCs w:val="22"/>
          <w:lang w:val="ru-RU"/>
        </w:rPr>
        <w:t xml:space="preserve"> если ожидаемый ток короткого замыкания в месте установки выключателей не превышает этого значения, что должно быть обосновано потребителем расчетными данными.</w:t>
      </w:r>
    </w:p>
    <w:p w:rsidR="009917B5" w:rsidRPr="00E33F91" w:rsidRDefault="009917B5" w:rsidP="009917B5">
      <w:pPr>
        <w:widowControl w:val="0"/>
        <w:spacing w:line="360" w:lineRule="auto"/>
        <w:ind w:firstLine="567"/>
        <w:jc w:val="both"/>
        <w:rPr>
          <w:rFonts w:ascii="Arial" w:hAnsi="Arial" w:cs="Arial"/>
          <w:sz w:val="22"/>
          <w:szCs w:val="22"/>
          <w:lang w:val="ru-RU"/>
        </w:rPr>
      </w:pPr>
      <w:r w:rsidRPr="00E33F91">
        <w:rPr>
          <w:rFonts w:ascii="Arial" w:hAnsi="Arial" w:cs="Arial"/>
          <w:sz w:val="22"/>
          <w:szCs w:val="22"/>
          <w:lang w:val="ru-RU"/>
        </w:rPr>
        <w:t>3 На вводе щитков, устанавливаемых в деревянных домах, следует применять АВДТ.</w:t>
      </w:r>
    </w:p>
    <w:p w:rsidR="009917B5" w:rsidRPr="00E33F91" w:rsidRDefault="009917B5" w:rsidP="009917B5">
      <w:pPr>
        <w:widowControl w:val="0"/>
        <w:spacing w:line="360" w:lineRule="auto"/>
        <w:ind w:firstLine="567"/>
        <w:jc w:val="both"/>
        <w:rPr>
          <w:rFonts w:ascii="Arial" w:hAnsi="Arial" w:cs="Arial"/>
          <w:lang w:val="ru-RU"/>
        </w:rPr>
      </w:pPr>
    </w:p>
    <w:p w:rsidR="009917B5" w:rsidRPr="00E33F91" w:rsidRDefault="009917B5" w:rsidP="009917B5">
      <w:pPr>
        <w:widowControl w:val="0"/>
        <w:shd w:val="clear" w:color="auto" w:fill="FFFFFF"/>
        <w:tabs>
          <w:tab w:val="left" w:pos="1061"/>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 xml:space="preserve">6.6.6 </w:t>
      </w:r>
      <w:proofErr w:type="gramStart"/>
      <w:r w:rsidRPr="00E33F91">
        <w:rPr>
          <w:rFonts w:ascii="Arial" w:hAnsi="Arial" w:cs="Arial"/>
          <w:lang w:val="ru-RU"/>
        </w:rPr>
        <w:t>В</w:t>
      </w:r>
      <w:proofErr w:type="gramEnd"/>
      <w:r w:rsidRPr="00E33F91">
        <w:rPr>
          <w:rFonts w:ascii="Arial" w:hAnsi="Arial" w:cs="Arial"/>
          <w:lang w:val="ru-RU"/>
        </w:rPr>
        <w:t xml:space="preserve"> этажных щитках должны применяться вводные аппараты квартир, в которых предусмотрена возможность запирания и опломбирования их органов управления в положении «выключено».</w:t>
      </w:r>
    </w:p>
    <w:p w:rsidR="009917B5" w:rsidRPr="00E33F91" w:rsidRDefault="009917B5" w:rsidP="009917B5">
      <w:pPr>
        <w:widowControl w:val="0"/>
        <w:shd w:val="clear" w:color="auto" w:fill="FFFFFF"/>
        <w:tabs>
          <w:tab w:val="left" w:pos="1061"/>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6.6.7 Резьбовые предохранители следует применять только в квартирных щитках, имеющих дверцу.</w:t>
      </w:r>
    </w:p>
    <w:p w:rsidR="009917B5" w:rsidRPr="00E33F91" w:rsidRDefault="009917B5" w:rsidP="009917B5">
      <w:pPr>
        <w:widowControl w:val="0"/>
        <w:shd w:val="clear" w:color="auto" w:fill="FFFFFF"/>
        <w:tabs>
          <w:tab w:val="left" w:pos="1061"/>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 xml:space="preserve">6.6.8 Номинальные токи аппаратов </w:t>
      </w:r>
      <w:r w:rsidR="002B0140" w:rsidRPr="00E33F91">
        <w:rPr>
          <w:rFonts w:ascii="Arial" w:hAnsi="Arial" w:cs="Arial"/>
          <w:lang w:val="ru-RU"/>
        </w:rPr>
        <w:t>–</w:t>
      </w:r>
      <w:r w:rsidRPr="00E33F91">
        <w:rPr>
          <w:rFonts w:ascii="Arial" w:hAnsi="Arial" w:cs="Arial"/>
          <w:lang w:val="ru-RU"/>
        </w:rPr>
        <w:t xml:space="preserve"> согласно таблице 2.</w:t>
      </w:r>
    </w:p>
    <w:p w:rsidR="009917B5" w:rsidRPr="00E33F91" w:rsidRDefault="009917B5" w:rsidP="009917B5">
      <w:pPr>
        <w:widowControl w:val="0"/>
        <w:shd w:val="clear" w:color="auto" w:fill="FFFFFF"/>
        <w:tabs>
          <w:tab w:val="left" w:pos="1061"/>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6.6.9 Выключатели по 6.6.3 следует применять с органами управления из изоляционного материала.</w:t>
      </w:r>
    </w:p>
    <w:p w:rsidR="009917B5" w:rsidRPr="00E33F91" w:rsidRDefault="009917B5" w:rsidP="009917B5">
      <w:pPr>
        <w:widowControl w:val="0"/>
        <w:shd w:val="clear" w:color="auto" w:fill="FFFFFF"/>
        <w:tabs>
          <w:tab w:val="left" w:pos="1181"/>
        </w:tabs>
        <w:spacing w:line="360" w:lineRule="auto"/>
        <w:ind w:firstLine="518"/>
        <w:jc w:val="both"/>
        <w:rPr>
          <w:rFonts w:ascii="Arial" w:hAnsi="Arial" w:cs="Arial"/>
          <w:lang w:val="ru-RU"/>
        </w:rPr>
      </w:pPr>
      <w:r w:rsidRPr="00E33F91">
        <w:rPr>
          <w:rFonts w:ascii="Arial" w:hAnsi="Arial" w:cs="Arial"/>
          <w:lang w:val="ru-RU"/>
        </w:rPr>
        <w:t>6.6.10</w:t>
      </w:r>
      <w:r w:rsidR="009B3804" w:rsidRPr="00E33F91">
        <w:rPr>
          <w:rFonts w:ascii="Arial" w:hAnsi="Arial" w:cs="Arial"/>
          <w:lang w:val="ru-RU"/>
        </w:rPr>
        <w:t xml:space="preserve"> </w:t>
      </w:r>
      <w:proofErr w:type="gramStart"/>
      <w:r w:rsidRPr="00E33F91">
        <w:rPr>
          <w:rFonts w:ascii="Arial" w:hAnsi="Arial" w:cs="Arial"/>
          <w:lang w:val="ru-RU"/>
        </w:rPr>
        <w:t>В</w:t>
      </w:r>
      <w:proofErr w:type="gramEnd"/>
      <w:r w:rsidRPr="00E33F91">
        <w:rPr>
          <w:rFonts w:ascii="Arial" w:hAnsi="Arial" w:cs="Arial"/>
          <w:lang w:val="ru-RU"/>
        </w:rPr>
        <w:t xml:space="preserve"> щитках с учетом электроэнергии должны применяться счетчики активной электроэнергии класса точности не ниже 2,0 непосредственного включения, максимальный ток которых должен быть не менее номинального тока вводного аппарата квартиры.</w:t>
      </w:r>
    </w:p>
    <w:p w:rsidR="009917B5" w:rsidRPr="00E33F91" w:rsidRDefault="009917B5" w:rsidP="009917B5">
      <w:pPr>
        <w:widowControl w:val="0"/>
        <w:shd w:val="clear" w:color="auto" w:fill="FFFFFF"/>
        <w:spacing w:line="360" w:lineRule="auto"/>
        <w:ind w:firstLine="504"/>
        <w:jc w:val="both"/>
        <w:rPr>
          <w:rFonts w:ascii="Arial" w:hAnsi="Arial" w:cs="Arial"/>
          <w:lang w:val="ru-RU"/>
        </w:rPr>
      </w:pPr>
      <w:r w:rsidRPr="00E33F91">
        <w:rPr>
          <w:rFonts w:ascii="Arial" w:hAnsi="Arial" w:cs="Arial"/>
          <w:lang w:val="ru-RU"/>
        </w:rPr>
        <w:t>6.6.11 Аппараты, приборы, зажимы должны быть надежно закреплены в щитках. Крепежные элементы должны иметь средства для предотвращения ослабления крепления.</w:t>
      </w:r>
    </w:p>
    <w:p w:rsidR="009917B5" w:rsidRPr="00E33F91" w:rsidRDefault="009917B5" w:rsidP="009917B5">
      <w:pPr>
        <w:widowControl w:val="0"/>
        <w:shd w:val="clear" w:color="auto" w:fill="FFFFFF"/>
        <w:tabs>
          <w:tab w:val="left" w:pos="902"/>
        </w:tabs>
        <w:spacing w:line="360" w:lineRule="auto"/>
        <w:ind w:left="514"/>
        <w:jc w:val="both"/>
        <w:rPr>
          <w:rFonts w:ascii="Arial" w:hAnsi="Arial" w:cs="Arial"/>
          <w:b/>
          <w:bCs/>
          <w:lang w:val="ru-RU"/>
        </w:rPr>
      </w:pPr>
    </w:p>
    <w:p w:rsidR="009917B5" w:rsidRPr="00E33F91" w:rsidRDefault="009917B5" w:rsidP="009917B5">
      <w:pPr>
        <w:widowControl w:val="0"/>
        <w:shd w:val="clear" w:color="auto" w:fill="FFFFFF"/>
        <w:tabs>
          <w:tab w:val="left" w:pos="902"/>
        </w:tabs>
        <w:spacing w:line="360" w:lineRule="auto"/>
        <w:ind w:firstLine="567"/>
        <w:jc w:val="both"/>
        <w:rPr>
          <w:rFonts w:ascii="Arial" w:hAnsi="Arial" w:cs="Arial"/>
          <w:lang w:val="ru-RU"/>
        </w:rPr>
      </w:pPr>
      <w:r w:rsidRPr="00E33F91">
        <w:rPr>
          <w:rFonts w:ascii="Arial" w:hAnsi="Arial" w:cs="Arial"/>
          <w:b/>
          <w:bCs/>
          <w:lang w:val="ru-RU"/>
        </w:rPr>
        <w:t>6.7</w:t>
      </w:r>
      <w:r w:rsidR="009B3804" w:rsidRPr="00E33F91">
        <w:rPr>
          <w:rFonts w:ascii="Arial" w:hAnsi="Arial" w:cs="Arial"/>
          <w:b/>
          <w:bCs/>
          <w:lang w:val="ru-RU"/>
        </w:rPr>
        <w:t xml:space="preserve"> </w:t>
      </w:r>
      <w:r w:rsidRPr="00E33F91">
        <w:rPr>
          <w:rFonts w:ascii="Arial" w:hAnsi="Arial" w:cs="Arial"/>
          <w:b/>
          <w:bCs/>
          <w:lang w:val="ru-RU"/>
        </w:rPr>
        <w:t>Внутренние цепи</w:t>
      </w:r>
    </w:p>
    <w:p w:rsidR="009917B5" w:rsidRPr="00E33F91" w:rsidRDefault="009917B5" w:rsidP="009917B5">
      <w:pPr>
        <w:widowControl w:val="0"/>
        <w:shd w:val="clear" w:color="auto" w:fill="FFFFFF"/>
        <w:tabs>
          <w:tab w:val="left" w:pos="105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6.7.1 Для внутренних цепей щитков должны применяться медные изолированные проводники.</w:t>
      </w:r>
    </w:p>
    <w:p w:rsidR="009917B5" w:rsidRPr="00E33F91" w:rsidRDefault="009917B5" w:rsidP="009917B5">
      <w:pPr>
        <w:widowControl w:val="0"/>
        <w:shd w:val="clear" w:color="auto" w:fill="FFFFFF"/>
        <w:tabs>
          <w:tab w:val="left" w:pos="105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6.7.2 Сечения проводников внутренних цепей должны выбираться с учетом номинальных токов аппаратов и схем их соединений. Сечение отдельных элементов цепей следует определять по 6.7.2.1, 6.7.2.2.</w:t>
      </w:r>
    </w:p>
    <w:p w:rsidR="009917B5" w:rsidRPr="00E33F91" w:rsidRDefault="009917B5" w:rsidP="009917B5">
      <w:pPr>
        <w:widowControl w:val="0"/>
        <w:shd w:val="clear" w:color="auto" w:fill="FFFFFF"/>
        <w:spacing w:line="360" w:lineRule="auto"/>
        <w:ind w:firstLine="509"/>
        <w:jc w:val="both"/>
        <w:rPr>
          <w:rFonts w:ascii="Arial" w:hAnsi="Arial" w:cs="Arial"/>
          <w:lang w:val="ru-RU"/>
        </w:rPr>
      </w:pPr>
      <w:r w:rsidRPr="00E33F91">
        <w:rPr>
          <w:rFonts w:ascii="Arial" w:hAnsi="Arial" w:cs="Arial"/>
          <w:lang w:val="ru-RU"/>
        </w:rPr>
        <w:t>6.7.2.1 Сечения соединительных элементов входных выводов защитных аппаратов групповых цепей (приложение А) должны выбираться по суммарному току защитных аппаратов, соединенных соответствующим элементом, умноженному на коэффициент одновременности, выбираемый по таблице Б.1 (приложения Б).</w:t>
      </w:r>
    </w:p>
    <w:p w:rsidR="009917B5" w:rsidRPr="00E33F91" w:rsidRDefault="009917B5" w:rsidP="009917B5">
      <w:pPr>
        <w:widowControl w:val="0"/>
        <w:shd w:val="clear" w:color="auto" w:fill="FFFFFF"/>
        <w:spacing w:line="360" w:lineRule="auto"/>
        <w:ind w:firstLine="509"/>
        <w:jc w:val="both"/>
        <w:rPr>
          <w:rFonts w:ascii="Arial" w:hAnsi="Arial" w:cs="Arial"/>
          <w:lang w:val="ru-RU"/>
        </w:rPr>
      </w:pPr>
      <w:r w:rsidRPr="00E33F91">
        <w:rPr>
          <w:rFonts w:ascii="Arial" w:hAnsi="Arial" w:cs="Arial"/>
          <w:lang w:val="ru-RU"/>
        </w:rPr>
        <w:t>В суммарное значение тока не входит номинальный ток аппарата, к которому присоединяют питающий проводник, а сам аппарат не входит в число соединенных аппаратов, по которому выбирают коэффициент одновременности.</w:t>
      </w:r>
    </w:p>
    <w:p w:rsidR="009917B5" w:rsidRPr="00E33F91" w:rsidRDefault="009917B5" w:rsidP="009917B5">
      <w:pPr>
        <w:widowControl w:val="0"/>
        <w:shd w:val="clear" w:color="auto" w:fill="FFFFFF"/>
        <w:spacing w:line="360" w:lineRule="auto"/>
        <w:ind w:firstLine="514"/>
        <w:jc w:val="both"/>
        <w:rPr>
          <w:rFonts w:ascii="Arial" w:hAnsi="Arial" w:cs="Arial"/>
          <w:lang w:val="ru-RU"/>
        </w:rPr>
      </w:pPr>
      <w:r w:rsidRPr="00E33F91">
        <w:rPr>
          <w:rFonts w:ascii="Arial" w:hAnsi="Arial" w:cs="Arial"/>
          <w:iCs/>
          <w:lang w:val="ru-RU"/>
        </w:rPr>
        <w:t>6.7.2.2</w:t>
      </w:r>
      <w:r w:rsidRPr="00E33F91">
        <w:rPr>
          <w:rFonts w:ascii="Arial" w:hAnsi="Arial" w:cs="Arial"/>
          <w:i/>
          <w:iCs/>
          <w:lang w:val="ru-RU"/>
        </w:rPr>
        <w:t xml:space="preserve"> </w:t>
      </w:r>
      <w:r w:rsidRPr="00E33F91">
        <w:rPr>
          <w:rFonts w:ascii="Arial" w:hAnsi="Arial" w:cs="Arial"/>
          <w:lang w:val="ru-RU"/>
        </w:rPr>
        <w:t xml:space="preserve">Сечение питающего проводника, присоединенного к соединительному </w:t>
      </w:r>
      <w:r w:rsidRPr="00E33F91">
        <w:rPr>
          <w:rFonts w:ascii="Arial" w:hAnsi="Arial" w:cs="Arial"/>
          <w:lang w:val="ru-RU"/>
        </w:rPr>
        <w:lastRenderedPageBreak/>
        <w:t>элементу, определяют по суммарному току всех присоединенных к нему аппаратов. Это же количество аппаратов используют при выборе коэффициента одновременности по приложению Б, на который должно быть умножено значение суммарного тока.</w:t>
      </w:r>
    </w:p>
    <w:p w:rsidR="009917B5" w:rsidRPr="00E33F91" w:rsidRDefault="009917B5" w:rsidP="009917B5">
      <w:pPr>
        <w:widowControl w:val="0"/>
        <w:shd w:val="clear" w:color="auto" w:fill="FFFFFF"/>
        <w:tabs>
          <w:tab w:val="left" w:pos="105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 xml:space="preserve">6.7.3 Провода внутренних цепей щитка должны иметь изоляцию на напряжение 660 </w:t>
      </w:r>
      <w:proofErr w:type="gramStart"/>
      <w:r w:rsidRPr="00E33F91">
        <w:rPr>
          <w:rFonts w:ascii="Arial" w:hAnsi="Arial" w:cs="Arial"/>
          <w:lang w:val="ru-RU"/>
        </w:rPr>
        <w:t>В</w:t>
      </w:r>
      <w:proofErr w:type="gramEnd"/>
      <w:r w:rsidRPr="00E33F91">
        <w:rPr>
          <w:rFonts w:ascii="Arial" w:hAnsi="Arial" w:cs="Arial"/>
          <w:lang w:val="ru-RU"/>
        </w:rPr>
        <w:t xml:space="preserve"> переменного тока.</w:t>
      </w:r>
    </w:p>
    <w:p w:rsidR="009917B5" w:rsidRPr="00E33F91" w:rsidRDefault="009917B5" w:rsidP="009917B5">
      <w:pPr>
        <w:widowControl w:val="0"/>
        <w:shd w:val="clear" w:color="auto" w:fill="FFFFFF"/>
        <w:tabs>
          <w:tab w:val="left" w:pos="105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6.7.4 Прокладка изолированных проводов в щитке должна быть выполнена таким образом, чтобы они не касались голых токоведущих частей, острых кромок корпуса щитка. Радиусы изгиба проводов должны быть не менее шестикратного их наружного диаметра. Провода не должны иметь промежуточных скруток, паяных и других соединений.</w:t>
      </w:r>
    </w:p>
    <w:p w:rsidR="009917B5" w:rsidRPr="00E33F91" w:rsidRDefault="009917B5" w:rsidP="009917B5">
      <w:pPr>
        <w:widowControl w:val="0"/>
        <w:shd w:val="clear" w:color="auto" w:fill="FFFFFF"/>
        <w:tabs>
          <w:tab w:val="left" w:pos="1056"/>
          <w:tab w:val="left" w:pos="1418"/>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6.7.5 Фазные проводники должны различаться маркировкой или цветом. Маркировку следует наносить на концах проводников. Цвета фазных изолированных проводников – по [1]</w:t>
      </w:r>
      <w:r w:rsidR="00710844" w:rsidRPr="00E33F91">
        <w:rPr>
          <w:rStyle w:val="af1"/>
          <w:rFonts w:ascii="Arial" w:hAnsi="Arial"/>
          <w:lang w:val="ru-RU"/>
        </w:rPr>
        <w:footnoteReference w:customMarkFollows="1" w:id="7"/>
        <w:t>1)</w:t>
      </w:r>
      <w:r w:rsidRPr="00E33F91">
        <w:rPr>
          <w:rFonts w:ascii="Arial" w:hAnsi="Arial" w:cs="Arial"/>
          <w:lang w:val="ru-RU"/>
        </w:rPr>
        <w:t>.</w:t>
      </w:r>
    </w:p>
    <w:p w:rsidR="009917B5" w:rsidRPr="00E33F91" w:rsidRDefault="009917B5" w:rsidP="009917B5">
      <w:pPr>
        <w:widowControl w:val="0"/>
        <w:shd w:val="clear" w:color="auto" w:fill="FFFFFF"/>
        <w:tabs>
          <w:tab w:val="left" w:pos="105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 xml:space="preserve">6.7.6 Нулевой защитный проводник </w:t>
      </w:r>
      <w:r w:rsidRPr="00E33F91">
        <w:rPr>
          <w:rFonts w:ascii="Arial" w:hAnsi="Arial" w:cs="Arial"/>
          <w:i/>
        </w:rPr>
        <w:t>PE</w:t>
      </w:r>
      <w:r w:rsidRPr="00E33F91">
        <w:rPr>
          <w:rFonts w:ascii="Arial" w:hAnsi="Arial" w:cs="Arial"/>
          <w:lang w:val="ru-RU"/>
        </w:rPr>
        <w:t xml:space="preserve"> и нулевой рабочий проводник </w:t>
      </w:r>
      <w:r w:rsidRPr="00E33F91">
        <w:rPr>
          <w:rFonts w:ascii="Arial" w:hAnsi="Arial" w:cs="Arial"/>
          <w:i/>
        </w:rPr>
        <w:t>N</w:t>
      </w:r>
      <w:r w:rsidRPr="00E33F91">
        <w:rPr>
          <w:rFonts w:ascii="Arial" w:hAnsi="Arial" w:cs="Arial"/>
          <w:lang w:val="ru-RU"/>
        </w:rPr>
        <w:t xml:space="preserve"> должны различаться цветом. Цвета этих проводников – по [1]</w:t>
      </w:r>
      <w:r w:rsidR="00710844" w:rsidRPr="00E33F91">
        <w:rPr>
          <w:rFonts w:ascii="Arial" w:hAnsi="Arial" w:cs="Arial"/>
          <w:vertAlign w:val="superscript"/>
          <w:lang w:val="ru-RU"/>
        </w:rPr>
        <w:t>1)</w:t>
      </w:r>
      <w:r w:rsidRPr="00E33F91">
        <w:rPr>
          <w:rFonts w:ascii="Arial" w:hAnsi="Arial" w:cs="Arial"/>
          <w:lang w:val="ru-RU"/>
        </w:rPr>
        <w:t>.</w:t>
      </w:r>
    </w:p>
    <w:p w:rsidR="009917B5" w:rsidRPr="00E33F91" w:rsidRDefault="009917B5" w:rsidP="009917B5">
      <w:pPr>
        <w:widowControl w:val="0"/>
        <w:shd w:val="clear" w:color="auto" w:fill="FFFFFF"/>
        <w:tabs>
          <w:tab w:val="left" w:pos="105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6.7.7 Аппараты, приборы, внутренние цепи должны располагаться в щитке таким образом, чтобы к ним обеспечивался удобный доступ при обслуживании и замене.</w:t>
      </w:r>
    </w:p>
    <w:p w:rsidR="009917B5" w:rsidRPr="00E33F91" w:rsidRDefault="009917B5" w:rsidP="009917B5">
      <w:pPr>
        <w:widowControl w:val="0"/>
        <w:shd w:val="clear" w:color="auto" w:fill="FFFFFF"/>
        <w:tabs>
          <w:tab w:val="left" w:pos="902"/>
        </w:tabs>
        <w:spacing w:line="360" w:lineRule="auto"/>
        <w:ind w:firstLine="567"/>
        <w:jc w:val="both"/>
        <w:rPr>
          <w:rFonts w:ascii="Arial" w:hAnsi="Arial" w:cs="Arial"/>
          <w:b/>
          <w:lang w:val="ru-RU"/>
        </w:rPr>
      </w:pPr>
    </w:p>
    <w:p w:rsidR="009917B5" w:rsidRPr="00E33F91" w:rsidRDefault="009917B5" w:rsidP="009917B5">
      <w:pPr>
        <w:widowControl w:val="0"/>
        <w:shd w:val="clear" w:color="auto" w:fill="FFFFFF"/>
        <w:tabs>
          <w:tab w:val="left" w:pos="902"/>
        </w:tabs>
        <w:spacing w:line="360" w:lineRule="auto"/>
        <w:ind w:firstLine="567"/>
        <w:jc w:val="both"/>
        <w:rPr>
          <w:rFonts w:ascii="Arial" w:hAnsi="Arial" w:cs="Arial"/>
          <w:b/>
          <w:lang w:val="ru-RU"/>
        </w:rPr>
      </w:pPr>
      <w:r w:rsidRPr="00E33F91">
        <w:rPr>
          <w:rFonts w:ascii="Arial" w:hAnsi="Arial" w:cs="Arial"/>
          <w:b/>
          <w:lang w:val="ru-RU"/>
        </w:rPr>
        <w:t>6.8</w:t>
      </w:r>
      <w:r w:rsidRPr="00E33F91">
        <w:rPr>
          <w:rFonts w:ascii="Arial" w:hAnsi="Arial" w:cs="Arial"/>
          <w:b/>
          <w:lang w:val="ru-RU"/>
        </w:rPr>
        <w:tab/>
      </w:r>
      <w:r w:rsidR="00710844" w:rsidRPr="00E33F91">
        <w:rPr>
          <w:rFonts w:ascii="Arial" w:hAnsi="Arial" w:cs="Arial"/>
          <w:b/>
          <w:lang w:val="ru-RU"/>
        </w:rPr>
        <w:t xml:space="preserve"> </w:t>
      </w:r>
      <w:r w:rsidRPr="00E33F91">
        <w:rPr>
          <w:rFonts w:ascii="Arial" w:hAnsi="Arial" w:cs="Arial"/>
          <w:b/>
          <w:lang w:val="ru-RU"/>
        </w:rPr>
        <w:t>Электрические характеристики</w:t>
      </w:r>
    </w:p>
    <w:p w:rsidR="009917B5" w:rsidRPr="00E33F91" w:rsidRDefault="009917B5" w:rsidP="009917B5">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 xml:space="preserve">6.8.1 При номинальных рабочих токах вводных и защитных аппаратов щитков по 5.3 превышение температуры их частей над верхним значением рабочей температуры окружающего воздуха для щитков соответствующего климатического исполнения не должно быть более значений, при которых могли бы быть превышены допустимые температуры нагрева, приведенные в таблице 5. </w:t>
      </w:r>
    </w:p>
    <w:p w:rsidR="002B0140" w:rsidRPr="00E33F91" w:rsidRDefault="002B0140">
      <w:pPr>
        <w:rPr>
          <w:rFonts w:ascii="Arial" w:hAnsi="Arial" w:cs="Arial"/>
          <w:lang w:val="ru-RU"/>
        </w:rPr>
      </w:pPr>
      <w:r w:rsidRPr="00E33F91">
        <w:rPr>
          <w:rFonts w:ascii="Arial" w:hAnsi="Arial" w:cs="Arial"/>
          <w:lang w:val="ru-RU"/>
        </w:rPr>
        <w:br w:type="page"/>
      </w:r>
    </w:p>
    <w:p w:rsidR="009917B5" w:rsidRPr="00E33F91" w:rsidRDefault="009917B5" w:rsidP="009917B5">
      <w:pPr>
        <w:widowControl w:val="0"/>
        <w:shd w:val="clear" w:color="auto" w:fill="FFFFFF"/>
        <w:spacing w:line="360" w:lineRule="auto"/>
        <w:jc w:val="both"/>
        <w:rPr>
          <w:rFonts w:ascii="Arial" w:hAnsi="Arial" w:cs="Arial"/>
          <w:sz w:val="20"/>
          <w:lang w:val="ru-RU"/>
        </w:rPr>
      </w:pPr>
      <w:r w:rsidRPr="00E33F91">
        <w:rPr>
          <w:rFonts w:ascii="Arial" w:hAnsi="Arial" w:cs="Arial"/>
          <w:spacing w:val="40"/>
          <w:sz w:val="22"/>
          <w:szCs w:val="28"/>
          <w:lang w:val="ru-RU"/>
        </w:rPr>
        <w:lastRenderedPageBreak/>
        <w:t>Таблица</w:t>
      </w:r>
      <w:r w:rsidRPr="00E33F91">
        <w:rPr>
          <w:rFonts w:ascii="Arial" w:hAnsi="Arial" w:cs="Arial"/>
          <w:sz w:val="22"/>
          <w:szCs w:val="28"/>
          <w:lang w:val="ru-RU"/>
        </w:rPr>
        <w:t xml:space="preserve"> 5 – Допустимые значения превышения температуры</w:t>
      </w:r>
    </w:p>
    <w:tbl>
      <w:tblPr>
        <w:tblW w:w="9782" w:type="dxa"/>
        <w:tblInd w:w="39" w:type="dxa"/>
        <w:tblLayout w:type="fixed"/>
        <w:tblCellMar>
          <w:left w:w="40" w:type="dxa"/>
          <w:right w:w="40" w:type="dxa"/>
        </w:tblCellMar>
        <w:tblLook w:val="0000" w:firstRow="0" w:lastRow="0" w:firstColumn="0" w:lastColumn="0" w:noHBand="0" w:noVBand="0"/>
      </w:tblPr>
      <w:tblGrid>
        <w:gridCol w:w="5482"/>
        <w:gridCol w:w="2458"/>
        <w:gridCol w:w="1842"/>
      </w:tblGrid>
      <w:tr w:rsidR="009917B5" w:rsidRPr="00E33F91" w:rsidTr="00710844">
        <w:trPr>
          <w:trHeight w:val="20"/>
        </w:trPr>
        <w:tc>
          <w:tcPr>
            <w:tcW w:w="5482" w:type="dxa"/>
            <w:tcBorders>
              <w:top w:val="single" w:sz="6" w:space="0" w:color="auto"/>
              <w:left w:val="single" w:sz="6" w:space="0" w:color="auto"/>
              <w:bottom w:val="double" w:sz="4" w:space="0" w:color="auto"/>
              <w:right w:val="single" w:sz="6" w:space="0" w:color="auto"/>
            </w:tcBorders>
            <w:shd w:val="clear" w:color="auto" w:fill="FFFFFF"/>
            <w:vAlign w:val="center"/>
          </w:tcPr>
          <w:p w:rsidR="009917B5" w:rsidRPr="00E33F91" w:rsidRDefault="009917B5" w:rsidP="0071084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Часть щитка</w:t>
            </w:r>
          </w:p>
        </w:tc>
        <w:tc>
          <w:tcPr>
            <w:tcW w:w="2458" w:type="dxa"/>
            <w:tcBorders>
              <w:top w:val="single" w:sz="6" w:space="0" w:color="auto"/>
              <w:left w:val="single" w:sz="6" w:space="0" w:color="auto"/>
              <w:bottom w:val="double" w:sz="4" w:space="0" w:color="auto"/>
              <w:right w:val="single" w:sz="6" w:space="0" w:color="auto"/>
            </w:tcBorders>
            <w:shd w:val="clear" w:color="auto" w:fill="FFFFFF"/>
            <w:vAlign w:val="center"/>
          </w:tcPr>
          <w:p w:rsidR="009917B5" w:rsidRPr="00E33F91" w:rsidRDefault="009917B5" w:rsidP="002B0140">
            <w:pPr>
              <w:widowControl w:val="0"/>
              <w:shd w:val="clear" w:color="auto" w:fill="FFFFFF"/>
              <w:spacing w:line="360" w:lineRule="auto"/>
              <w:ind w:left="43" w:right="58"/>
              <w:jc w:val="center"/>
              <w:rPr>
                <w:rFonts w:ascii="Arial" w:hAnsi="Arial" w:cs="Arial"/>
                <w:sz w:val="22"/>
                <w:szCs w:val="22"/>
                <w:lang w:val="ru-RU"/>
              </w:rPr>
            </w:pPr>
            <w:r w:rsidRPr="00E33F91">
              <w:rPr>
                <w:rFonts w:ascii="Arial" w:hAnsi="Arial" w:cs="Arial"/>
                <w:sz w:val="22"/>
                <w:szCs w:val="22"/>
                <w:lang w:val="ru-RU"/>
              </w:rPr>
              <w:t xml:space="preserve">Допустимое превышение температуры над температурой окружающего воздуха 25 </w:t>
            </w:r>
            <w:r w:rsidR="002B0140" w:rsidRPr="00E33F91">
              <w:rPr>
                <w:rFonts w:ascii="Arial" w:hAnsi="Arial" w:cs="Arial"/>
                <w:sz w:val="22"/>
                <w:szCs w:val="22"/>
                <w:lang w:val="ru-RU"/>
              </w:rPr>
              <w:t>°</w:t>
            </w:r>
            <w:r w:rsidRPr="00E33F91">
              <w:rPr>
                <w:rFonts w:ascii="Arial" w:hAnsi="Arial" w:cs="Arial"/>
                <w:sz w:val="22"/>
                <w:szCs w:val="22"/>
                <w:lang w:val="ru-RU"/>
              </w:rPr>
              <w:t>С</w:t>
            </w:r>
            <w:r w:rsidR="00710844" w:rsidRPr="00E33F91">
              <w:rPr>
                <w:rFonts w:ascii="Arial" w:hAnsi="Arial" w:cs="Arial"/>
                <w:sz w:val="22"/>
                <w:szCs w:val="22"/>
                <w:vertAlign w:val="superscript"/>
                <w:lang w:val="ru-RU"/>
              </w:rPr>
              <w:t>1)</w:t>
            </w:r>
          </w:p>
        </w:tc>
        <w:tc>
          <w:tcPr>
            <w:tcW w:w="1842" w:type="dxa"/>
            <w:tcBorders>
              <w:top w:val="single" w:sz="6" w:space="0" w:color="auto"/>
              <w:left w:val="single" w:sz="6" w:space="0" w:color="auto"/>
              <w:bottom w:val="double" w:sz="4" w:space="0" w:color="auto"/>
              <w:right w:val="single" w:sz="6" w:space="0" w:color="auto"/>
            </w:tcBorders>
            <w:shd w:val="clear" w:color="auto" w:fill="FFFFFF"/>
            <w:vAlign w:val="center"/>
          </w:tcPr>
          <w:p w:rsidR="009917B5" w:rsidRPr="00E33F91" w:rsidRDefault="009917B5" w:rsidP="002B0140">
            <w:pPr>
              <w:widowControl w:val="0"/>
              <w:shd w:val="clear" w:color="auto" w:fill="FFFFFF"/>
              <w:spacing w:line="360" w:lineRule="auto"/>
              <w:ind w:left="101" w:right="102"/>
              <w:jc w:val="center"/>
              <w:rPr>
                <w:rFonts w:ascii="Arial" w:hAnsi="Arial" w:cs="Arial"/>
                <w:sz w:val="22"/>
                <w:szCs w:val="22"/>
              </w:rPr>
            </w:pPr>
            <w:r w:rsidRPr="00E33F91">
              <w:rPr>
                <w:rFonts w:ascii="Arial" w:hAnsi="Arial" w:cs="Arial"/>
                <w:sz w:val="22"/>
                <w:szCs w:val="22"/>
                <w:lang w:val="ru-RU"/>
              </w:rPr>
              <w:t>Допустимая температура нагрева</w:t>
            </w:r>
            <w:r w:rsidRPr="00E33F91">
              <w:rPr>
                <w:rFonts w:ascii="Arial" w:hAnsi="Arial" w:cs="Arial"/>
                <w:sz w:val="22"/>
                <w:szCs w:val="22"/>
              </w:rPr>
              <w:t xml:space="preserve">, </w:t>
            </w:r>
            <w:r w:rsidR="002B0140" w:rsidRPr="00E33F91">
              <w:rPr>
                <w:rFonts w:ascii="Arial" w:hAnsi="Arial" w:cs="Arial"/>
                <w:sz w:val="22"/>
                <w:szCs w:val="22"/>
              </w:rPr>
              <w:t>°</w:t>
            </w:r>
            <w:r w:rsidRPr="00E33F91">
              <w:rPr>
                <w:rFonts w:ascii="Arial" w:hAnsi="Arial" w:cs="Arial"/>
                <w:sz w:val="22"/>
                <w:szCs w:val="22"/>
              </w:rPr>
              <w:t>С</w:t>
            </w:r>
          </w:p>
        </w:tc>
      </w:tr>
      <w:tr w:rsidR="009917B5" w:rsidRPr="00E33F91" w:rsidTr="00710844">
        <w:trPr>
          <w:trHeight w:val="20"/>
        </w:trPr>
        <w:tc>
          <w:tcPr>
            <w:tcW w:w="5482" w:type="dxa"/>
            <w:tcBorders>
              <w:top w:val="double" w:sz="4" w:space="0" w:color="auto"/>
              <w:left w:val="single" w:sz="6" w:space="0" w:color="auto"/>
              <w:bottom w:val="single" w:sz="6" w:space="0" w:color="auto"/>
              <w:right w:val="single" w:sz="6" w:space="0" w:color="auto"/>
            </w:tcBorders>
            <w:shd w:val="clear" w:color="auto" w:fill="FFFFFF"/>
          </w:tcPr>
          <w:p w:rsidR="009917B5" w:rsidRPr="00E33F91" w:rsidRDefault="009917B5" w:rsidP="00710844">
            <w:pPr>
              <w:widowControl w:val="0"/>
              <w:shd w:val="clear" w:color="auto" w:fill="FFFFFF"/>
              <w:spacing w:line="360" w:lineRule="auto"/>
              <w:ind w:firstLine="244"/>
              <w:jc w:val="both"/>
              <w:rPr>
                <w:rFonts w:ascii="Arial" w:hAnsi="Arial" w:cs="Arial"/>
                <w:sz w:val="22"/>
                <w:szCs w:val="22"/>
                <w:lang w:val="ru-RU"/>
              </w:rPr>
            </w:pPr>
            <w:r w:rsidRPr="00E33F91">
              <w:rPr>
                <w:rFonts w:ascii="Arial" w:hAnsi="Arial" w:cs="Arial"/>
                <w:sz w:val="22"/>
                <w:szCs w:val="22"/>
                <w:lang w:val="ru-RU"/>
              </w:rPr>
              <w:t>1 Контактные соединения выводов аппаратов, контактных зажимов с внутренними и внешними проводниками</w:t>
            </w:r>
          </w:p>
        </w:tc>
        <w:tc>
          <w:tcPr>
            <w:tcW w:w="2458" w:type="dxa"/>
            <w:tcBorders>
              <w:top w:val="double" w:sz="4" w:space="0" w:color="auto"/>
              <w:left w:val="single" w:sz="6" w:space="0" w:color="auto"/>
              <w:bottom w:val="single" w:sz="6" w:space="0" w:color="auto"/>
              <w:right w:val="single" w:sz="6" w:space="0" w:color="auto"/>
            </w:tcBorders>
            <w:shd w:val="clear" w:color="auto" w:fill="FFFFFF"/>
          </w:tcPr>
          <w:p w:rsidR="009917B5" w:rsidRPr="00E33F91" w:rsidRDefault="009917B5" w:rsidP="00710844">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70</w:t>
            </w:r>
          </w:p>
        </w:tc>
        <w:tc>
          <w:tcPr>
            <w:tcW w:w="1842" w:type="dxa"/>
            <w:tcBorders>
              <w:top w:val="double" w:sz="4" w:space="0" w:color="auto"/>
              <w:left w:val="single" w:sz="6" w:space="0" w:color="auto"/>
              <w:bottom w:val="single" w:sz="6" w:space="0" w:color="auto"/>
              <w:right w:val="single" w:sz="6" w:space="0" w:color="auto"/>
            </w:tcBorders>
            <w:shd w:val="clear" w:color="auto" w:fill="FFFFFF"/>
          </w:tcPr>
          <w:p w:rsidR="009917B5" w:rsidRPr="00E33F91" w:rsidRDefault="009917B5" w:rsidP="00710844">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95</w:t>
            </w:r>
          </w:p>
        </w:tc>
      </w:tr>
      <w:tr w:rsidR="009917B5" w:rsidRPr="00E33F91" w:rsidTr="00710844">
        <w:trPr>
          <w:trHeight w:val="20"/>
        </w:trPr>
        <w:tc>
          <w:tcPr>
            <w:tcW w:w="5482"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710844">
            <w:pPr>
              <w:widowControl w:val="0"/>
              <w:shd w:val="clear" w:color="auto" w:fill="FFFFFF"/>
              <w:spacing w:line="360" w:lineRule="auto"/>
              <w:ind w:firstLine="244"/>
              <w:jc w:val="both"/>
              <w:rPr>
                <w:rFonts w:ascii="Arial" w:hAnsi="Arial" w:cs="Arial"/>
                <w:sz w:val="22"/>
                <w:szCs w:val="22"/>
              </w:rPr>
            </w:pPr>
            <w:r w:rsidRPr="00E33F91">
              <w:rPr>
                <w:rFonts w:ascii="Arial" w:hAnsi="Arial" w:cs="Arial"/>
                <w:sz w:val="22"/>
                <w:szCs w:val="22"/>
              </w:rPr>
              <w:t xml:space="preserve">2 </w:t>
            </w:r>
            <w:r w:rsidRPr="00E33F91">
              <w:rPr>
                <w:rFonts w:ascii="Arial" w:hAnsi="Arial" w:cs="Arial"/>
                <w:sz w:val="22"/>
                <w:szCs w:val="22"/>
                <w:lang w:val="ru-RU"/>
              </w:rPr>
              <w:t>Проводники с поливинилхлоридной изоляцией</w:t>
            </w:r>
          </w:p>
        </w:tc>
        <w:tc>
          <w:tcPr>
            <w:tcW w:w="2458"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710844">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45</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710844">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70</w:t>
            </w:r>
          </w:p>
        </w:tc>
      </w:tr>
      <w:tr w:rsidR="009917B5" w:rsidRPr="00E33F91" w:rsidTr="00710844">
        <w:trPr>
          <w:trHeight w:val="20"/>
        </w:trPr>
        <w:tc>
          <w:tcPr>
            <w:tcW w:w="5482"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710844">
            <w:pPr>
              <w:widowControl w:val="0"/>
              <w:shd w:val="clear" w:color="auto" w:fill="FFFFFF"/>
              <w:spacing w:line="360" w:lineRule="auto"/>
              <w:ind w:firstLine="244"/>
              <w:jc w:val="both"/>
              <w:rPr>
                <w:rFonts w:ascii="Arial" w:hAnsi="Arial" w:cs="Arial"/>
                <w:sz w:val="22"/>
                <w:szCs w:val="22"/>
                <w:lang w:val="ru-RU"/>
              </w:rPr>
            </w:pPr>
            <w:r w:rsidRPr="00E33F91">
              <w:rPr>
                <w:rFonts w:ascii="Arial" w:hAnsi="Arial" w:cs="Arial"/>
                <w:sz w:val="22"/>
                <w:szCs w:val="22"/>
                <w:lang w:val="ru-RU"/>
              </w:rPr>
              <w:t>3 Органы ручного управления из изоляционного материала</w:t>
            </w:r>
          </w:p>
        </w:tc>
        <w:tc>
          <w:tcPr>
            <w:tcW w:w="2458"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710844">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25</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710844">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50</w:t>
            </w:r>
          </w:p>
        </w:tc>
      </w:tr>
      <w:tr w:rsidR="009917B5" w:rsidRPr="00E33F91" w:rsidTr="00710844">
        <w:trPr>
          <w:trHeight w:val="277"/>
        </w:trPr>
        <w:tc>
          <w:tcPr>
            <w:tcW w:w="5482" w:type="dxa"/>
            <w:tcBorders>
              <w:top w:val="single" w:sz="6" w:space="0" w:color="auto"/>
              <w:left w:val="single" w:sz="6" w:space="0" w:color="auto"/>
              <w:bottom w:val="nil"/>
              <w:right w:val="single" w:sz="6" w:space="0" w:color="auto"/>
            </w:tcBorders>
            <w:shd w:val="clear" w:color="auto" w:fill="FFFFFF"/>
          </w:tcPr>
          <w:p w:rsidR="009917B5" w:rsidRPr="00E33F91" w:rsidRDefault="009917B5" w:rsidP="00710844">
            <w:pPr>
              <w:widowControl w:val="0"/>
              <w:shd w:val="clear" w:color="auto" w:fill="FFFFFF"/>
              <w:spacing w:line="360" w:lineRule="auto"/>
              <w:ind w:left="106" w:firstLine="244"/>
              <w:jc w:val="both"/>
              <w:rPr>
                <w:rFonts w:ascii="Arial" w:hAnsi="Arial" w:cs="Arial"/>
                <w:sz w:val="22"/>
                <w:szCs w:val="22"/>
                <w:lang w:val="ru-RU"/>
              </w:rPr>
            </w:pPr>
            <w:r w:rsidRPr="00E33F91">
              <w:rPr>
                <w:rFonts w:ascii="Arial" w:hAnsi="Arial" w:cs="Arial"/>
                <w:sz w:val="22"/>
                <w:szCs w:val="22"/>
                <w:lang w:val="ru-RU"/>
              </w:rPr>
              <w:t xml:space="preserve">4 Доступные части оболочки: </w:t>
            </w:r>
          </w:p>
        </w:tc>
        <w:tc>
          <w:tcPr>
            <w:tcW w:w="2458" w:type="dxa"/>
            <w:tcBorders>
              <w:top w:val="single" w:sz="6" w:space="0" w:color="auto"/>
              <w:left w:val="single" w:sz="6" w:space="0" w:color="auto"/>
              <w:bottom w:val="nil"/>
              <w:right w:val="single" w:sz="6" w:space="0" w:color="auto"/>
            </w:tcBorders>
            <w:shd w:val="clear" w:color="auto" w:fill="FFFFFF"/>
          </w:tcPr>
          <w:p w:rsidR="009917B5" w:rsidRPr="00E33F91" w:rsidRDefault="009917B5" w:rsidP="00710844">
            <w:pPr>
              <w:widowControl w:val="0"/>
              <w:shd w:val="clear" w:color="auto" w:fill="FFFFFF"/>
              <w:spacing w:line="360" w:lineRule="auto"/>
              <w:jc w:val="center"/>
              <w:rPr>
                <w:rFonts w:ascii="Arial" w:hAnsi="Arial" w:cs="Arial"/>
                <w:sz w:val="22"/>
                <w:szCs w:val="22"/>
              </w:rPr>
            </w:pPr>
          </w:p>
        </w:tc>
        <w:tc>
          <w:tcPr>
            <w:tcW w:w="1842" w:type="dxa"/>
            <w:tcBorders>
              <w:top w:val="single" w:sz="6" w:space="0" w:color="auto"/>
              <w:left w:val="single" w:sz="6" w:space="0" w:color="auto"/>
              <w:bottom w:val="nil"/>
              <w:right w:val="single" w:sz="6" w:space="0" w:color="auto"/>
            </w:tcBorders>
            <w:shd w:val="clear" w:color="auto" w:fill="FFFFFF"/>
          </w:tcPr>
          <w:p w:rsidR="009917B5" w:rsidRPr="00E33F91" w:rsidRDefault="009917B5" w:rsidP="00710844">
            <w:pPr>
              <w:widowControl w:val="0"/>
              <w:shd w:val="clear" w:color="auto" w:fill="FFFFFF"/>
              <w:spacing w:line="360" w:lineRule="auto"/>
              <w:jc w:val="center"/>
              <w:rPr>
                <w:rFonts w:ascii="Arial" w:hAnsi="Arial" w:cs="Arial"/>
                <w:sz w:val="22"/>
                <w:szCs w:val="22"/>
              </w:rPr>
            </w:pPr>
          </w:p>
        </w:tc>
      </w:tr>
      <w:tr w:rsidR="00710844" w:rsidRPr="00E33F91" w:rsidTr="00710844">
        <w:trPr>
          <w:trHeight w:val="330"/>
        </w:trPr>
        <w:tc>
          <w:tcPr>
            <w:tcW w:w="5482" w:type="dxa"/>
            <w:tcBorders>
              <w:top w:val="nil"/>
              <w:left w:val="single" w:sz="6" w:space="0" w:color="auto"/>
              <w:bottom w:val="nil"/>
              <w:right w:val="single" w:sz="6" w:space="0" w:color="auto"/>
            </w:tcBorders>
            <w:shd w:val="clear" w:color="auto" w:fill="FFFFFF"/>
          </w:tcPr>
          <w:p w:rsidR="00710844" w:rsidRPr="00E33F91" w:rsidRDefault="00710844" w:rsidP="00710844">
            <w:pPr>
              <w:widowControl w:val="0"/>
              <w:shd w:val="clear" w:color="auto" w:fill="FFFFFF"/>
              <w:spacing w:line="360" w:lineRule="auto"/>
              <w:ind w:left="106" w:firstLine="244"/>
              <w:jc w:val="both"/>
              <w:rPr>
                <w:rFonts w:ascii="Arial" w:hAnsi="Arial" w:cs="Arial"/>
                <w:sz w:val="22"/>
                <w:szCs w:val="22"/>
                <w:lang w:val="ru-RU"/>
              </w:rPr>
            </w:pPr>
            <w:r w:rsidRPr="00E33F91">
              <w:rPr>
                <w:rFonts w:ascii="Arial" w:hAnsi="Arial" w:cs="Arial"/>
                <w:sz w:val="22"/>
                <w:szCs w:val="22"/>
                <w:lang w:val="ru-RU"/>
              </w:rPr>
              <w:t>- металлические;</w:t>
            </w:r>
          </w:p>
        </w:tc>
        <w:tc>
          <w:tcPr>
            <w:tcW w:w="2458" w:type="dxa"/>
            <w:tcBorders>
              <w:top w:val="nil"/>
              <w:left w:val="single" w:sz="6" w:space="0" w:color="auto"/>
              <w:bottom w:val="nil"/>
              <w:right w:val="single" w:sz="6" w:space="0" w:color="auto"/>
            </w:tcBorders>
            <w:shd w:val="clear" w:color="auto" w:fill="FFFFFF"/>
          </w:tcPr>
          <w:p w:rsidR="00710844" w:rsidRPr="00E33F91" w:rsidRDefault="00710844" w:rsidP="0071084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rPr>
              <w:t>30</w:t>
            </w:r>
          </w:p>
        </w:tc>
        <w:tc>
          <w:tcPr>
            <w:tcW w:w="1842" w:type="dxa"/>
            <w:tcBorders>
              <w:top w:val="nil"/>
              <w:left w:val="single" w:sz="6" w:space="0" w:color="auto"/>
              <w:bottom w:val="nil"/>
              <w:right w:val="single" w:sz="6" w:space="0" w:color="auto"/>
            </w:tcBorders>
            <w:shd w:val="clear" w:color="auto" w:fill="FFFFFF"/>
          </w:tcPr>
          <w:p w:rsidR="00710844" w:rsidRPr="00E33F91" w:rsidRDefault="00710844" w:rsidP="00710844">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55</w:t>
            </w:r>
          </w:p>
        </w:tc>
      </w:tr>
      <w:tr w:rsidR="00710844" w:rsidRPr="00E33F91" w:rsidTr="00710844">
        <w:trPr>
          <w:trHeight w:val="80"/>
        </w:trPr>
        <w:tc>
          <w:tcPr>
            <w:tcW w:w="5482" w:type="dxa"/>
            <w:tcBorders>
              <w:top w:val="nil"/>
              <w:left w:val="single" w:sz="6" w:space="0" w:color="auto"/>
              <w:bottom w:val="single" w:sz="6" w:space="0" w:color="auto"/>
              <w:right w:val="single" w:sz="6" w:space="0" w:color="auto"/>
            </w:tcBorders>
            <w:shd w:val="clear" w:color="auto" w:fill="FFFFFF"/>
          </w:tcPr>
          <w:p w:rsidR="00710844" w:rsidRPr="00E33F91" w:rsidRDefault="00710844" w:rsidP="00710844">
            <w:pPr>
              <w:widowControl w:val="0"/>
              <w:shd w:val="clear" w:color="auto" w:fill="FFFFFF"/>
              <w:spacing w:line="360" w:lineRule="auto"/>
              <w:ind w:left="106" w:firstLine="244"/>
              <w:jc w:val="both"/>
              <w:rPr>
                <w:rFonts w:ascii="Arial" w:hAnsi="Arial" w:cs="Arial"/>
                <w:sz w:val="22"/>
                <w:szCs w:val="22"/>
                <w:lang w:val="ru-RU"/>
              </w:rPr>
            </w:pPr>
            <w:r w:rsidRPr="00E33F91">
              <w:rPr>
                <w:rFonts w:ascii="Arial" w:hAnsi="Arial" w:cs="Arial"/>
                <w:sz w:val="22"/>
                <w:szCs w:val="22"/>
                <w:lang w:val="ru-RU"/>
              </w:rPr>
              <w:t>- из изоляционного материала</w:t>
            </w:r>
          </w:p>
        </w:tc>
        <w:tc>
          <w:tcPr>
            <w:tcW w:w="2458" w:type="dxa"/>
            <w:tcBorders>
              <w:top w:val="nil"/>
              <w:left w:val="single" w:sz="6" w:space="0" w:color="auto"/>
              <w:bottom w:val="single" w:sz="6" w:space="0" w:color="auto"/>
              <w:right w:val="single" w:sz="6" w:space="0" w:color="auto"/>
            </w:tcBorders>
            <w:shd w:val="clear" w:color="auto" w:fill="FFFFFF"/>
          </w:tcPr>
          <w:p w:rsidR="00710844" w:rsidRPr="00E33F91" w:rsidRDefault="00710844" w:rsidP="00710844">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40</w:t>
            </w:r>
          </w:p>
        </w:tc>
        <w:tc>
          <w:tcPr>
            <w:tcW w:w="1842" w:type="dxa"/>
            <w:tcBorders>
              <w:top w:val="nil"/>
              <w:left w:val="single" w:sz="6" w:space="0" w:color="auto"/>
              <w:bottom w:val="single" w:sz="6" w:space="0" w:color="auto"/>
              <w:right w:val="single" w:sz="6" w:space="0" w:color="auto"/>
            </w:tcBorders>
            <w:shd w:val="clear" w:color="auto" w:fill="FFFFFF"/>
          </w:tcPr>
          <w:p w:rsidR="00710844" w:rsidRPr="00E33F91" w:rsidRDefault="00710844" w:rsidP="00710844">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65</w:t>
            </w:r>
          </w:p>
        </w:tc>
      </w:tr>
      <w:tr w:rsidR="009917B5" w:rsidRPr="008F3F7A" w:rsidTr="00710844">
        <w:trPr>
          <w:trHeight w:val="20"/>
        </w:trPr>
        <w:tc>
          <w:tcPr>
            <w:tcW w:w="9782" w:type="dxa"/>
            <w:gridSpan w:val="3"/>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710844" w:rsidP="00710844">
            <w:pPr>
              <w:widowControl w:val="0"/>
              <w:shd w:val="clear" w:color="auto" w:fill="FFFFFF"/>
              <w:spacing w:line="360" w:lineRule="auto"/>
              <w:ind w:firstLine="426"/>
              <w:jc w:val="both"/>
              <w:rPr>
                <w:rFonts w:ascii="Arial" w:hAnsi="Arial" w:cs="Arial"/>
                <w:sz w:val="20"/>
                <w:szCs w:val="20"/>
                <w:lang w:val="ru-RU"/>
              </w:rPr>
            </w:pPr>
            <w:r w:rsidRPr="00E33F91">
              <w:rPr>
                <w:rFonts w:ascii="Arial" w:hAnsi="Arial" w:cs="Arial"/>
                <w:sz w:val="20"/>
                <w:szCs w:val="20"/>
                <w:vertAlign w:val="superscript"/>
                <w:lang w:val="ru-RU"/>
              </w:rPr>
              <w:t>1)</w:t>
            </w:r>
            <w:r w:rsidR="009917B5" w:rsidRPr="00E33F91">
              <w:rPr>
                <w:rFonts w:ascii="Arial" w:hAnsi="Arial" w:cs="Arial"/>
                <w:sz w:val="20"/>
                <w:szCs w:val="20"/>
                <w:lang w:val="ru-RU"/>
              </w:rPr>
              <w:t xml:space="preserve"> Верхнее рабочее значение температуры окружающей среды для щитков климатического исполнения УХЛ4.1. </w:t>
            </w:r>
          </w:p>
          <w:p w:rsidR="002B0140" w:rsidRPr="00E33F91" w:rsidRDefault="002B0140" w:rsidP="00710844">
            <w:pPr>
              <w:widowControl w:val="0"/>
              <w:shd w:val="clear" w:color="auto" w:fill="FFFFFF"/>
              <w:spacing w:line="360" w:lineRule="auto"/>
              <w:ind w:firstLine="426"/>
              <w:jc w:val="both"/>
              <w:rPr>
                <w:rFonts w:ascii="Arial" w:hAnsi="Arial" w:cs="Arial"/>
                <w:sz w:val="20"/>
                <w:szCs w:val="20"/>
                <w:lang w:val="ru-RU"/>
              </w:rPr>
            </w:pPr>
          </w:p>
          <w:p w:rsidR="009917B5" w:rsidRPr="00E33F91" w:rsidRDefault="009917B5" w:rsidP="00710844">
            <w:pPr>
              <w:widowControl w:val="0"/>
              <w:shd w:val="clear" w:color="auto" w:fill="FFFFFF"/>
              <w:spacing w:line="360" w:lineRule="auto"/>
              <w:ind w:firstLine="426"/>
              <w:jc w:val="both"/>
              <w:rPr>
                <w:rFonts w:ascii="Arial" w:hAnsi="Arial" w:cs="Arial"/>
                <w:spacing w:val="40"/>
                <w:sz w:val="20"/>
                <w:szCs w:val="20"/>
                <w:lang w:val="ru-RU"/>
              </w:rPr>
            </w:pPr>
            <w:r w:rsidRPr="00E33F91">
              <w:rPr>
                <w:rFonts w:ascii="Arial" w:hAnsi="Arial" w:cs="Arial"/>
                <w:spacing w:val="40"/>
                <w:sz w:val="20"/>
                <w:szCs w:val="20"/>
                <w:lang w:val="ru-RU"/>
              </w:rPr>
              <w:t>Примечания</w:t>
            </w:r>
          </w:p>
          <w:p w:rsidR="009917B5" w:rsidRPr="00E33F91" w:rsidRDefault="009917B5" w:rsidP="00710844">
            <w:pPr>
              <w:widowControl w:val="0"/>
              <w:shd w:val="clear" w:color="auto" w:fill="FFFFFF"/>
              <w:spacing w:line="360" w:lineRule="auto"/>
              <w:ind w:firstLine="426"/>
              <w:jc w:val="both"/>
              <w:rPr>
                <w:rFonts w:ascii="Arial" w:hAnsi="Arial" w:cs="Arial"/>
                <w:sz w:val="20"/>
                <w:szCs w:val="20"/>
                <w:lang w:val="ru-RU"/>
              </w:rPr>
            </w:pPr>
            <w:r w:rsidRPr="00E33F91">
              <w:rPr>
                <w:rFonts w:ascii="Arial" w:hAnsi="Arial" w:cs="Arial"/>
                <w:sz w:val="20"/>
                <w:szCs w:val="20"/>
                <w:lang w:val="ru-RU"/>
              </w:rPr>
              <w:t xml:space="preserve">1 При верхнем рабочем значении температуры окружающего воздуха, отличном от 25 °С, допустимые превышения температуры должны быть соответственно изменены в пределах указанных допустимых температур нагрева. </w:t>
            </w:r>
          </w:p>
          <w:p w:rsidR="009917B5" w:rsidRPr="00E33F91" w:rsidRDefault="009917B5" w:rsidP="00710844">
            <w:pPr>
              <w:widowControl w:val="0"/>
              <w:shd w:val="clear" w:color="auto" w:fill="FFFFFF"/>
              <w:spacing w:line="360" w:lineRule="auto"/>
              <w:ind w:firstLine="426"/>
              <w:jc w:val="both"/>
              <w:rPr>
                <w:rFonts w:ascii="Arial" w:hAnsi="Arial" w:cs="Arial"/>
                <w:sz w:val="20"/>
                <w:szCs w:val="20"/>
                <w:lang w:val="ru-RU"/>
              </w:rPr>
            </w:pPr>
            <w:r w:rsidRPr="00E33F91">
              <w:rPr>
                <w:rFonts w:ascii="Arial" w:hAnsi="Arial" w:cs="Arial"/>
                <w:sz w:val="20"/>
                <w:szCs w:val="20"/>
                <w:lang w:val="ru-RU"/>
              </w:rPr>
              <w:t xml:space="preserve">2 Допустимая температура нагрева есть сумма верхнего значения рабочей температуры окружающего воздуха и соответствующего значения превышения температуры, обусловленное прохождением номинального рабочего тока. </w:t>
            </w:r>
          </w:p>
          <w:p w:rsidR="009917B5" w:rsidRPr="00E33F91" w:rsidRDefault="009917B5" w:rsidP="00710844">
            <w:pPr>
              <w:widowControl w:val="0"/>
              <w:shd w:val="clear" w:color="auto" w:fill="FFFFFF"/>
              <w:spacing w:line="360" w:lineRule="auto"/>
              <w:ind w:firstLine="426"/>
              <w:jc w:val="both"/>
              <w:rPr>
                <w:rFonts w:ascii="Arial" w:hAnsi="Arial" w:cs="Arial"/>
                <w:sz w:val="22"/>
                <w:szCs w:val="22"/>
                <w:lang w:val="ru-RU"/>
              </w:rPr>
            </w:pPr>
            <w:r w:rsidRPr="00E33F91">
              <w:rPr>
                <w:rFonts w:ascii="Arial" w:hAnsi="Arial" w:cs="Arial"/>
                <w:sz w:val="20"/>
                <w:szCs w:val="20"/>
                <w:lang w:val="ru-RU"/>
              </w:rPr>
              <w:t>3 Допустимая температура проводников с изоляцией, отличной от указанной в таблице 5, устанавливается в технических условиях на щитки конкретных типов.</w:t>
            </w:r>
          </w:p>
        </w:tc>
      </w:tr>
    </w:tbl>
    <w:p w:rsidR="009917B5" w:rsidRPr="00E33F91" w:rsidRDefault="009917B5" w:rsidP="00D165D0">
      <w:pPr>
        <w:widowControl w:val="0"/>
        <w:shd w:val="clear" w:color="auto" w:fill="FFFFFF"/>
        <w:spacing w:line="360" w:lineRule="auto"/>
        <w:ind w:firstLine="567"/>
        <w:jc w:val="both"/>
        <w:rPr>
          <w:rFonts w:ascii="Arial" w:hAnsi="Arial" w:cs="Arial"/>
          <w:lang w:val="ru-RU"/>
        </w:rPr>
      </w:pPr>
    </w:p>
    <w:p w:rsidR="009917B5" w:rsidRPr="00E33F91" w:rsidRDefault="009917B5" w:rsidP="00710844">
      <w:pPr>
        <w:widowControl w:val="0"/>
        <w:shd w:val="clear" w:color="auto" w:fill="FFFFFF"/>
        <w:tabs>
          <w:tab w:val="left" w:pos="1075"/>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6.8.2 Воздушные зазоры и длины путей утечки в щитках должны быть не менее 12</w:t>
      </w:r>
      <w:r w:rsidR="007C6AF3">
        <w:rPr>
          <w:rFonts w:ascii="Arial" w:hAnsi="Arial" w:cs="Arial"/>
          <w:lang w:val="ru-RU"/>
        </w:rPr>
        <w:t> </w:t>
      </w:r>
      <w:r w:rsidRPr="00E33F91">
        <w:rPr>
          <w:rFonts w:ascii="Arial" w:hAnsi="Arial" w:cs="Arial"/>
          <w:lang w:val="ru-RU"/>
        </w:rPr>
        <w:t>мм. Воздушные зазоры и длины путей утечки, установленные нормативными документами на встраиваемые аппараты, не должны уменьшаться после их установки и присоединения внутренних и внешних проводников.</w:t>
      </w:r>
    </w:p>
    <w:p w:rsidR="009917B5" w:rsidRPr="00E33F91" w:rsidRDefault="009917B5" w:rsidP="00D377A2">
      <w:pPr>
        <w:widowControl w:val="0"/>
        <w:shd w:val="clear" w:color="auto" w:fill="FFFFFF"/>
        <w:tabs>
          <w:tab w:val="left" w:pos="1075"/>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 xml:space="preserve">6.8.3 Изоляция внутренних цепей щитков в холодном состоянии при нормальных условиях испытаний по ГОСТ 15150 должна выдерживать в течение 1 мин испытательное напряжение 2500 </w:t>
      </w:r>
      <w:proofErr w:type="gramStart"/>
      <w:r w:rsidRPr="00E33F91">
        <w:rPr>
          <w:rFonts w:ascii="Arial" w:hAnsi="Arial" w:cs="Arial"/>
          <w:lang w:val="ru-RU"/>
        </w:rPr>
        <w:t>В</w:t>
      </w:r>
      <w:proofErr w:type="gramEnd"/>
      <w:r w:rsidRPr="00E33F91">
        <w:rPr>
          <w:rFonts w:ascii="Arial" w:hAnsi="Arial" w:cs="Arial"/>
          <w:lang w:val="ru-RU"/>
        </w:rPr>
        <w:t xml:space="preserve"> частотой 50 Гц между токоведущими частями разных фаз и 2000 В между токоведущими и проводящими частями.</w:t>
      </w:r>
    </w:p>
    <w:p w:rsidR="009917B5" w:rsidRPr="00E33F91" w:rsidRDefault="009917B5" w:rsidP="00D377A2">
      <w:pPr>
        <w:widowControl w:val="0"/>
        <w:shd w:val="clear" w:color="auto" w:fill="FFFFFF"/>
        <w:tabs>
          <w:tab w:val="left" w:pos="1075"/>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 xml:space="preserve">6.8.4 Электрическое сопротивление изоляции щитков в холодном состоянии </w:t>
      </w:r>
      <w:r w:rsidRPr="00E33F91">
        <w:rPr>
          <w:rFonts w:ascii="Arial" w:hAnsi="Arial" w:cs="Arial"/>
          <w:lang w:val="ru-RU"/>
        </w:rPr>
        <w:lastRenderedPageBreak/>
        <w:t>должно быть не менее 10 МОм.</w:t>
      </w:r>
    </w:p>
    <w:p w:rsidR="009917B5" w:rsidRPr="00E33F91" w:rsidRDefault="009917B5" w:rsidP="00D377A2">
      <w:pPr>
        <w:widowControl w:val="0"/>
        <w:shd w:val="clear" w:color="auto" w:fill="FFFFFF"/>
        <w:tabs>
          <w:tab w:val="left" w:pos="1075"/>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 xml:space="preserve">6.8.5 Оболочки щитков класса </w:t>
      </w:r>
      <w:r w:rsidRPr="00E33F91">
        <w:rPr>
          <w:rFonts w:ascii="Arial" w:hAnsi="Arial" w:cs="Arial"/>
          <w:lang w:val="en-US"/>
        </w:rPr>
        <w:t>II</w:t>
      </w:r>
      <w:r w:rsidRPr="00E33F91">
        <w:rPr>
          <w:rFonts w:ascii="Arial" w:hAnsi="Arial" w:cs="Arial"/>
          <w:lang w:val="ru-RU"/>
        </w:rPr>
        <w:t xml:space="preserve"> в холодном состоянии при нормальных условиях испытаний по ГОСТ 15150 должны выдерживать в течение 1 мин испытательное напряжение 2500 </w:t>
      </w:r>
      <w:proofErr w:type="gramStart"/>
      <w:r w:rsidRPr="00E33F91">
        <w:rPr>
          <w:rFonts w:ascii="Arial" w:hAnsi="Arial" w:cs="Arial"/>
          <w:lang w:val="ru-RU"/>
        </w:rPr>
        <w:t>В</w:t>
      </w:r>
      <w:proofErr w:type="gramEnd"/>
      <w:r w:rsidRPr="00E33F91">
        <w:rPr>
          <w:rFonts w:ascii="Arial" w:hAnsi="Arial" w:cs="Arial"/>
          <w:lang w:val="ru-RU"/>
        </w:rPr>
        <w:t xml:space="preserve"> частотой 50 Гц между токоведущими частями разных фаз и 2000 В между токоведущими и проводящими частями.</w:t>
      </w:r>
    </w:p>
    <w:p w:rsidR="009917B5" w:rsidRPr="00E33F91" w:rsidRDefault="009917B5" w:rsidP="00D377A2">
      <w:pPr>
        <w:widowControl w:val="0"/>
        <w:shd w:val="clear" w:color="auto" w:fill="FFFFFF"/>
        <w:tabs>
          <w:tab w:val="left" w:pos="912"/>
        </w:tabs>
        <w:spacing w:line="360" w:lineRule="auto"/>
        <w:ind w:firstLine="567"/>
        <w:jc w:val="both"/>
        <w:rPr>
          <w:rFonts w:ascii="Arial" w:hAnsi="Arial" w:cs="Arial"/>
          <w:b/>
          <w:bCs/>
          <w:lang w:val="ru-RU"/>
        </w:rPr>
      </w:pPr>
    </w:p>
    <w:p w:rsidR="009917B5" w:rsidRPr="00E33F91" w:rsidRDefault="009917B5" w:rsidP="00D377A2">
      <w:pPr>
        <w:widowControl w:val="0"/>
        <w:shd w:val="clear" w:color="auto" w:fill="FFFFFF"/>
        <w:tabs>
          <w:tab w:val="left" w:pos="912"/>
        </w:tabs>
        <w:spacing w:line="360" w:lineRule="auto"/>
        <w:ind w:firstLine="567"/>
        <w:jc w:val="both"/>
        <w:rPr>
          <w:rFonts w:ascii="Arial" w:hAnsi="Arial" w:cs="Arial"/>
          <w:lang w:val="ru-RU"/>
        </w:rPr>
      </w:pPr>
      <w:r w:rsidRPr="00E33F91">
        <w:rPr>
          <w:rFonts w:ascii="Arial" w:hAnsi="Arial" w:cs="Arial"/>
          <w:b/>
          <w:bCs/>
          <w:lang w:val="ru-RU"/>
        </w:rPr>
        <w:t>6.9</w:t>
      </w:r>
      <w:r w:rsidR="00D377A2" w:rsidRPr="00E33F91">
        <w:rPr>
          <w:rFonts w:ascii="Arial" w:hAnsi="Arial" w:cs="Arial"/>
          <w:b/>
          <w:bCs/>
          <w:lang w:val="ru-RU"/>
        </w:rPr>
        <w:t xml:space="preserve"> </w:t>
      </w:r>
      <w:r w:rsidRPr="00E33F91">
        <w:rPr>
          <w:rFonts w:ascii="Arial" w:hAnsi="Arial" w:cs="Arial"/>
          <w:b/>
          <w:bCs/>
          <w:lang w:val="ru-RU"/>
        </w:rPr>
        <w:t>Маркировка</w:t>
      </w:r>
    </w:p>
    <w:p w:rsidR="009917B5" w:rsidRPr="00E33F91" w:rsidRDefault="009917B5">
      <w:pPr>
        <w:widowControl w:val="0"/>
        <w:shd w:val="clear" w:color="auto" w:fill="FFFFFF"/>
        <w:tabs>
          <w:tab w:val="left" w:pos="1075"/>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6.9.1 Каждый щиток должен иметь паспортную табличку со стойкой маркировкой, расположенную в удобном для чтения месте.</w:t>
      </w:r>
    </w:p>
    <w:p w:rsidR="009917B5" w:rsidRPr="00E33F91" w:rsidRDefault="009917B5">
      <w:pPr>
        <w:widowControl w:val="0"/>
        <w:shd w:val="clear" w:color="auto" w:fill="FFFFFF"/>
        <w:tabs>
          <w:tab w:val="left" w:pos="1075"/>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6.9.2 Размеры маркировочных знаков и способ их нанесения устанавливаются в технических условиях на щитки конкретных типов.</w:t>
      </w:r>
    </w:p>
    <w:p w:rsidR="009917B5" w:rsidRPr="00E33F91" w:rsidRDefault="009917B5">
      <w:pPr>
        <w:widowControl w:val="0"/>
        <w:shd w:val="clear" w:color="auto" w:fill="FFFFFF"/>
        <w:tabs>
          <w:tab w:val="left" w:pos="1075"/>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 xml:space="preserve">6.9.3 </w:t>
      </w:r>
      <w:proofErr w:type="gramStart"/>
      <w:r w:rsidRPr="00E33F91">
        <w:rPr>
          <w:rFonts w:ascii="Arial" w:hAnsi="Arial" w:cs="Arial"/>
          <w:lang w:val="ru-RU"/>
        </w:rPr>
        <w:t>В</w:t>
      </w:r>
      <w:proofErr w:type="gramEnd"/>
      <w:r w:rsidRPr="00E33F91">
        <w:rPr>
          <w:rFonts w:ascii="Arial" w:hAnsi="Arial" w:cs="Arial"/>
          <w:lang w:val="ru-RU"/>
        </w:rPr>
        <w:t xml:space="preserve"> паспортной табличке должны быть приведены следующие данные:</w:t>
      </w:r>
    </w:p>
    <w:p w:rsidR="009917B5" w:rsidRPr="00E33F91" w:rsidRDefault="009917B5">
      <w:pPr>
        <w:widowControl w:val="0"/>
        <w:shd w:val="clear" w:color="auto" w:fill="FFFFFF"/>
        <w:tabs>
          <w:tab w:val="left" w:pos="81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 наименование изготовителя или его товарный знак;</w:t>
      </w:r>
    </w:p>
    <w:p w:rsidR="009917B5" w:rsidRPr="00E33F91" w:rsidRDefault="009917B5">
      <w:pPr>
        <w:widowControl w:val="0"/>
        <w:shd w:val="clear" w:color="auto" w:fill="FFFFFF"/>
        <w:tabs>
          <w:tab w:val="left" w:pos="81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2) знак обращения на рынке;</w:t>
      </w:r>
    </w:p>
    <w:p w:rsidR="009917B5" w:rsidRPr="00E33F91" w:rsidRDefault="009917B5">
      <w:pPr>
        <w:widowControl w:val="0"/>
        <w:shd w:val="clear" w:color="auto" w:fill="FFFFFF"/>
        <w:tabs>
          <w:tab w:val="left" w:pos="81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3) обозначение типа;</w:t>
      </w:r>
    </w:p>
    <w:p w:rsidR="009917B5" w:rsidRPr="00E33F91" w:rsidRDefault="009917B5">
      <w:pPr>
        <w:widowControl w:val="0"/>
        <w:shd w:val="clear" w:color="auto" w:fill="FFFFFF"/>
        <w:tabs>
          <w:tab w:val="left" w:pos="81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4) номинальное напряжение;</w:t>
      </w:r>
    </w:p>
    <w:p w:rsidR="009917B5" w:rsidRPr="00E33F91" w:rsidRDefault="00D377A2">
      <w:pPr>
        <w:widowControl w:val="0"/>
        <w:shd w:val="clear" w:color="auto" w:fill="FFFFFF"/>
        <w:tabs>
          <w:tab w:val="left" w:pos="81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5</w:t>
      </w:r>
      <w:r w:rsidR="009917B5" w:rsidRPr="00E33F91">
        <w:rPr>
          <w:rFonts w:ascii="Arial" w:hAnsi="Arial" w:cs="Arial"/>
          <w:lang w:val="ru-RU"/>
        </w:rPr>
        <w:t>) номинальное напряжение изоляции;</w:t>
      </w:r>
    </w:p>
    <w:p w:rsidR="009917B5" w:rsidRPr="00E33F91" w:rsidRDefault="00D377A2">
      <w:pPr>
        <w:widowControl w:val="0"/>
        <w:shd w:val="clear" w:color="auto" w:fill="FFFFFF"/>
        <w:tabs>
          <w:tab w:val="left" w:pos="81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6</w:t>
      </w:r>
      <w:r w:rsidR="009917B5" w:rsidRPr="00E33F91">
        <w:rPr>
          <w:rFonts w:ascii="Arial" w:hAnsi="Arial" w:cs="Arial"/>
          <w:lang w:val="ru-RU"/>
        </w:rPr>
        <w:t>) номинальный рабочий ток вводных аппаратов квартирных щитков или вводных аппаратов квартир этажных щитков;</w:t>
      </w:r>
    </w:p>
    <w:p w:rsidR="009917B5" w:rsidRPr="00E33F91" w:rsidRDefault="00D377A2">
      <w:pPr>
        <w:widowControl w:val="0"/>
        <w:shd w:val="clear" w:color="auto" w:fill="FFFFFF"/>
        <w:tabs>
          <w:tab w:val="left" w:pos="81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7</w:t>
      </w:r>
      <w:r w:rsidR="009917B5" w:rsidRPr="00E33F91">
        <w:rPr>
          <w:rFonts w:ascii="Arial" w:hAnsi="Arial" w:cs="Arial"/>
          <w:lang w:val="ru-RU"/>
        </w:rPr>
        <w:t>) параметры и характеристики источника питания – по ГОСТ 18620</w:t>
      </w:r>
      <w:r w:rsidRPr="00E33F91">
        <w:rPr>
          <w:rFonts w:ascii="Arial" w:hAnsi="Arial" w:cs="Arial"/>
          <w:lang w:val="ru-RU"/>
        </w:rPr>
        <w:t>;</w:t>
      </w:r>
      <w:r w:rsidR="009917B5" w:rsidRPr="00E33F91">
        <w:rPr>
          <w:rFonts w:ascii="Arial" w:hAnsi="Arial" w:cs="Arial"/>
          <w:lang w:val="ru-RU"/>
        </w:rPr>
        <w:t xml:space="preserve"> </w:t>
      </w:r>
    </w:p>
    <w:p w:rsidR="009917B5" w:rsidRPr="00E33F91" w:rsidRDefault="00D377A2">
      <w:pPr>
        <w:widowControl w:val="0"/>
        <w:shd w:val="clear" w:color="auto" w:fill="FFFFFF"/>
        <w:tabs>
          <w:tab w:val="left" w:pos="81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8</w:t>
      </w:r>
      <w:r w:rsidR="009917B5" w:rsidRPr="00E33F91">
        <w:rPr>
          <w:rFonts w:ascii="Arial" w:hAnsi="Arial" w:cs="Arial"/>
          <w:lang w:val="ru-RU"/>
        </w:rPr>
        <w:t>) степень защиты;</w:t>
      </w:r>
    </w:p>
    <w:p w:rsidR="009917B5" w:rsidRPr="00E33F91" w:rsidRDefault="00D377A2">
      <w:pPr>
        <w:widowControl w:val="0"/>
        <w:shd w:val="clear" w:color="auto" w:fill="FFFFFF"/>
        <w:tabs>
          <w:tab w:val="left" w:pos="81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9</w:t>
      </w:r>
      <w:r w:rsidR="009917B5" w:rsidRPr="00E33F91">
        <w:rPr>
          <w:rFonts w:ascii="Arial" w:hAnsi="Arial" w:cs="Arial"/>
          <w:lang w:val="ru-RU"/>
        </w:rPr>
        <w:t xml:space="preserve">) знак </w:t>
      </w:r>
      <w:r w:rsidR="009917B5" w:rsidRPr="00E33F91">
        <w:rPr>
          <w:rFonts w:ascii="Arial" w:hAnsi="Arial" w:cs="Arial"/>
          <w:noProof/>
          <w:vertAlign w:val="subscript"/>
          <w:lang w:val="ru-RU" w:eastAsia="ru-RU"/>
        </w:rPr>
        <w:drawing>
          <wp:inline distT="0" distB="0" distL="0" distR="0" wp14:anchorId="08153063" wp14:editId="2FEE0342">
            <wp:extent cx="209550" cy="190500"/>
            <wp:effectExtent l="0" t="0" r="0" b="0"/>
            <wp:docPr id="19" name="Рисунок 3" descr="Квадра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вадрат"/>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9550" cy="190500"/>
                    </a:xfrm>
                    <a:prstGeom prst="rect">
                      <a:avLst/>
                    </a:prstGeom>
                    <a:noFill/>
                    <a:ln>
                      <a:noFill/>
                    </a:ln>
                  </pic:spPr>
                </pic:pic>
              </a:graphicData>
            </a:graphic>
          </wp:inline>
        </w:drawing>
      </w:r>
      <w:r w:rsidR="009917B5" w:rsidRPr="00E33F91">
        <w:rPr>
          <w:rFonts w:ascii="Arial" w:hAnsi="Arial" w:cs="Arial"/>
          <w:bCs/>
          <w:lang w:val="ru-RU"/>
        </w:rPr>
        <w:t xml:space="preserve"> </w:t>
      </w:r>
      <w:r w:rsidR="009917B5" w:rsidRPr="00E33F91">
        <w:rPr>
          <w:rFonts w:ascii="Arial" w:hAnsi="Arial" w:cs="Arial"/>
          <w:lang w:val="ru-RU"/>
        </w:rPr>
        <w:t xml:space="preserve">для щитков класса </w:t>
      </w:r>
      <w:r w:rsidR="009917B5" w:rsidRPr="00E33F91">
        <w:rPr>
          <w:rFonts w:ascii="Arial" w:hAnsi="Arial" w:cs="Arial"/>
          <w:lang w:val="en-US"/>
        </w:rPr>
        <w:t>II</w:t>
      </w:r>
      <w:r w:rsidR="009917B5" w:rsidRPr="00E33F91">
        <w:rPr>
          <w:rFonts w:ascii="Arial" w:hAnsi="Arial" w:cs="Arial"/>
          <w:lang w:val="ru-RU"/>
        </w:rPr>
        <w:t>;</w:t>
      </w:r>
    </w:p>
    <w:p w:rsidR="009917B5" w:rsidRPr="00E33F91" w:rsidRDefault="00D377A2">
      <w:pPr>
        <w:widowControl w:val="0"/>
        <w:shd w:val="clear" w:color="auto" w:fill="FFFFFF"/>
        <w:tabs>
          <w:tab w:val="left" w:pos="81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10</w:t>
      </w:r>
      <w:r w:rsidR="009917B5" w:rsidRPr="00E33F91">
        <w:rPr>
          <w:rFonts w:ascii="Arial" w:hAnsi="Arial" w:cs="Arial"/>
          <w:lang w:val="ru-RU"/>
        </w:rPr>
        <w:t>) обозначение технических условий;</w:t>
      </w:r>
    </w:p>
    <w:p w:rsidR="009917B5" w:rsidRPr="00E33F91" w:rsidRDefault="00D377A2">
      <w:pPr>
        <w:widowControl w:val="0"/>
        <w:shd w:val="clear" w:color="auto" w:fill="FFFFFF"/>
        <w:tabs>
          <w:tab w:val="left" w:pos="81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11</w:t>
      </w:r>
      <w:r w:rsidR="009917B5" w:rsidRPr="00E33F91">
        <w:rPr>
          <w:rFonts w:ascii="Arial" w:hAnsi="Arial" w:cs="Arial"/>
          <w:lang w:val="ru-RU"/>
        </w:rPr>
        <w:t>) год изготовления;</w:t>
      </w:r>
    </w:p>
    <w:p w:rsidR="009917B5" w:rsidRPr="00E33F91" w:rsidRDefault="00D377A2">
      <w:pPr>
        <w:widowControl w:val="0"/>
        <w:shd w:val="clear" w:color="auto" w:fill="FFFFFF"/>
        <w:tabs>
          <w:tab w:val="left" w:pos="912"/>
        </w:tabs>
        <w:spacing w:line="360" w:lineRule="auto"/>
        <w:ind w:firstLine="567"/>
        <w:jc w:val="both"/>
        <w:rPr>
          <w:rFonts w:ascii="Arial" w:hAnsi="Arial" w:cs="Arial"/>
          <w:lang w:val="ru-RU"/>
        </w:rPr>
      </w:pPr>
      <w:r w:rsidRPr="00E33F91">
        <w:rPr>
          <w:rFonts w:ascii="Arial" w:hAnsi="Arial" w:cs="Arial"/>
          <w:lang w:val="ru-RU"/>
        </w:rPr>
        <w:t>12</w:t>
      </w:r>
      <w:r w:rsidR="009917B5" w:rsidRPr="00E33F91">
        <w:rPr>
          <w:rFonts w:ascii="Arial" w:hAnsi="Arial" w:cs="Arial"/>
          <w:lang w:val="ru-RU"/>
        </w:rPr>
        <w:t>) другие технические данные по усмотрению изготовителя.</w:t>
      </w:r>
    </w:p>
    <w:p w:rsidR="009917B5" w:rsidRPr="00E33F91" w:rsidRDefault="009917B5">
      <w:pPr>
        <w:widowControl w:val="0"/>
        <w:shd w:val="clear" w:color="auto" w:fill="FFFFFF"/>
        <w:tabs>
          <w:tab w:val="left" w:pos="1022"/>
        </w:tabs>
        <w:spacing w:line="360" w:lineRule="auto"/>
        <w:ind w:firstLine="567"/>
        <w:jc w:val="both"/>
        <w:rPr>
          <w:rFonts w:ascii="Arial" w:hAnsi="Arial" w:cs="Arial"/>
          <w:b/>
          <w:bCs/>
          <w:lang w:val="ru-RU"/>
        </w:rPr>
      </w:pPr>
    </w:p>
    <w:p w:rsidR="009917B5" w:rsidRPr="00E33F91" w:rsidRDefault="009917B5">
      <w:pPr>
        <w:widowControl w:val="0"/>
        <w:shd w:val="clear" w:color="auto" w:fill="FFFFFF"/>
        <w:tabs>
          <w:tab w:val="left" w:pos="1022"/>
        </w:tabs>
        <w:spacing w:line="360" w:lineRule="auto"/>
        <w:ind w:firstLine="567"/>
        <w:jc w:val="both"/>
        <w:rPr>
          <w:rFonts w:ascii="Arial" w:hAnsi="Arial" w:cs="Arial"/>
          <w:lang w:val="ru-RU"/>
        </w:rPr>
      </w:pPr>
      <w:r w:rsidRPr="00E33F91">
        <w:rPr>
          <w:rFonts w:ascii="Arial" w:hAnsi="Arial" w:cs="Arial"/>
          <w:b/>
          <w:bCs/>
          <w:lang w:val="ru-RU"/>
        </w:rPr>
        <w:t>6.10</w:t>
      </w:r>
      <w:r w:rsidR="00D377A2" w:rsidRPr="00E33F91">
        <w:rPr>
          <w:rFonts w:ascii="Arial" w:hAnsi="Arial" w:cs="Arial"/>
          <w:b/>
          <w:bCs/>
          <w:lang w:val="ru-RU"/>
        </w:rPr>
        <w:t xml:space="preserve"> </w:t>
      </w:r>
      <w:r w:rsidRPr="00E33F91">
        <w:rPr>
          <w:rFonts w:ascii="Arial" w:hAnsi="Arial" w:cs="Arial"/>
          <w:b/>
          <w:bCs/>
          <w:lang w:val="ru-RU"/>
        </w:rPr>
        <w:t>Основные сведения о щитках, приводимые в эксплуатационных документах</w:t>
      </w:r>
    </w:p>
    <w:p w:rsidR="009917B5" w:rsidRPr="00E33F91" w:rsidRDefault="009917B5">
      <w:pPr>
        <w:widowControl w:val="0"/>
        <w:shd w:val="clear" w:color="auto" w:fill="FFFFFF"/>
        <w:tabs>
          <w:tab w:val="left" w:pos="117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6.10.1 Эксплуатационным документом по ГОСТ 2.601</w:t>
      </w:r>
      <w:r w:rsidR="00D377A2" w:rsidRPr="00E33F91">
        <w:rPr>
          <w:rStyle w:val="af1"/>
          <w:rFonts w:ascii="Arial" w:hAnsi="Arial"/>
          <w:lang w:val="ru-RU"/>
        </w:rPr>
        <w:footnoteReference w:customMarkFollows="1" w:id="8"/>
        <w:t>1)</w:t>
      </w:r>
      <w:r w:rsidRPr="00E33F91">
        <w:rPr>
          <w:rFonts w:ascii="Arial" w:hAnsi="Arial" w:cs="Arial"/>
          <w:lang w:val="ru-RU"/>
        </w:rPr>
        <w:t xml:space="preserve"> для щитков следует считать Руководство по эксплуатации, если иное не предусматривается в технических условиях на щитки конкретных типов.</w:t>
      </w:r>
    </w:p>
    <w:p w:rsidR="009917B5" w:rsidRPr="00E33F91" w:rsidRDefault="009917B5">
      <w:pPr>
        <w:widowControl w:val="0"/>
        <w:shd w:val="clear" w:color="auto" w:fill="FFFFFF"/>
        <w:tabs>
          <w:tab w:val="left" w:pos="117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 xml:space="preserve">6.10.2 Изготовитель должен приводить в эксплуатационных документах </w:t>
      </w:r>
      <w:r w:rsidRPr="00E33F91">
        <w:rPr>
          <w:rFonts w:ascii="Arial" w:hAnsi="Arial" w:cs="Arial"/>
          <w:lang w:val="ru-RU"/>
        </w:rPr>
        <w:lastRenderedPageBreak/>
        <w:t>следующие основные сведения о щитках:</w:t>
      </w:r>
    </w:p>
    <w:p w:rsidR="009917B5" w:rsidRPr="00E33F91" w:rsidRDefault="009917B5">
      <w:pPr>
        <w:widowControl w:val="0"/>
        <w:shd w:val="clear" w:color="auto" w:fill="FFFFFF"/>
        <w:tabs>
          <w:tab w:val="left" w:pos="80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 наименование изготовителя;</w:t>
      </w:r>
    </w:p>
    <w:p w:rsidR="009917B5" w:rsidRPr="00E33F91" w:rsidRDefault="009917B5">
      <w:pPr>
        <w:widowControl w:val="0"/>
        <w:shd w:val="clear" w:color="auto" w:fill="FFFFFF"/>
        <w:tabs>
          <w:tab w:val="left" w:pos="80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2) сведения о подтверждении соответствия;</w:t>
      </w:r>
    </w:p>
    <w:p w:rsidR="009917B5" w:rsidRPr="00E33F91" w:rsidRDefault="009917B5">
      <w:pPr>
        <w:widowControl w:val="0"/>
        <w:shd w:val="clear" w:color="auto" w:fill="FFFFFF"/>
        <w:tabs>
          <w:tab w:val="left" w:pos="80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3) область применения щитков и условия эксплуатации;</w:t>
      </w:r>
    </w:p>
    <w:p w:rsidR="009917B5" w:rsidRPr="00E33F91" w:rsidRDefault="009917B5">
      <w:pPr>
        <w:widowControl w:val="0"/>
        <w:shd w:val="clear" w:color="auto" w:fill="FFFFFF"/>
        <w:tabs>
          <w:tab w:val="left" w:pos="80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4) климатическое исполнение щитков;</w:t>
      </w:r>
    </w:p>
    <w:p w:rsidR="009917B5" w:rsidRPr="00E33F91" w:rsidRDefault="009917B5">
      <w:pPr>
        <w:widowControl w:val="0"/>
        <w:shd w:val="clear" w:color="auto" w:fill="FFFFFF"/>
        <w:tabs>
          <w:tab w:val="left" w:pos="80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5) тип щитка;</w:t>
      </w:r>
    </w:p>
    <w:p w:rsidR="009917B5" w:rsidRPr="00E33F91" w:rsidRDefault="009917B5">
      <w:pPr>
        <w:widowControl w:val="0"/>
        <w:shd w:val="clear" w:color="auto" w:fill="FFFFFF"/>
        <w:tabs>
          <w:tab w:val="left" w:pos="80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6) номинальное напряжение;</w:t>
      </w:r>
    </w:p>
    <w:p w:rsidR="009917B5" w:rsidRPr="00E33F91" w:rsidRDefault="009917B5">
      <w:pPr>
        <w:widowControl w:val="0"/>
        <w:shd w:val="clear" w:color="auto" w:fill="FFFFFF"/>
        <w:tabs>
          <w:tab w:val="left" w:pos="80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7) номинальная частота;</w:t>
      </w:r>
    </w:p>
    <w:p w:rsidR="009917B5" w:rsidRPr="00E33F91" w:rsidRDefault="009917B5">
      <w:pPr>
        <w:widowControl w:val="0"/>
        <w:shd w:val="clear" w:color="auto" w:fill="FFFFFF"/>
        <w:tabs>
          <w:tab w:val="left" w:pos="80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8) номинальные токи вводных аппаратов квартирных щитков и вводных аппаратов квартир этажных щитков;</w:t>
      </w:r>
    </w:p>
    <w:p w:rsidR="009917B5" w:rsidRPr="00E33F91" w:rsidRDefault="009917B5">
      <w:pPr>
        <w:widowControl w:val="0"/>
        <w:shd w:val="clear" w:color="auto" w:fill="FFFFFF"/>
        <w:tabs>
          <w:tab w:val="left" w:pos="80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9) номинальные токи защитных аппаратов групповых цепей;</w:t>
      </w:r>
    </w:p>
    <w:p w:rsidR="009917B5" w:rsidRPr="00E33F91" w:rsidRDefault="009917B5">
      <w:pPr>
        <w:widowControl w:val="0"/>
        <w:shd w:val="clear" w:color="auto" w:fill="FFFFFF"/>
        <w:tabs>
          <w:tab w:val="left" w:pos="907"/>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10) номинальные рабочие токи аппаратов (перечисления 8 и 9), исходя из условий допустимого нагрева;</w:t>
      </w:r>
    </w:p>
    <w:p w:rsidR="009917B5" w:rsidRPr="00E33F91" w:rsidRDefault="009917B5">
      <w:pPr>
        <w:widowControl w:val="0"/>
        <w:shd w:val="clear" w:color="auto" w:fill="FFFFFF"/>
        <w:tabs>
          <w:tab w:val="left" w:pos="907"/>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11) отключающая способность автоматических выключателей и отключающая способность предохранителей (по данным изготовителей);</w:t>
      </w:r>
    </w:p>
    <w:p w:rsidR="009917B5" w:rsidRPr="00E33F91" w:rsidRDefault="009917B5">
      <w:pPr>
        <w:widowControl w:val="0"/>
        <w:shd w:val="clear" w:color="auto" w:fill="FFFFFF"/>
        <w:tabs>
          <w:tab w:val="left" w:pos="907"/>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12) номинальные отключающие дифференциальные токи устройств защитного отключения;</w:t>
      </w:r>
    </w:p>
    <w:p w:rsidR="009917B5" w:rsidRPr="00E33F91" w:rsidRDefault="009917B5">
      <w:pPr>
        <w:widowControl w:val="0"/>
        <w:shd w:val="clear" w:color="auto" w:fill="FFFFFF"/>
        <w:tabs>
          <w:tab w:val="left" w:pos="907"/>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13) номинальный и максимальный ток счетчика (счетчиков);</w:t>
      </w:r>
    </w:p>
    <w:p w:rsidR="009917B5" w:rsidRPr="00E33F91" w:rsidRDefault="009917B5">
      <w:pPr>
        <w:widowControl w:val="0"/>
        <w:shd w:val="clear" w:color="auto" w:fill="FFFFFF"/>
        <w:tabs>
          <w:tab w:val="left" w:pos="907"/>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14) номинальный ток защитного аппарата стояка;</w:t>
      </w:r>
    </w:p>
    <w:p w:rsidR="009917B5" w:rsidRPr="00E33F91" w:rsidRDefault="009917B5">
      <w:pPr>
        <w:widowControl w:val="0"/>
        <w:shd w:val="clear" w:color="auto" w:fill="FFFFFF"/>
        <w:tabs>
          <w:tab w:val="left" w:pos="907"/>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15) степень защиты по ГОСТ 14254;</w:t>
      </w:r>
    </w:p>
    <w:p w:rsidR="009917B5" w:rsidRPr="00E33F91" w:rsidRDefault="009917B5">
      <w:pPr>
        <w:widowControl w:val="0"/>
        <w:shd w:val="clear" w:color="auto" w:fill="FFFFFF"/>
        <w:tabs>
          <w:tab w:val="left" w:pos="907"/>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16) класс по ГОСТ 12.2.007.0;</w:t>
      </w:r>
    </w:p>
    <w:p w:rsidR="009917B5" w:rsidRPr="00E33F91" w:rsidRDefault="009917B5">
      <w:pPr>
        <w:widowControl w:val="0"/>
        <w:shd w:val="clear" w:color="auto" w:fill="FFFFFF"/>
        <w:tabs>
          <w:tab w:val="left" w:pos="907"/>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17)</w:t>
      </w:r>
      <w:r w:rsidR="00D377A2" w:rsidRPr="00E33F91">
        <w:rPr>
          <w:rFonts w:ascii="Arial" w:hAnsi="Arial" w:cs="Arial"/>
          <w:lang w:val="ru-RU"/>
        </w:rPr>
        <w:t xml:space="preserve"> </w:t>
      </w:r>
      <w:r w:rsidRPr="00E33F91">
        <w:rPr>
          <w:rFonts w:ascii="Arial" w:hAnsi="Arial" w:cs="Arial"/>
          <w:lang w:val="ru-RU"/>
        </w:rPr>
        <w:t>сечение проводников питающей цепи (стояка), присоединяемых к зажимам этажных щитков;</w:t>
      </w:r>
    </w:p>
    <w:p w:rsidR="009917B5" w:rsidRPr="00E33F91" w:rsidRDefault="009917B5">
      <w:pPr>
        <w:widowControl w:val="0"/>
        <w:shd w:val="clear" w:color="auto" w:fill="FFFFFF"/>
        <w:tabs>
          <w:tab w:val="left" w:pos="907"/>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18) электрическая схема щитка;</w:t>
      </w:r>
    </w:p>
    <w:p w:rsidR="009917B5" w:rsidRPr="00E33F91" w:rsidRDefault="009917B5">
      <w:pPr>
        <w:widowControl w:val="0"/>
        <w:shd w:val="clear" w:color="auto" w:fill="FFFFFF"/>
        <w:tabs>
          <w:tab w:val="left" w:pos="912"/>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19) вид системы заземления по 1.2;</w:t>
      </w:r>
    </w:p>
    <w:p w:rsidR="009917B5" w:rsidRPr="00E33F91" w:rsidRDefault="009917B5">
      <w:pPr>
        <w:widowControl w:val="0"/>
        <w:shd w:val="clear" w:color="auto" w:fill="FFFFFF"/>
        <w:tabs>
          <w:tab w:val="left" w:pos="912"/>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20) указания по монтажу;</w:t>
      </w:r>
    </w:p>
    <w:p w:rsidR="009917B5" w:rsidRPr="00E33F91" w:rsidRDefault="009917B5">
      <w:pPr>
        <w:widowControl w:val="0"/>
        <w:shd w:val="clear" w:color="auto" w:fill="FFFFFF"/>
        <w:tabs>
          <w:tab w:val="left" w:pos="912"/>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21) указание мер безопасности при эксплуатации;</w:t>
      </w:r>
    </w:p>
    <w:p w:rsidR="009917B5" w:rsidRPr="00E33F91" w:rsidRDefault="009917B5">
      <w:pPr>
        <w:widowControl w:val="0"/>
        <w:shd w:val="clear" w:color="auto" w:fill="FFFFFF"/>
        <w:tabs>
          <w:tab w:val="left" w:pos="912"/>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22) габаритные и установочные размеры, а также размеры ниш для утапливаемой части щитков;</w:t>
      </w:r>
    </w:p>
    <w:p w:rsidR="009917B5" w:rsidRPr="00E33F91" w:rsidRDefault="009917B5">
      <w:pPr>
        <w:widowControl w:val="0"/>
        <w:shd w:val="clear" w:color="auto" w:fill="FFFFFF"/>
        <w:tabs>
          <w:tab w:val="left" w:pos="912"/>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23) масса;</w:t>
      </w:r>
    </w:p>
    <w:p w:rsidR="009917B5" w:rsidRPr="00E33F91" w:rsidRDefault="009917B5">
      <w:pPr>
        <w:widowControl w:val="0"/>
        <w:shd w:val="clear" w:color="auto" w:fill="FFFFFF"/>
        <w:tabs>
          <w:tab w:val="left" w:pos="912"/>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24) условия транспортирования и хранения;</w:t>
      </w:r>
    </w:p>
    <w:p w:rsidR="009917B5" w:rsidRPr="00E33F91" w:rsidRDefault="009917B5">
      <w:pPr>
        <w:widowControl w:val="0"/>
        <w:shd w:val="clear" w:color="auto" w:fill="FFFFFF"/>
        <w:tabs>
          <w:tab w:val="left" w:pos="912"/>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25) обозначение нормативного документа, по которому выпускают щитки.</w:t>
      </w:r>
    </w:p>
    <w:p w:rsidR="009917B5" w:rsidRPr="00E33F91" w:rsidRDefault="009917B5">
      <w:pPr>
        <w:widowControl w:val="0"/>
        <w:shd w:val="clear" w:color="auto" w:fill="FFFFFF"/>
        <w:tabs>
          <w:tab w:val="left" w:pos="1003"/>
        </w:tabs>
        <w:spacing w:line="360" w:lineRule="auto"/>
        <w:ind w:firstLine="567"/>
        <w:jc w:val="both"/>
        <w:rPr>
          <w:rFonts w:ascii="Arial" w:hAnsi="Arial" w:cs="Arial"/>
          <w:b/>
          <w:bCs/>
          <w:lang w:val="ru-RU"/>
        </w:rPr>
      </w:pPr>
    </w:p>
    <w:p w:rsidR="009917B5" w:rsidRPr="00E33F91" w:rsidRDefault="009917B5">
      <w:pPr>
        <w:widowControl w:val="0"/>
        <w:shd w:val="clear" w:color="auto" w:fill="FFFFFF"/>
        <w:tabs>
          <w:tab w:val="left" w:pos="1003"/>
        </w:tabs>
        <w:spacing w:line="360" w:lineRule="auto"/>
        <w:ind w:firstLine="567"/>
        <w:jc w:val="both"/>
        <w:rPr>
          <w:rFonts w:ascii="Arial" w:hAnsi="Arial" w:cs="Arial"/>
          <w:lang w:val="ru-RU"/>
        </w:rPr>
      </w:pPr>
      <w:r w:rsidRPr="00E33F91">
        <w:rPr>
          <w:rFonts w:ascii="Arial" w:hAnsi="Arial" w:cs="Arial"/>
          <w:b/>
          <w:bCs/>
          <w:lang w:val="ru-RU"/>
        </w:rPr>
        <w:t>6.11</w:t>
      </w:r>
      <w:r w:rsidR="00D377A2" w:rsidRPr="00E33F91">
        <w:rPr>
          <w:rFonts w:ascii="Arial" w:hAnsi="Arial" w:cs="Arial"/>
          <w:b/>
          <w:bCs/>
          <w:lang w:val="ru-RU"/>
        </w:rPr>
        <w:t xml:space="preserve"> </w:t>
      </w:r>
      <w:r w:rsidRPr="00E33F91">
        <w:rPr>
          <w:rFonts w:ascii="Arial" w:hAnsi="Arial" w:cs="Arial"/>
          <w:b/>
          <w:bCs/>
          <w:lang w:val="ru-RU"/>
        </w:rPr>
        <w:t>Требования надежности</w:t>
      </w:r>
    </w:p>
    <w:p w:rsidR="009917B5" w:rsidRPr="00E33F91" w:rsidRDefault="009917B5">
      <w:pPr>
        <w:widowControl w:val="0"/>
        <w:shd w:val="clear" w:color="auto" w:fill="FFFFFF"/>
        <w:tabs>
          <w:tab w:val="left" w:pos="116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 xml:space="preserve">6.11.1 Показатели надежности щитков и методов их контроля устанавливаются в </w:t>
      </w:r>
      <w:r w:rsidRPr="00E33F91">
        <w:rPr>
          <w:rFonts w:ascii="Arial" w:hAnsi="Arial" w:cs="Arial"/>
          <w:lang w:val="ru-RU"/>
        </w:rPr>
        <w:lastRenderedPageBreak/>
        <w:t>технических условиях на щитки конкретных типов по согласованию между изготовителем и потребителем.</w:t>
      </w:r>
    </w:p>
    <w:p w:rsidR="009917B5" w:rsidRPr="00E33F91" w:rsidRDefault="009917B5">
      <w:pPr>
        <w:widowControl w:val="0"/>
        <w:shd w:val="clear" w:color="auto" w:fill="FFFFFF"/>
        <w:tabs>
          <w:tab w:val="left" w:pos="116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 xml:space="preserve">6.11.2 Установленный срок службы щитков </w:t>
      </w:r>
      <w:r w:rsidR="002B0140" w:rsidRPr="00E33F91">
        <w:rPr>
          <w:rFonts w:ascii="Arial" w:hAnsi="Arial" w:cs="Arial"/>
          <w:lang w:val="ru-RU"/>
        </w:rPr>
        <w:t>–</w:t>
      </w:r>
      <w:r w:rsidRPr="00E33F91">
        <w:rPr>
          <w:rFonts w:ascii="Arial" w:hAnsi="Arial" w:cs="Arial"/>
          <w:lang w:val="ru-RU"/>
        </w:rPr>
        <w:t xml:space="preserve"> 25 лет, с возможной заменой отдельных комплектующих частей щитка.</w:t>
      </w:r>
    </w:p>
    <w:p w:rsidR="009917B5" w:rsidRPr="00E33F91" w:rsidRDefault="009917B5">
      <w:pPr>
        <w:widowControl w:val="0"/>
        <w:shd w:val="clear" w:color="auto" w:fill="FFFFFF"/>
        <w:tabs>
          <w:tab w:val="left" w:pos="1003"/>
        </w:tabs>
        <w:spacing w:line="360" w:lineRule="auto"/>
        <w:ind w:firstLine="567"/>
        <w:jc w:val="both"/>
        <w:rPr>
          <w:rFonts w:ascii="Arial" w:hAnsi="Arial" w:cs="Arial"/>
          <w:b/>
          <w:bCs/>
          <w:lang w:val="ru-RU"/>
        </w:rPr>
      </w:pPr>
    </w:p>
    <w:p w:rsidR="009917B5" w:rsidRPr="00E33F91" w:rsidRDefault="009917B5">
      <w:pPr>
        <w:widowControl w:val="0"/>
        <w:shd w:val="clear" w:color="auto" w:fill="FFFFFF"/>
        <w:tabs>
          <w:tab w:val="left" w:pos="1003"/>
        </w:tabs>
        <w:spacing w:line="360" w:lineRule="auto"/>
        <w:ind w:firstLine="567"/>
        <w:jc w:val="both"/>
        <w:rPr>
          <w:rFonts w:ascii="Arial" w:hAnsi="Arial" w:cs="Arial"/>
          <w:lang w:val="ru-RU"/>
        </w:rPr>
      </w:pPr>
      <w:r w:rsidRPr="00E33F91">
        <w:rPr>
          <w:rFonts w:ascii="Arial" w:hAnsi="Arial" w:cs="Arial"/>
          <w:b/>
          <w:bCs/>
          <w:lang w:val="ru-RU"/>
        </w:rPr>
        <w:t>6.12</w:t>
      </w:r>
      <w:r w:rsidR="00D377A2" w:rsidRPr="00E33F91">
        <w:rPr>
          <w:rFonts w:ascii="Arial" w:hAnsi="Arial" w:cs="Arial"/>
          <w:b/>
          <w:bCs/>
          <w:lang w:val="ru-RU"/>
        </w:rPr>
        <w:t xml:space="preserve"> </w:t>
      </w:r>
      <w:r w:rsidRPr="00E33F91">
        <w:rPr>
          <w:rFonts w:ascii="Arial" w:hAnsi="Arial" w:cs="Arial"/>
          <w:b/>
          <w:bCs/>
          <w:lang w:val="ru-RU"/>
        </w:rPr>
        <w:t>Комплектность</w:t>
      </w:r>
    </w:p>
    <w:p w:rsidR="009917B5" w:rsidRPr="00E33F91" w:rsidRDefault="009917B5">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 xml:space="preserve">Комплектность щитков должна устанавливаться в технических условиях на щитки конкретных типов. </w:t>
      </w:r>
    </w:p>
    <w:p w:rsidR="009917B5" w:rsidRPr="00E33F91" w:rsidRDefault="009917B5">
      <w:pPr>
        <w:widowControl w:val="0"/>
        <w:shd w:val="clear" w:color="auto" w:fill="FFFFFF"/>
        <w:tabs>
          <w:tab w:val="left" w:pos="1003"/>
        </w:tabs>
        <w:spacing w:line="360" w:lineRule="auto"/>
        <w:ind w:firstLine="567"/>
        <w:jc w:val="both"/>
        <w:rPr>
          <w:rFonts w:ascii="Arial" w:hAnsi="Arial" w:cs="Arial"/>
          <w:b/>
          <w:bCs/>
          <w:lang w:val="ru-RU"/>
        </w:rPr>
      </w:pPr>
    </w:p>
    <w:p w:rsidR="009917B5" w:rsidRPr="00E33F91" w:rsidRDefault="009917B5">
      <w:pPr>
        <w:widowControl w:val="0"/>
        <w:shd w:val="clear" w:color="auto" w:fill="FFFFFF"/>
        <w:tabs>
          <w:tab w:val="left" w:pos="1003"/>
        </w:tabs>
        <w:spacing w:line="360" w:lineRule="auto"/>
        <w:ind w:firstLine="567"/>
        <w:jc w:val="both"/>
        <w:rPr>
          <w:rFonts w:ascii="Arial" w:hAnsi="Arial" w:cs="Arial"/>
          <w:lang w:val="ru-RU"/>
        </w:rPr>
      </w:pPr>
      <w:r w:rsidRPr="00E33F91">
        <w:rPr>
          <w:rFonts w:ascii="Arial" w:hAnsi="Arial" w:cs="Arial"/>
          <w:b/>
          <w:bCs/>
          <w:lang w:val="ru-RU"/>
        </w:rPr>
        <w:t>6.13 Консервация и упаковка</w:t>
      </w:r>
    </w:p>
    <w:p w:rsidR="009917B5" w:rsidRPr="00E33F91" w:rsidRDefault="009917B5">
      <w:pPr>
        <w:widowControl w:val="0"/>
        <w:shd w:val="clear" w:color="auto" w:fill="FFFFFF"/>
        <w:tabs>
          <w:tab w:val="left" w:pos="1162"/>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6.13.1 Консервация и упаковка щитков должны соответствовать ГОСТ 23216.</w:t>
      </w:r>
    </w:p>
    <w:p w:rsidR="009917B5" w:rsidRPr="00E33F91" w:rsidRDefault="009917B5">
      <w:pPr>
        <w:widowControl w:val="0"/>
        <w:shd w:val="clear" w:color="auto" w:fill="FFFFFF"/>
        <w:tabs>
          <w:tab w:val="left" w:pos="1162"/>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6.13.2 Части щитков, подлежащие консервации, и способы ее выполнения устанавливаются в технических условиях на щитки конкретных типов.</w:t>
      </w:r>
    </w:p>
    <w:p w:rsidR="009917B5" w:rsidRPr="00E33F91" w:rsidRDefault="009917B5">
      <w:pPr>
        <w:widowControl w:val="0"/>
        <w:shd w:val="clear" w:color="auto" w:fill="FFFFFF"/>
        <w:tabs>
          <w:tab w:val="left" w:pos="1162"/>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6.13.3 Упаковка щитков должна исключать их повреждение при транспортировании и хранении.</w:t>
      </w:r>
    </w:p>
    <w:p w:rsidR="009917B5" w:rsidRPr="00E33F91" w:rsidRDefault="009917B5">
      <w:pPr>
        <w:widowControl w:val="0"/>
        <w:spacing w:line="360" w:lineRule="auto"/>
        <w:ind w:firstLine="567"/>
        <w:jc w:val="both"/>
        <w:rPr>
          <w:rFonts w:ascii="Arial" w:hAnsi="Arial" w:cs="Arial"/>
          <w:lang w:val="ru-RU"/>
        </w:rPr>
      </w:pPr>
      <w:r w:rsidRPr="00E33F91">
        <w:rPr>
          <w:rFonts w:ascii="Arial" w:hAnsi="Arial" w:cs="Arial"/>
          <w:lang w:val="ru-RU"/>
        </w:rPr>
        <w:t>6.13.4 Если в щитках установлены счетчики электрической энергии, то способ упаковки щитков и условия их транспортирования должны исключать повреждения счетчиков. Конкретные требования к упаковке, транспортированию и хранению должны быть установлены в технических условиях на щитки со счетчиками конкретных типов.</w:t>
      </w:r>
    </w:p>
    <w:p w:rsidR="009917B5" w:rsidRPr="00E33F91" w:rsidRDefault="009917B5">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По согласованию потребителя с изготовителем щитки могут поставляться без счетчиков, но при этом на месте их установки должна быть бирка с типом и характеристикой счетчика, крепежные элементы, а также подведены проводники соответствующего сечения.</w:t>
      </w:r>
    </w:p>
    <w:p w:rsidR="009917B5" w:rsidRPr="00E33F91" w:rsidRDefault="009917B5">
      <w:pPr>
        <w:widowControl w:val="0"/>
        <w:shd w:val="clear" w:color="auto" w:fill="FFFFFF"/>
        <w:tabs>
          <w:tab w:val="left" w:pos="1162"/>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6.13.5 Внутренняя упаковка щитков по ГОСТ 23216 устанавливается в технических условиях на щитки конкретных типов.</w:t>
      </w:r>
    </w:p>
    <w:p w:rsidR="009917B5" w:rsidRPr="00E33F91" w:rsidRDefault="009917B5">
      <w:pPr>
        <w:widowControl w:val="0"/>
        <w:shd w:val="clear" w:color="auto" w:fill="FFFFFF"/>
        <w:tabs>
          <w:tab w:val="left" w:pos="1162"/>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6.13.6 Виды транспортной тары и ее размеры устанавливаются в технических условиях на щитки конкретных типов.</w:t>
      </w:r>
    </w:p>
    <w:p w:rsidR="009917B5" w:rsidRPr="00E33F91" w:rsidRDefault="009917B5">
      <w:pPr>
        <w:widowControl w:val="0"/>
        <w:spacing w:line="360" w:lineRule="auto"/>
        <w:ind w:firstLine="567"/>
        <w:jc w:val="both"/>
        <w:rPr>
          <w:rFonts w:ascii="Arial" w:hAnsi="Arial" w:cs="Arial"/>
          <w:lang w:val="ru-RU"/>
        </w:rPr>
      </w:pPr>
      <w:r w:rsidRPr="00E33F91">
        <w:rPr>
          <w:rFonts w:ascii="Arial" w:hAnsi="Arial" w:cs="Arial"/>
          <w:lang w:val="ru-RU"/>
        </w:rPr>
        <w:t>6.13.7 Эксплуатационная документация и копия документа о подтверждении соответствия должны помещаться в влагонепроницаемый пакет и вкладываться в упаковку щитка. Допускается по согласованию изготовителя с потребителем направлять один экземпляр копии документа о подтверждении соответствия на партию щитков, отправляемой в один адрес.</w:t>
      </w:r>
    </w:p>
    <w:p w:rsidR="009917B5" w:rsidRPr="00E33F91" w:rsidRDefault="009917B5">
      <w:pPr>
        <w:widowControl w:val="0"/>
        <w:shd w:val="clear" w:color="auto" w:fill="FFFFFF"/>
        <w:tabs>
          <w:tab w:val="left" w:pos="1162"/>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 xml:space="preserve">6.13.8 Транспортная маркировка </w:t>
      </w:r>
      <w:r w:rsidR="002B0140" w:rsidRPr="00E33F91">
        <w:rPr>
          <w:rFonts w:ascii="Arial" w:hAnsi="Arial" w:cs="Arial"/>
          <w:lang w:val="ru-RU"/>
        </w:rPr>
        <w:t>–</w:t>
      </w:r>
      <w:r w:rsidRPr="00E33F91">
        <w:rPr>
          <w:rFonts w:ascii="Arial" w:hAnsi="Arial" w:cs="Arial"/>
          <w:lang w:val="ru-RU"/>
        </w:rPr>
        <w:t xml:space="preserve"> по ГОСТ 14192.</w:t>
      </w:r>
    </w:p>
    <w:p w:rsidR="009917B5" w:rsidRPr="00E33F91" w:rsidRDefault="009917B5">
      <w:pPr>
        <w:widowControl w:val="0"/>
        <w:shd w:val="clear" w:color="auto" w:fill="FFFFFF"/>
        <w:tabs>
          <w:tab w:val="left" w:pos="1162"/>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6.13.9 Консервация и упаковка щитков, поставляемых на экспорт, должны соответствовать требованиям контракта.</w:t>
      </w:r>
    </w:p>
    <w:p w:rsidR="009917B5" w:rsidRPr="00E33F91" w:rsidRDefault="009917B5">
      <w:pPr>
        <w:widowControl w:val="0"/>
        <w:shd w:val="clear" w:color="auto" w:fill="FFFFFF"/>
        <w:tabs>
          <w:tab w:val="left" w:pos="778"/>
        </w:tabs>
        <w:spacing w:line="360" w:lineRule="auto"/>
        <w:ind w:firstLine="567"/>
        <w:jc w:val="both"/>
        <w:rPr>
          <w:rFonts w:ascii="Arial" w:hAnsi="Arial" w:cs="Arial"/>
          <w:b/>
          <w:sz w:val="28"/>
          <w:lang w:val="ru-RU"/>
        </w:rPr>
      </w:pPr>
      <w:r w:rsidRPr="00E33F91">
        <w:rPr>
          <w:rFonts w:ascii="Arial" w:hAnsi="Arial" w:cs="Arial"/>
          <w:b/>
          <w:sz w:val="28"/>
          <w:lang w:val="ru-RU"/>
        </w:rPr>
        <w:lastRenderedPageBreak/>
        <w:t>7</w:t>
      </w:r>
      <w:r w:rsidR="00B85C8A" w:rsidRPr="00E33F91">
        <w:rPr>
          <w:rFonts w:ascii="Arial" w:hAnsi="Arial" w:cs="Arial"/>
          <w:b/>
          <w:sz w:val="28"/>
          <w:lang w:val="ru-RU"/>
        </w:rPr>
        <w:t xml:space="preserve"> </w:t>
      </w:r>
      <w:r w:rsidRPr="00E33F91">
        <w:rPr>
          <w:rFonts w:ascii="Arial" w:hAnsi="Arial" w:cs="Arial"/>
          <w:b/>
          <w:sz w:val="28"/>
          <w:lang w:val="ru-RU"/>
        </w:rPr>
        <w:t>Требования безопасности</w:t>
      </w:r>
    </w:p>
    <w:p w:rsidR="00DB3BA1" w:rsidRPr="00E33F91" w:rsidRDefault="00DB3BA1">
      <w:pPr>
        <w:widowControl w:val="0"/>
        <w:shd w:val="clear" w:color="auto" w:fill="FFFFFF"/>
        <w:tabs>
          <w:tab w:val="left" w:pos="912"/>
        </w:tabs>
        <w:autoSpaceDE w:val="0"/>
        <w:autoSpaceDN w:val="0"/>
        <w:adjustRightInd w:val="0"/>
        <w:spacing w:line="360" w:lineRule="auto"/>
        <w:ind w:firstLine="567"/>
        <w:jc w:val="both"/>
        <w:rPr>
          <w:rFonts w:ascii="Arial" w:hAnsi="Arial" w:cs="Arial"/>
          <w:lang w:val="ru-RU"/>
        </w:rPr>
      </w:pPr>
    </w:p>
    <w:p w:rsidR="009917B5" w:rsidRPr="00E33F91" w:rsidRDefault="009917B5">
      <w:pPr>
        <w:widowControl w:val="0"/>
        <w:shd w:val="clear" w:color="auto" w:fill="FFFFFF"/>
        <w:tabs>
          <w:tab w:val="left" w:pos="912"/>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7.1 Щитки в отношении защиты от поражения электрическим током должны отвечать требованиям 6.4.</w:t>
      </w:r>
    </w:p>
    <w:p w:rsidR="009917B5" w:rsidRPr="00E33F91" w:rsidRDefault="009917B5">
      <w:pPr>
        <w:widowControl w:val="0"/>
        <w:shd w:val="clear" w:color="auto" w:fill="FFFFFF"/>
        <w:tabs>
          <w:tab w:val="left" w:pos="912"/>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7.2 Пожарная безопасность щитков должна обеспечиваться мерами, предусмотренными 6.2.3, 6.2.4, 6.6.3, 6.6.5, 6.8.1, 6.8.4, 6.8.5 настоящего стандарта и ГОСТ 12.2.007.0.</w:t>
      </w:r>
    </w:p>
    <w:p w:rsidR="009917B5" w:rsidRPr="00E33F91" w:rsidRDefault="009917B5">
      <w:pPr>
        <w:widowControl w:val="0"/>
        <w:shd w:val="clear" w:color="auto" w:fill="FFFFFF"/>
        <w:tabs>
          <w:tab w:val="left" w:pos="778"/>
        </w:tabs>
        <w:spacing w:line="360" w:lineRule="auto"/>
        <w:ind w:firstLine="567"/>
        <w:jc w:val="both"/>
        <w:rPr>
          <w:rFonts w:ascii="Arial" w:hAnsi="Arial" w:cs="Arial"/>
          <w:lang w:val="ru-RU"/>
        </w:rPr>
      </w:pPr>
    </w:p>
    <w:p w:rsidR="009917B5" w:rsidRPr="00E33F91" w:rsidRDefault="009917B5">
      <w:pPr>
        <w:widowControl w:val="0"/>
        <w:shd w:val="clear" w:color="auto" w:fill="FFFFFF"/>
        <w:tabs>
          <w:tab w:val="left" w:pos="778"/>
        </w:tabs>
        <w:spacing w:line="360" w:lineRule="auto"/>
        <w:ind w:firstLine="567"/>
        <w:jc w:val="both"/>
        <w:rPr>
          <w:rFonts w:ascii="Arial" w:hAnsi="Arial" w:cs="Arial"/>
          <w:b/>
          <w:sz w:val="28"/>
          <w:lang w:val="ru-RU"/>
        </w:rPr>
      </w:pPr>
      <w:r w:rsidRPr="00E33F91">
        <w:rPr>
          <w:rFonts w:ascii="Arial" w:hAnsi="Arial" w:cs="Arial"/>
          <w:b/>
          <w:sz w:val="28"/>
          <w:lang w:val="ru-RU"/>
        </w:rPr>
        <w:t>8</w:t>
      </w:r>
      <w:r w:rsidR="00DB3BA1" w:rsidRPr="00E33F91">
        <w:rPr>
          <w:rFonts w:ascii="Arial" w:hAnsi="Arial" w:cs="Arial"/>
          <w:b/>
          <w:sz w:val="28"/>
          <w:lang w:val="ru-RU"/>
        </w:rPr>
        <w:t xml:space="preserve"> </w:t>
      </w:r>
      <w:r w:rsidRPr="00E33F91">
        <w:rPr>
          <w:rFonts w:ascii="Arial" w:hAnsi="Arial" w:cs="Arial"/>
          <w:b/>
          <w:sz w:val="28"/>
          <w:lang w:val="ru-RU"/>
        </w:rPr>
        <w:t>Условия эксплуатации и устойчивость к воздействию внешних факторов</w:t>
      </w:r>
    </w:p>
    <w:p w:rsidR="00DB3BA1" w:rsidRPr="00E33F91" w:rsidRDefault="00DB3BA1">
      <w:pPr>
        <w:widowControl w:val="0"/>
        <w:shd w:val="clear" w:color="auto" w:fill="FFFFFF"/>
        <w:tabs>
          <w:tab w:val="left" w:pos="907"/>
        </w:tabs>
        <w:autoSpaceDE w:val="0"/>
        <w:autoSpaceDN w:val="0"/>
        <w:adjustRightInd w:val="0"/>
        <w:spacing w:line="360" w:lineRule="auto"/>
        <w:ind w:firstLine="567"/>
        <w:jc w:val="both"/>
        <w:rPr>
          <w:rFonts w:ascii="Arial" w:hAnsi="Arial" w:cs="Arial"/>
          <w:lang w:val="ru-RU"/>
        </w:rPr>
      </w:pPr>
    </w:p>
    <w:p w:rsidR="009917B5" w:rsidRPr="00E33F91" w:rsidRDefault="009917B5">
      <w:pPr>
        <w:widowControl w:val="0"/>
        <w:shd w:val="clear" w:color="auto" w:fill="FFFFFF"/>
        <w:tabs>
          <w:tab w:val="left" w:pos="907"/>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 xml:space="preserve">8.1 Температура окружающего воздуха </w:t>
      </w:r>
      <w:r w:rsidR="002B0140" w:rsidRPr="00E33F91">
        <w:rPr>
          <w:rFonts w:ascii="Arial" w:hAnsi="Arial" w:cs="Arial"/>
          <w:lang w:val="ru-RU"/>
        </w:rPr>
        <w:t>–</w:t>
      </w:r>
      <w:r w:rsidRPr="00E33F91">
        <w:rPr>
          <w:rFonts w:ascii="Arial" w:hAnsi="Arial" w:cs="Arial"/>
          <w:lang w:val="ru-RU"/>
        </w:rPr>
        <w:t xml:space="preserve"> в соответствии с климатическим исполнением по 1.4.</w:t>
      </w:r>
    </w:p>
    <w:p w:rsidR="009917B5" w:rsidRPr="00E33F91" w:rsidRDefault="009917B5">
      <w:pPr>
        <w:widowControl w:val="0"/>
        <w:shd w:val="clear" w:color="auto" w:fill="FFFFFF"/>
        <w:tabs>
          <w:tab w:val="left" w:pos="907"/>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 xml:space="preserve">8.2 Высота над уровнем моря </w:t>
      </w:r>
      <w:r w:rsidR="002B0140" w:rsidRPr="00E33F91">
        <w:rPr>
          <w:rFonts w:ascii="Arial" w:hAnsi="Arial" w:cs="Arial"/>
          <w:lang w:val="ru-RU"/>
        </w:rPr>
        <w:t>–</w:t>
      </w:r>
      <w:r w:rsidRPr="00E33F91">
        <w:rPr>
          <w:rFonts w:ascii="Arial" w:hAnsi="Arial" w:cs="Arial"/>
          <w:lang w:val="ru-RU"/>
        </w:rPr>
        <w:t xml:space="preserve"> не более 2000 м.</w:t>
      </w:r>
    </w:p>
    <w:p w:rsidR="009917B5" w:rsidRPr="00E33F91" w:rsidRDefault="009917B5">
      <w:pPr>
        <w:widowControl w:val="0"/>
        <w:shd w:val="clear" w:color="auto" w:fill="FFFFFF"/>
        <w:tabs>
          <w:tab w:val="left" w:pos="907"/>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 xml:space="preserve">8.3 Тип атмосферы </w:t>
      </w:r>
      <w:r w:rsidR="002B0140" w:rsidRPr="00E33F91">
        <w:rPr>
          <w:rFonts w:ascii="Arial" w:hAnsi="Arial" w:cs="Arial"/>
          <w:lang w:val="ru-RU"/>
        </w:rPr>
        <w:t>–</w:t>
      </w:r>
      <w:r w:rsidRPr="00E33F91">
        <w:rPr>
          <w:rFonts w:ascii="Arial" w:hAnsi="Arial" w:cs="Arial"/>
          <w:lang w:val="ru-RU"/>
        </w:rPr>
        <w:t xml:space="preserve"> по ГОСТ 15150.</w:t>
      </w:r>
    </w:p>
    <w:p w:rsidR="009917B5" w:rsidRPr="00E33F91" w:rsidRDefault="009917B5">
      <w:pPr>
        <w:widowControl w:val="0"/>
        <w:shd w:val="clear" w:color="auto" w:fill="FFFFFF"/>
        <w:tabs>
          <w:tab w:val="left" w:pos="907"/>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8.4 Щитки должны быть устойчивы к воздействию нормальных и предельных значений климатических факторов по ГОСТ 15543.1 и ГОСТ 15150, соответствующих климатическому исполнению по 8.1, и к условиям транспортирования и хранения по 11.1.</w:t>
      </w:r>
    </w:p>
    <w:p w:rsidR="009917B5" w:rsidRPr="00E33F91" w:rsidRDefault="009917B5">
      <w:pPr>
        <w:widowControl w:val="0"/>
        <w:shd w:val="clear" w:color="auto" w:fill="FFFFFF"/>
        <w:tabs>
          <w:tab w:val="left" w:pos="907"/>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 xml:space="preserve">8.5 Щитки должны быть устойчивы к воздействию механических факторов внешней среды </w:t>
      </w:r>
      <w:r w:rsidRPr="00E33F91">
        <w:rPr>
          <w:rFonts w:ascii="Arial" w:hAnsi="Arial" w:cs="Arial"/>
          <w:lang w:val="en-US"/>
        </w:rPr>
        <w:t>M</w:t>
      </w:r>
      <w:r w:rsidRPr="00E33F91">
        <w:rPr>
          <w:rFonts w:ascii="Arial" w:hAnsi="Arial" w:cs="Arial"/>
          <w:lang w:val="ru-RU"/>
        </w:rPr>
        <w:t>1 по ГОСТ 17516.1.</w:t>
      </w:r>
    </w:p>
    <w:p w:rsidR="009917B5" w:rsidRPr="00E33F91" w:rsidRDefault="009917B5">
      <w:pPr>
        <w:widowControl w:val="0"/>
        <w:shd w:val="clear" w:color="auto" w:fill="FFFFFF"/>
        <w:tabs>
          <w:tab w:val="left" w:pos="907"/>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8.6 Конкретные значения внешних воздействующих факторов по 8.4, 8.5 должны приводиться в технических условиях на щитки конкретных типов.</w:t>
      </w:r>
    </w:p>
    <w:p w:rsidR="009917B5" w:rsidRPr="00E33F91" w:rsidRDefault="009917B5">
      <w:pPr>
        <w:widowControl w:val="0"/>
        <w:shd w:val="clear" w:color="auto" w:fill="FFFFFF"/>
        <w:spacing w:line="360" w:lineRule="auto"/>
        <w:ind w:firstLine="567"/>
        <w:jc w:val="both"/>
        <w:rPr>
          <w:rFonts w:ascii="Arial" w:hAnsi="Arial" w:cs="Arial"/>
          <w:lang w:val="ru-RU"/>
        </w:rPr>
      </w:pPr>
    </w:p>
    <w:p w:rsidR="009917B5" w:rsidRPr="00E33F91" w:rsidRDefault="009917B5">
      <w:pPr>
        <w:widowControl w:val="0"/>
        <w:shd w:val="clear" w:color="auto" w:fill="FFFFFF"/>
        <w:spacing w:line="360" w:lineRule="auto"/>
        <w:ind w:firstLine="567"/>
        <w:jc w:val="both"/>
        <w:rPr>
          <w:rFonts w:ascii="Arial" w:hAnsi="Arial" w:cs="Arial"/>
          <w:b/>
          <w:sz w:val="28"/>
          <w:lang w:val="ru-RU"/>
        </w:rPr>
      </w:pPr>
      <w:r w:rsidRPr="00E33F91">
        <w:rPr>
          <w:rFonts w:ascii="Arial" w:hAnsi="Arial" w:cs="Arial"/>
          <w:b/>
          <w:sz w:val="28"/>
          <w:lang w:val="ru-RU"/>
        </w:rPr>
        <w:t>9 Правила приемки</w:t>
      </w:r>
    </w:p>
    <w:p w:rsidR="009917B5" w:rsidRPr="00E33F91" w:rsidRDefault="009917B5">
      <w:pPr>
        <w:widowControl w:val="0"/>
        <w:shd w:val="clear" w:color="auto" w:fill="FFFFFF"/>
        <w:tabs>
          <w:tab w:val="left" w:pos="907"/>
        </w:tabs>
        <w:autoSpaceDE w:val="0"/>
        <w:autoSpaceDN w:val="0"/>
        <w:adjustRightInd w:val="0"/>
        <w:spacing w:line="360" w:lineRule="auto"/>
        <w:ind w:firstLine="567"/>
        <w:jc w:val="both"/>
        <w:rPr>
          <w:rFonts w:ascii="Arial" w:hAnsi="Arial" w:cs="Arial"/>
          <w:lang w:val="ru-RU"/>
        </w:rPr>
      </w:pPr>
    </w:p>
    <w:p w:rsidR="009917B5" w:rsidRPr="00E33F91" w:rsidRDefault="009917B5">
      <w:pPr>
        <w:widowControl w:val="0"/>
        <w:shd w:val="clear" w:color="auto" w:fill="FFFFFF"/>
        <w:tabs>
          <w:tab w:val="left" w:pos="907"/>
        </w:tabs>
        <w:autoSpaceDE w:val="0"/>
        <w:autoSpaceDN w:val="0"/>
        <w:adjustRightInd w:val="0"/>
        <w:spacing w:line="360" w:lineRule="auto"/>
        <w:ind w:firstLine="567"/>
        <w:jc w:val="both"/>
        <w:rPr>
          <w:rFonts w:ascii="Arial" w:hAnsi="Arial" w:cs="Arial"/>
          <w:b/>
          <w:lang w:val="ru-RU"/>
        </w:rPr>
      </w:pPr>
      <w:r w:rsidRPr="00E33F91">
        <w:rPr>
          <w:rFonts w:ascii="Arial" w:hAnsi="Arial" w:cs="Arial"/>
          <w:b/>
          <w:lang w:val="ru-RU"/>
        </w:rPr>
        <w:t>9.1 Общие положения</w:t>
      </w:r>
    </w:p>
    <w:p w:rsidR="009917B5" w:rsidRPr="00E33F91" w:rsidRDefault="009917B5">
      <w:pPr>
        <w:widowControl w:val="0"/>
        <w:shd w:val="clear" w:color="auto" w:fill="FFFFFF"/>
        <w:tabs>
          <w:tab w:val="left" w:pos="907"/>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Щитки должны подвергаться изготовителем приемо-сдаточным, квалификационным, периодическим и типовым испытаниям.</w:t>
      </w:r>
    </w:p>
    <w:p w:rsidR="00DB3BA1" w:rsidRPr="00E33F91" w:rsidRDefault="00DB3BA1">
      <w:pPr>
        <w:widowControl w:val="0"/>
        <w:shd w:val="clear" w:color="auto" w:fill="FFFFFF"/>
        <w:tabs>
          <w:tab w:val="left" w:pos="907"/>
        </w:tabs>
        <w:autoSpaceDE w:val="0"/>
        <w:autoSpaceDN w:val="0"/>
        <w:adjustRightInd w:val="0"/>
        <w:spacing w:line="360" w:lineRule="auto"/>
        <w:ind w:firstLine="567"/>
        <w:jc w:val="both"/>
        <w:rPr>
          <w:rFonts w:ascii="Arial" w:hAnsi="Arial" w:cs="Arial"/>
          <w:b/>
          <w:bCs/>
          <w:lang w:val="ru-RU"/>
        </w:rPr>
      </w:pPr>
    </w:p>
    <w:p w:rsidR="009917B5" w:rsidRPr="00E33F91" w:rsidRDefault="009917B5">
      <w:pPr>
        <w:widowControl w:val="0"/>
        <w:shd w:val="clear" w:color="auto" w:fill="FFFFFF"/>
        <w:tabs>
          <w:tab w:val="left" w:pos="907"/>
        </w:tabs>
        <w:autoSpaceDE w:val="0"/>
        <w:autoSpaceDN w:val="0"/>
        <w:adjustRightInd w:val="0"/>
        <w:spacing w:line="360" w:lineRule="auto"/>
        <w:ind w:firstLine="567"/>
        <w:jc w:val="both"/>
        <w:rPr>
          <w:rFonts w:ascii="Arial" w:hAnsi="Arial" w:cs="Arial"/>
          <w:b/>
          <w:bCs/>
          <w:lang w:val="ru-RU"/>
        </w:rPr>
      </w:pPr>
      <w:r w:rsidRPr="00E33F91">
        <w:rPr>
          <w:rFonts w:ascii="Arial" w:hAnsi="Arial" w:cs="Arial"/>
          <w:b/>
          <w:bCs/>
          <w:lang w:val="ru-RU"/>
        </w:rPr>
        <w:t>9.2 Приемо-сдаточные испытания</w:t>
      </w:r>
    </w:p>
    <w:p w:rsidR="009917B5" w:rsidRPr="00E33F91" w:rsidRDefault="009917B5">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9.2.1 Приемо-сдаточным испытаниям должен подвергаться каждый щиток предъявляемой партии.</w:t>
      </w:r>
    </w:p>
    <w:p w:rsidR="009917B5" w:rsidRPr="00E33F91" w:rsidRDefault="009917B5">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Программа проверок и испытаний — в соответствии с таблицей 6.</w:t>
      </w:r>
    </w:p>
    <w:p w:rsidR="009917B5" w:rsidRPr="00E33F91" w:rsidRDefault="009917B5" w:rsidP="009917B5">
      <w:pPr>
        <w:widowControl w:val="0"/>
        <w:shd w:val="clear" w:color="auto" w:fill="FFFFFF"/>
        <w:spacing w:line="360" w:lineRule="auto"/>
        <w:jc w:val="both"/>
        <w:rPr>
          <w:rFonts w:ascii="Arial" w:hAnsi="Arial" w:cs="Arial"/>
          <w:sz w:val="22"/>
          <w:lang w:val="ru-RU"/>
        </w:rPr>
      </w:pPr>
      <w:r w:rsidRPr="00E33F91">
        <w:rPr>
          <w:rFonts w:ascii="Arial" w:hAnsi="Arial" w:cs="Arial"/>
          <w:spacing w:val="40"/>
          <w:sz w:val="22"/>
          <w:lang w:val="ru-RU"/>
        </w:rPr>
        <w:lastRenderedPageBreak/>
        <w:t>Таблица</w:t>
      </w:r>
      <w:r w:rsidRPr="00E33F91">
        <w:rPr>
          <w:rFonts w:ascii="Arial" w:hAnsi="Arial" w:cs="Arial"/>
          <w:sz w:val="22"/>
          <w:lang w:val="ru-RU"/>
        </w:rPr>
        <w:t xml:space="preserve"> 6 – Программа и виды приемо-сдаточных испытаний</w:t>
      </w:r>
    </w:p>
    <w:tbl>
      <w:tblPr>
        <w:tblW w:w="0" w:type="auto"/>
        <w:tblInd w:w="40" w:type="dxa"/>
        <w:tblLayout w:type="fixed"/>
        <w:tblCellMar>
          <w:left w:w="40" w:type="dxa"/>
          <w:right w:w="40" w:type="dxa"/>
        </w:tblCellMar>
        <w:tblLook w:val="0000" w:firstRow="0" w:lastRow="0" w:firstColumn="0" w:lastColumn="0" w:noHBand="0" w:noVBand="0"/>
      </w:tblPr>
      <w:tblGrid>
        <w:gridCol w:w="6482"/>
        <w:gridCol w:w="1882"/>
        <w:gridCol w:w="1284"/>
      </w:tblGrid>
      <w:tr w:rsidR="00DB3BA1" w:rsidRPr="00E33F91" w:rsidTr="00D4212F">
        <w:trPr>
          <w:trHeight w:val="20"/>
        </w:trPr>
        <w:tc>
          <w:tcPr>
            <w:tcW w:w="6482" w:type="dxa"/>
            <w:vMerge w:val="restart"/>
            <w:tcBorders>
              <w:top w:val="single" w:sz="6" w:space="0" w:color="auto"/>
              <w:left w:val="single" w:sz="6" w:space="0" w:color="auto"/>
              <w:right w:val="single" w:sz="6" w:space="0" w:color="auto"/>
            </w:tcBorders>
            <w:shd w:val="clear" w:color="auto" w:fill="FFFFFF"/>
            <w:vAlign w:val="center"/>
          </w:tcPr>
          <w:p w:rsidR="00DB3BA1" w:rsidRPr="00E33F91" w:rsidRDefault="00DB3BA1" w:rsidP="00D4212F">
            <w:pPr>
              <w:widowControl w:val="0"/>
              <w:spacing w:line="360" w:lineRule="auto"/>
              <w:jc w:val="center"/>
              <w:rPr>
                <w:rFonts w:ascii="Arial" w:hAnsi="Arial" w:cs="Arial"/>
                <w:sz w:val="22"/>
                <w:szCs w:val="22"/>
                <w:lang w:val="ru-RU"/>
              </w:rPr>
            </w:pPr>
            <w:r w:rsidRPr="00E33F91">
              <w:rPr>
                <w:rFonts w:ascii="Arial" w:hAnsi="Arial" w:cs="Arial"/>
                <w:sz w:val="22"/>
                <w:szCs w:val="22"/>
                <w:lang w:val="ru-RU"/>
              </w:rPr>
              <w:t>Вид проверок и испытаний</w:t>
            </w:r>
          </w:p>
        </w:tc>
        <w:tc>
          <w:tcPr>
            <w:tcW w:w="3166"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DB3BA1" w:rsidRPr="00E33F91" w:rsidRDefault="00DB3BA1" w:rsidP="00D4212F">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Подраздел, пункт</w:t>
            </w:r>
          </w:p>
        </w:tc>
      </w:tr>
      <w:tr w:rsidR="00DB3BA1" w:rsidRPr="00E33F91" w:rsidTr="00D4212F">
        <w:trPr>
          <w:trHeight w:val="20"/>
        </w:trPr>
        <w:tc>
          <w:tcPr>
            <w:tcW w:w="6482" w:type="dxa"/>
            <w:vMerge/>
            <w:tcBorders>
              <w:left w:val="single" w:sz="6" w:space="0" w:color="auto"/>
              <w:bottom w:val="double" w:sz="4" w:space="0" w:color="auto"/>
              <w:right w:val="single" w:sz="6" w:space="0" w:color="auto"/>
            </w:tcBorders>
            <w:shd w:val="clear" w:color="auto" w:fill="FFFFFF"/>
            <w:vAlign w:val="center"/>
          </w:tcPr>
          <w:p w:rsidR="00DB3BA1" w:rsidRPr="00E33F91" w:rsidRDefault="00DB3BA1" w:rsidP="00D4212F">
            <w:pPr>
              <w:widowControl w:val="0"/>
              <w:spacing w:line="360" w:lineRule="auto"/>
              <w:jc w:val="center"/>
              <w:rPr>
                <w:rFonts w:ascii="Arial" w:hAnsi="Arial" w:cs="Arial"/>
                <w:sz w:val="22"/>
                <w:szCs w:val="22"/>
                <w:lang w:val="ru-RU"/>
              </w:rPr>
            </w:pPr>
          </w:p>
        </w:tc>
        <w:tc>
          <w:tcPr>
            <w:tcW w:w="1882" w:type="dxa"/>
            <w:tcBorders>
              <w:top w:val="single" w:sz="6" w:space="0" w:color="auto"/>
              <w:left w:val="single" w:sz="6" w:space="0" w:color="auto"/>
              <w:bottom w:val="double" w:sz="4" w:space="0" w:color="auto"/>
              <w:right w:val="single" w:sz="6" w:space="0" w:color="auto"/>
            </w:tcBorders>
            <w:shd w:val="clear" w:color="auto" w:fill="FFFFFF"/>
            <w:vAlign w:val="center"/>
          </w:tcPr>
          <w:p w:rsidR="00DB3BA1" w:rsidRPr="00E33F91" w:rsidRDefault="00DB3BA1" w:rsidP="00D4212F">
            <w:pPr>
              <w:widowControl w:val="0"/>
              <w:shd w:val="clear" w:color="auto" w:fill="FFFFFF"/>
              <w:spacing w:line="360" w:lineRule="auto"/>
              <w:ind w:right="-39"/>
              <w:jc w:val="center"/>
              <w:rPr>
                <w:rFonts w:ascii="Arial" w:hAnsi="Arial" w:cs="Arial"/>
                <w:sz w:val="22"/>
                <w:szCs w:val="22"/>
                <w:lang w:val="ru-RU"/>
              </w:rPr>
            </w:pPr>
            <w:r w:rsidRPr="00E33F91">
              <w:rPr>
                <w:rFonts w:ascii="Arial" w:hAnsi="Arial" w:cs="Arial"/>
                <w:sz w:val="22"/>
                <w:szCs w:val="22"/>
                <w:lang w:val="ru-RU"/>
              </w:rPr>
              <w:t>технических требований</w:t>
            </w:r>
          </w:p>
        </w:tc>
        <w:tc>
          <w:tcPr>
            <w:tcW w:w="1284" w:type="dxa"/>
            <w:tcBorders>
              <w:top w:val="single" w:sz="6" w:space="0" w:color="auto"/>
              <w:left w:val="single" w:sz="6" w:space="0" w:color="auto"/>
              <w:bottom w:val="double" w:sz="4" w:space="0" w:color="auto"/>
              <w:right w:val="single" w:sz="6" w:space="0" w:color="auto"/>
            </w:tcBorders>
            <w:shd w:val="clear" w:color="auto" w:fill="FFFFFF"/>
            <w:vAlign w:val="center"/>
          </w:tcPr>
          <w:p w:rsidR="00DB3BA1" w:rsidRPr="00E33F91" w:rsidRDefault="00DB3BA1" w:rsidP="00D4212F">
            <w:pPr>
              <w:widowControl w:val="0"/>
              <w:shd w:val="clear" w:color="auto" w:fill="FFFFFF"/>
              <w:spacing w:line="360" w:lineRule="auto"/>
              <w:ind w:right="-39"/>
              <w:jc w:val="center"/>
              <w:rPr>
                <w:rFonts w:ascii="Arial" w:hAnsi="Arial" w:cs="Arial"/>
                <w:sz w:val="22"/>
                <w:szCs w:val="22"/>
                <w:lang w:val="ru-RU"/>
              </w:rPr>
            </w:pPr>
            <w:r w:rsidRPr="00E33F91">
              <w:rPr>
                <w:rFonts w:ascii="Arial" w:hAnsi="Arial" w:cs="Arial"/>
                <w:sz w:val="22"/>
                <w:szCs w:val="22"/>
                <w:lang w:val="ru-RU"/>
              </w:rPr>
              <w:t>методов испытаний</w:t>
            </w:r>
          </w:p>
        </w:tc>
      </w:tr>
      <w:tr w:rsidR="009917B5" w:rsidRPr="00E33F91" w:rsidTr="00D4212F">
        <w:trPr>
          <w:trHeight w:val="20"/>
        </w:trPr>
        <w:tc>
          <w:tcPr>
            <w:tcW w:w="6482" w:type="dxa"/>
            <w:tcBorders>
              <w:top w:val="double" w:sz="4"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1 Проверка функционирования дверец и их запорных устройств</w:t>
            </w:r>
          </w:p>
        </w:tc>
        <w:tc>
          <w:tcPr>
            <w:tcW w:w="1882" w:type="dxa"/>
            <w:tcBorders>
              <w:top w:val="double" w:sz="4" w:space="0" w:color="auto"/>
              <w:left w:val="single" w:sz="6" w:space="0" w:color="auto"/>
              <w:bottom w:val="single" w:sz="6" w:space="0" w:color="auto"/>
              <w:right w:val="single" w:sz="6" w:space="0" w:color="auto"/>
            </w:tcBorders>
            <w:shd w:val="clear" w:color="auto" w:fill="FFFFFF"/>
            <w:vAlign w:val="center"/>
          </w:tcPr>
          <w:p w:rsidR="00533127" w:rsidRPr="00E33F91" w:rsidRDefault="009917B5" w:rsidP="00D4212F">
            <w:pPr>
              <w:widowControl w:val="0"/>
              <w:shd w:val="clear" w:color="auto" w:fill="FFFFFF"/>
              <w:spacing w:line="360" w:lineRule="auto"/>
              <w:ind w:left="110" w:right="125"/>
              <w:jc w:val="center"/>
              <w:rPr>
                <w:rFonts w:ascii="Arial" w:hAnsi="Arial" w:cs="Arial"/>
                <w:sz w:val="22"/>
                <w:szCs w:val="22"/>
              </w:rPr>
            </w:pPr>
            <w:r w:rsidRPr="00E33F91">
              <w:rPr>
                <w:rFonts w:ascii="Arial" w:hAnsi="Arial" w:cs="Arial"/>
                <w:sz w:val="22"/>
                <w:szCs w:val="22"/>
              </w:rPr>
              <w:t>6.2.15,</w:t>
            </w:r>
          </w:p>
          <w:p w:rsidR="00533127" w:rsidRPr="00E33F91" w:rsidRDefault="009917B5" w:rsidP="00D4212F">
            <w:pPr>
              <w:widowControl w:val="0"/>
              <w:shd w:val="clear" w:color="auto" w:fill="FFFFFF"/>
              <w:spacing w:line="360" w:lineRule="auto"/>
              <w:ind w:left="110" w:right="125"/>
              <w:jc w:val="center"/>
              <w:rPr>
                <w:rFonts w:ascii="Arial" w:hAnsi="Arial" w:cs="Arial"/>
                <w:sz w:val="22"/>
                <w:szCs w:val="22"/>
              </w:rPr>
            </w:pPr>
            <w:r w:rsidRPr="00E33F91">
              <w:rPr>
                <w:rFonts w:ascii="Arial" w:hAnsi="Arial" w:cs="Arial"/>
                <w:sz w:val="22"/>
                <w:szCs w:val="22"/>
              </w:rPr>
              <w:t>6.2.17–6.2.19,</w:t>
            </w:r>
          </w:p>
          <w:p w:rsidR="009917B5" w:rsidRPr="00E33F91" w:rsidRDefault="009917B5" w:rsidP="00D4212F">
            <w:pPr>
              <w:widowControl w:val="0"/>
              <w:shd w:val="clear" w:color="auto" w:fill="FFFFFF"/>
              <w:spacing w:line="360" w:lineRule="auto"/>
              <w:ind w:left="110" w:right="125"/>
              <w:jc w:val="center"/>
              <w:rPr>
                <w:rFonts w:ascii="Arial" w:hAnsi="Arial" w:cs="Arial"/>
                <w:sz w:val="22"/>
                <w:szCs w:val="22"/>
              </w:rPr>
            </w:pPr>
            <w:r w:rsidRPr="00E33F91">
              <w:rPr>
                <w:rFonts w:ascii="Arial" w:hAnsi="Arial" w:cs="Arial"/>
                <w:sz w:val="22"/>
                <w:szCs w:val="22"/>
              </w:rPr>
              <w:t>6.2.21</w:t>
            </w:r>
          </w:p>
        </w:tc>
        <w:tc>
          <w:tcPr>
            <w:tcW w:w="1284" w:type="dxa"/>
            <w:tcBorders>
              <w:top w:val="double" w:sz="4"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10.8</w:t>
            </w:r>
          </w:p>
        </w:tc>
      </w:tr>
      <w:tr w:rsidR="009917B5" w:rsidRPr="00E33F91" w:rsidTr="00D4212F">
        <w:trPr>
          <w:trHeight w:val="20"/>
        </w:trPr>
        <w:tc>
          <w:tcPr>
            <w:tcW w:w="6482"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rPr>
            </w:pPr>
            <w:r w:rsidRPr="00E33F91">
              <w:rPr>
                <w:rFonts w:ascii="Arial" w:hAnsi="Arial" w:cs="Arial"/>
                <w:sz w:val="22"/>
                <w:szCs w:val="22"/>
              </w:rPr>
              <w:t xml:space="preserve">2 </w:t>
            </w:r>
            <w:r w:rsidRPr="00E33F91">
              <w:rPr>
                <w:rFonts w:ascii="Arial" w:hAnsi="Arial" w:cs="Arial"/>
                <w:sz w:val="22"/>
                <w:szCs w:val="22"/>
                <w:lang w:val="ru-RU"/>
              </w:rPr>
              <w:t>Проверка маркировки аппаратов</w:t>
            </w:r>
          </w:p>
        </w:tc>
        <w:tc>
          <w:tcPr>
            <w:tcW w:w="1882"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6.2.25</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10.9</w:t>
            </w:r>
          </w:p>
        </w:tc>
      </w:tr>
      <w:tr w:rsidR="009917B5" w:rsidRPr="00E33F91" w:rsidTr="00D4212F">
        <w:trPr>
          <w:trHeight w:val="20"/>
        </w:trPr>
        <w:tc>
          <w:tcPr>
            <w:tcW w:w="6482"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3 Проверка наличия в составе оболочек средств для маркировки аппаратов</w:t>
            </w:r>
          </w:p>
        </w:tc>
        <w:tc>
          <w:tcPr>
            <w:tcW w:w="1882"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6.2.26</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10.10</w:t>
            </w:r>
          </w:p>
        </w:tc>
      </w:tr>
      <w:tr w:rsidR="009917B5" w:rsidRPr="00E33F91" w:rsidTr="00D4212F">
        <w:trPr>
          <w:trHeight w:val="20"/>
        </w:trPr>
        <w:tc>
          <w:tcPr>
            <w:tcW w:w="6482"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4 Проверка маркировки зажимов для нулевых и защитных проводников</w:t>
            </w:r>
          </w:p>
        </w:tc>
        <w:tc>
          <w:tcPr>
            <w:tcW w:w="1882"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1200BC" w:rsidP="00D4212F">
            <w:pPr>
              <w:widowControl w:val="0"/>
              <w:shd w:val="clear" w:color="auto" w:fill="FFFFFF"/>
              <w:spacing w:line="360" w:lineRule="auto"/>
              <w:jc w:val="center"/>
              <w:rPr>
                <w:rFonts w:ascii="Arial" w:hAnsi="Arial" w:cs="Arial"/>
                <w:sz w:val="22"/>
                <w:szCs w:val="22"/>
              </w:rPr>
            </w:pPr>
            <w:r>
              <w:rPr>
                <w:rFonts w:ascii="Arial" w:hAnsi="Arial" w:cs="Arial"/>
                <w:sz w:val="22"/>
                <w:szCs w:val="22"/>
              </w:rPr>
              <w:t>6.3.9</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10.12</w:t>
            </w:r>
          </w:p>
        </w:tc>
      </w:tr>
      <w:tr w:rsidR="009917B5" w:rsidRPr="00E33F91" w:rsidTr="00D4212F">
        <w:trPr>
          <w:trHeight w:val="20"/>
        </w:trPr>
        <w:tc>
          <w:tcPr>
            <w:tcW w:w="6482"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5 Проверка обозначения знаком заземления зажимов защитных проводников</w:t>
            </w:r>
          </w:p>
        </w:tc>
        <w:tc>
          <w:tcPr>
            <w:tcW w:w="1882"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1200BC" w:rsidP="00D4212F">
            <w:pPr>
              <w:widowControl w:val="0"/>
              <w:shd w:val="clear" w:color="auto" w:fill="FFFFFF"/>
              <w:spacing w:line="360" w:lineRule="auto"/>
              <w:jc w:val="center"/>
              <w:rPr>
                <w:rFonts w:ascii="Arial" w:hAnsi="Arial" w:cs="Arial"/>
                <w:sz w:val="22"/>
                <w:szCs w:val="22"/>
              </w:rPr>
            </w:pPr>
            <w:r>
              <w:rPr>
                <w:rFonts w:ascii="Arial" w:hAnsi="Arial" w:cs="Arial"/>
                <w:sz w:val="22"/>
                <w:szCs w:val="22"/>
              </w:rPr>
              <w:t>6.3.10</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10.13</w:t>
            </w:r>
          </w:p>
        </w:tc>
      </w:tr>
      <w:tr w:rsidR="009917B5" w:rsidRPr="00E33F91" w:rsidTr="00D4212F">
        <w:trPr>
          <w:trHeight w:val="20"/>
        </w:trPr>
        <w:tc>
          <w:tcPr>
            <w:tcW w:w="6482"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6 Проверка электрического сопротивления между зажимом защитного проводника и проводящими частями</w:t>
            </w:r>
          </w:p>
        </w:tc>
        <w:tc>
          <w:tcPr>
            <w:tcW w:w="1882"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6.4.2</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10.15</w:t>
            </w:r>
          </w:p>
        </w:tc>
      </w:tr>
      <w:tr w:rsidR="009917B5" w:rsidRPr="00E33F91" w:rsidTr="00D4212F">
        <w:trPr>
          <w:trHeight w:val="20"/>
        </w:trPr>
        <w:tc>
          <w:tcPr>
            <w:tcW w:w="6482"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7 Проверка функционирования органов управления аппаратов</w:t>
            </w:r>
          </w:p>
        </w:tc>
        <w:tc>
          <w:tcPr>
            <w:tcW w:w="1882"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6.4.3</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10.16</w:t>
            </w:r>
          </w:p>
        </w:tc>
      </w:tr>
      <w:tr w:rsidR="009917B5" w:rsidRPr="00E33F91" w:rsidTr="00D4212F">
        <w:trPr>
          <w:trHeight w:val="20"/>
        </w:trPr>
        <w:tc>
          <w:tcPr>
            <w:tcW w:w="6482"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8 Проверка наличия на оперативной панели щитка дублирующих обозначений положений органов управления аппаратов (если они требуются)</w:t>
            </w:r>
          </w:p>
        </w:tc>
        <w:tc>
          <w:tcPr>
            <w:tcW w:w="1882"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6.4.4</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10.17</w:t>
            </w:r>
          </w:p>
        </w:tc>
      </w:tr>
      <w:tr w:rsidR="009917B5" w:rsidRPr="00E33F91" w:rsidTr="00D4212F">
        <w:trPr>
          <w:trHeight w:val="20"/>
        </w:trPr>
        <w:tc>
          <w:tcPr>
            <w:tcW w:w="6482" w:type="dxa"/>
            <w:tcBorders>
              <w:top w:val="single" w:sz="4"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9 Проверка наличия предупреждающего знака напряжения</w:t>
            </w:r>
          </w:p>
        </w:tc>
        <w:tc>
          <w:tcPr>
            <w:tcW w:w="1882" w:type="dxa"/>
            <w:tcBorders>
              <w:top w:val="single" w:sz="4"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6.4.5</w:t>
            </w:r>
          </w:p>
        </w:tc>
        <w:tc>
          <w:tcPr>
            <w:tcW w:w="1284" w:type="dxa"/>
            <w:tcBorders>
              <w:top w:val="single" w:sz="4"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10.17</w:t>
            </w:r>
          </w:p>
        </w:tc>
      </w:tr>
      <w:tr w:rsidR="009917B5" w:rsidRPr="00E33F91" w:rsidTr="00D4212F">
        <w:trPr>
          <w:trHeight w:val="20"/>
        </w:trPr>
        <w:tc>
          <w:tcPr>
            <w:tcW w:w="6482"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 xml:space="preserve">10 Проверка наличия маркировки щитков класса защиты </w:t>
            </w:r>
            <w:r w:rsidRPr="00E33F91">
              <w:rPr>
                <w:rFonts w:ascii="Arial" w:hAnsi="Arial" w:cs="Arial"/>
                <w:sz w:val="22"/>
                <w:szCs w:val="22"/>
                <w:lang w:val="en-US"/>
              </w:rPr>
              <w:t>II</w:t>
            </w:r>
          </w:p>
        </w:tc>
        <w:tc>
          <w:tcPr>
            <w:tcW w:w="1882"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6.4.6</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10.17</w:t>
            </w:r>
          </w:p>
        </w:tc>
      </w:tr>
      <w:tr w:rsidR="009917B5" w:rsidRPr="00E33F91" w:rsidTr="00D4212F">
        <w:trPr>
          <w:trHeight w:val="20"/>
        </w:trPr>
        <w:tc>
          <w:tcPr>
            <w:tcW w:w="6482"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11 Проверка лакокрасочных и порошковых полимерных покрытий</w:t>
            </w:r>
          </w:p>
        </w:tc>
        <w:tc>
          <w:tcPr>
            <w:tcW w:w="1882" w:type="dxa"/>
            <w:tcBorders>
              <w:top w:val="single" w:sz="6" w:space="0" w:color="auto"/>
              <w:left w:val="single" w:sz="6" w:space="0" w:color="auto"/>
              <w:bottom w:val="single" w:sz="6" w:space="0" w:color="auto"/>
              <w:right w:val="single" w:sz="6" w:space="0" w:color="auto"/>
            </w:tcBorders>
            <w:shd w:val="clear" w:color="auto" w:fill="FFFFFF"/>
            <w:vAlign w:val="center"/>
          </w:tcPr>
          <w:p w:rsidR="00D4212F"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 xml:space="preserve">6.5.2, </w:t>
            </w:r>
          </w:p>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6.5.3</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10.18</w:t>
            </w:r>
          </w:p>
        </w:tc>
      </w:tr>
      <w:tr w:rsidR="009917B5" w:rsidRPr="00E33F91" w:rsidTr="00D4212F">
        <w:trPr>
          <w:trHeight w:val="20"/>
        </w:trPr>
        <w:tc>
          <w:tcPr>
            <w:tcW w:w="6482"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12 Проверка металлических покрытий</w:t>
            </w:r>
          </w:p>
        </w:tc>
        <w:tc>
          <w:tcPr>
            <w:tcW w:w="1882"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6.5.4</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10.19</w:t>
            </w:r>
          </w:p>
        </w:tc>
      </w:tr>
      <w:tr w:rsidR="009917B5" w:rsidRPr="00E33F91" w:rsidTr="00D4212F">
        <w:trPr>
          <w:trHeight w:val="20"/>
        </w:trPr>
        <w:tc>
          <w:tcPr>
            <w:tcW w:w="6482"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13 Проверка комплектующей аппаратуры</w:t>
            </w:r>
          </w:p>
        </w:tc>
        <w:tc>
          <w:tcPr>
            <w:tcW w:w="1882"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6.6.6–6.6.10</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10.20</w:t>
            </w:r>
          </w:p>
        </w:tc>
      </w:tr>
      <w:tr w:rsidR="009917B5" w:rsidRPr="00E33F91" w:rsidTr="00D4212F">
        <w:trPr>
          <w:trHeight w:val="20"/>
        </w:trPr>
        <w:tc>
          <w:tcPr>
            <w:tcW w:w="6482"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14 Проверка крепления аппаратов, приборов, контактных зажимов</w:t>
            </w:r>
          </w:p>
        </w:tc>
        <w:tc>
          <w:tcPr>
            <w:tcW w:w="1882"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6.6.11</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10.21</w:t>
            </w:r>
          </w:p>
        </w:tc>
      </w:tr>
      <w:tr w:rsidR="009917B5" w:rsidRPr="00E33F91" w:rsidTr="00D4212F">
        <w:trPr>
          <w:trHeight w:val="20"/>
        </w:trPr>
        <w:tc>
          <w:tcPr>
            <w:tcW w:w="6482"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15 Проверка проводников по материалу, сечению, напряжению изоляции</w:t>
            </w:r>
          </w:p>
        </w:tc>
        <w:tc>
          <w:tcPr>
            <w:tcW w:w="1882"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6.7.1–6.7.3</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10.22</w:t>
            </w:r>
          </w:p>
        </w:tc>
      </w:tr>
      <w:tr w:rsidR="009917B5" w:rsidRPr="00E33F91" w:rsidTr="00D4212F">
        <w:trPr>
          <w:trHeight w:val="20"/>
        </w:trPr>
        <w:tc>
          <w:tcPr>
            <w:tcW w:w="6482"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16 Проверка правильности прокладки проводов в щитке</w:t>
            </w:r>
          </w:p>
        </w:tc>
        <w:tc>
          <w:tcPr>
            <w:tcW w:w="1882"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6.7.4</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10.23</w:t>
            </w:r>
          </w:p>
        </w:tc>
      </w:tr>
      <w:tr w:rsidR="009917B5" w:rsidRPr="00E33F91" w:rsidTr="00D4212F">
        <w:trPr>
          <w:trHeight w:val="20"/>
        </w:trPr>
        <w:tc>
          <w:tcPr>
            <w:tcW w:w="6482"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17 Проверка маркировки проводников внутренних цепей</w:t>
            </w:r>
          </w:p>
        </w:tc>
        <w:tc>
          <w:tcPr>
            <w:tcW w:w="1882"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6.7.5, 6.7.6</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10.24</w:t>
            </w:r>
          </w:p>
        </w:tc>
      </w:tr>
      <w:tr w:rsidR="009917B5" w:rsidRPr="00E33F91" w:rsidTr="00D4212F">
        <w:trPr>
          <w:trHeight w:val="20"/>
        </w:trPr>
        <w:tc>
          <w:tcPr>
            <w:tcW w:w="6482"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18 Измерение сопротивления изоляции</w:t>
            </w:r>
          </w:p>
        </w:tc>
        <w:tc>
          <w:tcPr>
            <w:tcW w:w="1882"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6.8.4</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10.28</w:t>
            </w:r>
          </w:p>
        </w:tc>
      </w:tr>
    </w:tbl>
    <w:p w:rsidR="002B0140" w:rsidRPr="00E33F91" w:rsidRDefault="002B0140">
      <w:r w:rsidRPr="00E33F91">
        <w:br w:type="page"/>
      </w:r>
    </w:p>
    <w:p w:rsidR="002B0140" w:rsidRPr="00E33F91" w:rsidRDefault="002B0140" w:rsidP="002B0140">
      <w:pPr>
        <w:widowControl w:val="0"/>
        <w:shd w:val="clear" w:color="auto" w:fill="FFFFFF"/>
        <w:spacing w:line="360" w:lineRule="auto"/>
        <w:jc w:val="both"/>
        <w:rPr>
          <w:rFonts w:ascii="Arial" w:hAnsi="Arial" w:cs="Arial"/>
          <w:i/>
          <w:sz w:val="22"/>
          <w:lang w:val="ru-RU"/>
        </w:rPr>
      </w:pPr>
      <w:r w:rsidRPr="00E33F91">
        <w:rPr>
          <w:rFonts w:ascii="Arial" w:hAnsi="Arial" w:cs="Arial"/>
          <w:i/>
          <w:sz w:val="22"/>
          <w:lang w:val="ru-RU"/>
        </w:rPr>
        <w:lastRenderedPageBreak/>
        <w:t>Окончание таблицы 6</w:t>
      </w:r>
    </w:p>
    <w:tbl>
      <w:tblPr>
        <w:tblW w:w="0" w:type="auto"/>
        <w:tblInd w:w="40" w:type="dxa"/>
        <w:tblLayout w:type="fixed"/>
        <w:tblCellMar>
          <w:left w:w="40" w:type="dxa"/>
          <w:right w:w="40" w:type="dxa"/>
        </w:tblCellMar>
        <w:tblLook w:val="0000" w:firstRow="0" w:lastRow="0" w:firstColumn="0" w:lastColumn="0" w:noHBand="0" w:noVBand="0"/>
      </w:tblPr>
      <w:tblGrid>
        <w:gridCol w:w="6482"/>
        <w:gridCol w:w="1882"/>
        <w:gridCol w:w="1284"/>
      </w:tblGrid>
      <w:tr w:rsidR="002B0140" w:rsidRPr="00E33F91" w:rsidTr="002F5760">
        <w:trPr>
          <w:trHeight w:val="20"/>
        </w:trPr>
        <w:tc>
          <w:tcPr>
            <w:tcW w:w="6482" w:type="dxa"/>
            <w:vMerge w:val="restart"/>
            <w:tcBorders>
              <w:top w:val="single" w:sz="6" w:space="0" w:color="auto"/>
              <w:left w:val="single" w:sz="6" w:space="0" w:color="auto"/>
              <w:right w:val="single" w:sz="6" w:space="0" w:color="auto"/>
            </w:tcBorders>
            <w:shd w:val="clear" w:color="auto" w:fill="FFFFFF"/>
            <w:vAlign w:val="center"/>
          </w:tcPr>
          <w:p w:rsidR="002B0140" w:rsidRPr="00E33F91" w:rsidRDefault="002B0140" w:rsidP="002F5760">
            <w:pPr>
              <w:widowControl w:val="0"/>
              <w:spacing w:line="360" w:lineRule="auto"/>
              <w:jc w:val="center"/>
              <w:rPr>
                <w:rFonts w:ascii="Arial" w:hAnsi="Arial" w:cs="Arial"/>
                <w:sz w:val="22"/>
                <w:szCs w:val="22"/>
                <w:lang w:val="ru-RU"/>
              </w:rPr>
            </w:pPr>
            <w:r w:rsidRPr="00E33F91">
              <w:rPr>
                <w:rFonts w:ascii="Arial" w:hAnsi="Arial" w:cs="Arial"/>
                <w:sz w:val="22"/>
                <w:szCs w:val="22"/>
                <w:lang w:val="ru-RU"/>
              </w:rPr>
              <w:t>Вид проверок и испытаний</w:t>
            </w:r>
          </w:p>
        </w:tc>
        <w:tc>
          <w:tcPr>
            <w:tcW w:w="3166"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2B0140" w:rsidRPr="00E33F91" w:rsidRDefault="002B0140" w:rsidP="002F5760">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Подраздел, пункт</w:t>
            </w:r>
          </w:p>
        </w:tc>
      </w:tr>
      <w:tr w:rsidR="002B0140" w:rsidRPr="00E33F91" w:rsidTr="002F5760">
        <w:trPr>
          <w:trHeight w:val="20"/>
        </w:trPr>
        <w:tc>
          <w:tcPr>
            <w:tcW w:w="6482" w:type="dxa"/>
            <w:vMerge/>
            <w:tcBorders>
              <w:left w:val="single" w:sz="6" w:space="0" w:color="auto"/>
              <w:bottom w:val="double" w:sz="4" w:space="0" w:color="auto"/>
              <w:right w:val="single" w:sz="6" w:space="0" w:color="auto"/>
            </w:tcBorders>
            <w:shd w:val="clear" w:color="auto" w:fill="FFFFFF"/>
            <w:vAlign w:val="center"/>
          </w:tcPr>
          <w:p w:rsidR="002B0140" w:rsidRPr="00E33F91" w:rsidRDefault="002B0140" w:rsidP="002F5760">
            <w:pPr>
              <w:widowControl w:val="0"/>
              <w:spacing w:line="360" w:lineRule="auto"/>
              <w:jc w:val="center"/>
              <w:rPr>
                <w:rFonts w:ascii="Arial" w:hAnsi="Arial" w:cs="Arial"/>
                <w:sz w:val="22"/>
                <w:szCs w:val="22"/>
                <w:lang w:val="ru-RU"/>
              </w:rPr>
            </w:pPr>
          </w:p>
        </w:tc>
        <w:tc>
          <w:tcPr>
            <w:tcW w:w="1882" w:type="dxa"/>
            <w:tcBorders>
              <w:top w:val="single" w:sz="6" w:space="0" w:color="auto"/>
              <w:left w:val="single" w:sz="6" w:space="0" w:color="auto"/>
              <w:bottom w:val="double" w:sz="4" w:space="0" w:color="auto"/>
              <w:right w:val="single" w:sz="6" w:space="0" w:color="auto"/>
            </w:tcBorders>
            <w:shd w:val="clear" w:color="auto" w:fill="FFFFFF"/>
            <w:vAlign w:val="center"/>
          </w:tcPr>
          <w:p w:rsidR="002B0140" w:rsidRPr="00E33F91" w:rsidRDefault="002B0140" w:rsidP="002F5760">
            <w:pPr>
              <w:widowControl w:val="0"/>
              <w:shd w:val="clear" w:color="auto" w:fill="FFFFFF"/>
              <w:spacing w:line="360" w:lineRule="auto"/>
              <w:ind w:right="-39"/>
              <w:jc w:val="center"/>
              <w:rPr>
                <w:rFonts w:ascii="Arial" w:hAnsi="Arial" w:cs="Arial"/>
                <w:sz w:val="22"/>
                <w:szCs w:val="22"/>
                <w:lang w:val="ru-RU"/>
              </w:rPr>
            </w:pPr>
            <w:r w:rsidRPr="00E33F91">
              <w:rPr>
                <w:rFonts w:ascii="Arial" w:hAnsi="Arial" w:cs="Arial"/>
                <w:sz w:val="22"/>
                <w:szCs w:val="22"/>
                <w:lang w:val="ru-RU"/>
              </w:rPr>
              <w:t>технических требований</w:t>
            </w:r>
          </w:p>
        </w:tc>
        <w:tc>
          <w:tcPr>
            <w:tcW w:w="1284" w:type="dxa"/>
            <w:tcBorders>
              <w:top w:val="single" w:sz="6" w:space="0" w:color="auto"/>
              <w:left w:val="single" w:sz="6" w:space="0" w:color="auto"/>
              <w:bottom w:val="double" w:sz="4" w:space="0" w:color="auto"/>
              <w:right w:val="single" w:sz="6" w:space="0" w:color="auto"/>
            </w:tcBorders>
            <w:shd w:val="clear" w:color="auto" w:fill="FFFFFF"/>
            <w:vAlign w:val="center"/>
          </w:tcPr>
          <w:p w:rsidR="002B0140" w:rsidRPr="00E33F91" w:rsidRDefault="002B0140" w:rsidP="002F5760">
            <w:pPr>
              <w:widowControl w:val="0"/>
              <w:shd w:val="clear" w:color="auto" w:fill="FFFFFF"/>
              <w:spacing w:line="360" w:lineRule="auto"/>
              <w:ind w:right="-39"/>
              <w:jc w:val="center"/>
              <w:rPr>
                <w:rFonts w:ascii="Arial" w:hAnsi="Arial" w:cs="Arial"/>
                <w:sz w:val="22"/>
                <w:szCs w:val="22"/>
                <w:lang w:val="ru-RU"/>
              </w:rPr>
            </w:pPr>
            <w:r w:rsidRPr="00E33F91">
              <w:rPr>
                <w:rFonts w:ascii="Arial" w:hAnsi="Arial" w:cs="Arial"/>
                <w:sz w:val="22"/>
                <w:szCs w:val="22"/>
                <w:lang w:val="ru-RU"/>
              </w:rPr>
              <w:t>методов испытаний</w:t>
            </w:r>
          </w:p>
        </w:tc>
      </w:tr>
      <w:tr w:rsidR="009917B5" w:rsidRPr="00E33F91" w:rsidTr="00D4212F">
        <w:trPr>
          <w:trHeight w:val="20"/>
        </w:trPr>
        <w:tc>
          <w:tcPr>
            <w:tcW w:w="6482"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19 Проверка маркировки щитков</w:t>
            </w:r>
          </w:p>
        </w:tc>
        <w:tc>
          <w:tcPr>
            <w:tcW w:w="1882"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6.9.1, 6.9.3</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10.29</w:t>
            </w:r>
          </w:p>
        </w:tc>
      </w:tr>
      <w:tr w:rsidR="009917B5" w:rsidRPr="00E33F91" w:rsidTr="00D4212F">
        <w:trPr>
          <w:trHeight w:val="20"/>
        </w:trPr>
        <w:tc>
          <w:tcPr>
            <w:tcW w:w="6482"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20 Проверка заполнения эксплуатационного документа</w:t>
            </w:r>
          </w:p>
        </w:tc>
        <w:tc>
          <w:tcPr>
            <w:tcW w:w="1882" w:type="dxa"/>
            <w:tcBorders>
              <w:top w:val="single" w:sz="6" w:space="0" w:color="auto"/>
              <w:left w:val="single" w:sz="6" w:space="0" w:color="auto"/>
              <w:bottom w:val="single" w:sz="6" w:space="0" w:color="auto"/>
              <w:right w:val="single" w:sz="6" w:space="0" w:color="auto"/>
            </w:tcBorders>
            <w:shd w:val="clear" w:color="auto" w:fill="FFFFFF"/>
            <w:vAlign w:val="center"/>
          </w:tcPr>
          <w:p w:rsidR="00D4212F"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6.10.1,</w:t>
            </w:r>
          </w:p>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6.10.2</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10.30</w:t>
            </w:r>
          </w:p>
        </w:tc>
      </w:tr>
      <w:tr w:rsidR="009917B5" w:rsidRPr="00E33F91" w:rsidTr="00D4212F">
        <w:trPr>
          <w:trHeight w:val="20"/>
        </w:trPr>
        <w:tc>
          <w:tcPr>
            <w:tcW w:w="6482"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21 Проверка комплектности</w:t>
            </w:r>
          </w:p>
        </w:tc>
        <w:tc>
          <w:tcPr>
            <w:tcW w:w="1882"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6.12</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10.35</w:t>
            </w:r>
          </w:p>
        </w:tc>
      </w:tr>
      <w:tr w:rsidR="009917B5" w:rsidRPr="00E33F91" w:rsidTr="00D4212F">
        <w:trPr>
          <w:trHeight w:val="20"/>
        </w:trPr>
        <w:tc>
          <w:tcPr>
            <w:tcW w:w="6482"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22 Проверка консервации и упаковки</w:t>
            </w:r>
          </w:p>
        </w:tc>
        <w:tc>
          <w:tcPr>
            <w:tcW w:w="1882"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6.13</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rPr>
            </w:pPr>
            <w:r w:rsidRPr="00E33F91">
              <w:rPr>
                <w:rFonts w:ascii="Arial" w:hAnsi="Arial" w:cs="Arial"/>
                <w:sz w:val="22"/>
                <w:szCs w:val="22"/>
              </w:rPr>
              <w:t>10.36</w:t>
            </w:r>
          </w:p>
        </w:tc>
      </w:tr>
    </w:tbl>
    <w:p w:rsidR="009917B5" w:rsidRPr="00E33F91" w:rsidRDefault="009917B5" w:rsidP="00D4212F">
      <w:pPr>
        <w:widowControl w:val="0"/>
        <w:shd w:val="clear" w:color="auto" w:fill="FFFFFF"/>
        <w:spacing w:line="360" w:lineRule="auto"/>
        <w:ind w:right="24" w:firstLine="567"/>
        <w:jc w:val="both"/>
        <w:rPr>
          <w:rFonts w:ascii="Arial" w:hAnsi="Arial" w:cs="Arial"/>
        </w:rPr>
      </w:pPr>
    </w:p>
    <w:p w:rsidR="009917B5" w:rsidRPr="00E33F91" w:rsidRDefault="009917B5" w:rsidP="00D4212F">
      <w:pPr>
        <w:widowControl w:val="0"/>
        <w:shd w:val="clear" w:color="auto" w:fill="FFFFFF"/>
        <w:spacing w:line="360" w:lineRule="auto"/>
        <w:ind w:left="14" w:right="24" w:firstLine="567"/>
        <w:jc w:val="both"/>
        <w:rPr>
          <w:rFonts w:ascii="Arial" w:hAnsi="Arial" w:cs="Arial"/>
          <w:lang w:val="ru-RU"/>
        </w:rPr>
      </w:pPr>
      <w:r w:rsidRPr="00E33F91">
        <w:rPr>
          <w:rFonts w:ascii="Arial" w:hAnsi="Arial" w:cs="Arial"/>
          <w:lang w:val="ru-RU"/>
        </w:rPr>
        <w:t>Проверку лакокрасочных и порошковых полимерных покрытий по 6.5.2 и 6.5.3, металлических покрытий по 6.5.4 следует проводить выборочно.</w:t>
      </w:r>
    </w:p>
    <w:p w:rsidR="009917B5" w:rsidRPr="00E33F91" w:rsidRDefault="009917B5" w:rsidP="00D4212F">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Объем контроля устанавливается в технических условиях на щитки конкретных типов.</w:t>
      </w:r>
    </w:p>
    <w:p w:rsidR="009917B5" w:rsidRPr="00E33F91" w:rsidRDefault="009917B5" w:rsidP="00D4212F">
      <w:pPr>
        <w:widowControl w:val="0"/>
        <w:shd w:val="clear" w:color="auto" w:fill="FFFFFF"/>
        <w:tabs>
          <w:tab w:val="left" w:pos="104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9.2.2 Для проверки внешнего вида щитков, правильности прокладки в них проводников внутренних цепей и их цветовой маркировки, а также для выполнения других проверочных операций следует использовать контрольные образцы, утвержденные в установленном порядке.</w:t>
      </w:r>
    </w:p>
    <w:p w:rsidR="009917B5" w:rsidRPr="00E33F91" w:rsidRDefault="009917B5" w:rsidP="00D4212F">
      <w:pPr>
        <w:widowControl w:val="0"/>
        <w:shd w:val="clear" w:color="auto" w:fill="FFFFFF"/>
        <w:tabs>
          <w:tab w:val="left" w:pos="104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9.2.3 По согласованию потребителя с изготовителем объем приемо-сдаточных испытаний может быть расширен и установлен в технических условиях на щитки конкретных типов.</w:t>
      </w:r>
    </w:p>
    <w:p w:rsidR="009917B5" w:rsidRPr="00E33F91" w:rsidRDefault="009917B5" w:rsidP="00D4212F">
      <w:pPr>
        <w:widowControl w:val="0"/>
        <w:shd w:val="clear" w:color="auto" w:fill="FFFFFF"/>
        <w:tabs>
          <w:tab w:val="left" w:pos="104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9.2.4 Щитки, не выдержавшие испытаний и проверок, подвергают повторным испытаниям после устранения недостатков. Допускается повторные испытания проводить по пунктам несоответствия щитков. Результаты повторных испытаний являются окончательными.</w:t>
      </w:r>
    </w:p>
    <w:p w:rsidR="00D4212F" w:rsidRPr="00E33F91" w:rsidRDefault="00D4212F" w:rsidP="00D4212F">
      <w:pPr>
        <w:widowControl w:val="0"/>
        <w:shd w:val="clear" w:color="auto" w:fill="FFFFFF"/>
        <w:spacing w:line="360" w:lineRule="auto"/>
        <w:ind w:firstLine="567"/>
        <w:jc w:val="both"/>
        <w:rPr>
          <w:rFonts w:ascii="Arial" w:hAnsi="Arial" w:cs="Arial"/>
          <w:b/>
          <w:bCs/>
          <w:lang w:val="ru-RU"/>
        </w:rPr>
      </w:pPr>
    </w:p>
    <w:p w:rsidR="009917B5" w:rsidRPr="00E33F91" w:rsidRDefault="009917B5" w:rsidP="00D4212F">
      <w:pPr>
        <w:widowControl w:val="0"/>
        <w:shd w:val="clear" w:color="auto" w:fill="FFFFFF"/>
        <w:spacing w:line="360" w:lineRule="auto"/>
        <w:ind w:firstLine="567"/>
        <w:jc w:val="both"/>
        <w:rPr>
          <w:rFonts w:ascii="Arial" w:hAnsi="Arial" w:cs="Arial"/>
          <w:lang w:val="ru-RU"/>
        </w:rPr>
      </w:pPr>
      <w:r w:rsidRPr="00E33F91">
        <w:rPr>
          <w:rFonts w:ascii="Arial" w:hAnsi="Arial" w:cs="Arial"/>
          <w:b/>
          <w:bCs/>
          <w:lang w:val="ru-RU"/>
        </w:rPr>
        <w:t>9.3 Квалификационные испытания</w:t>
      </w:r>
    </w:p>
    <w:p w:rsidR="009917B5" w:rsidRPr="00E33F91" w:rsidRDefault="009917B5" w:rsidP="00D4212F">
      <w:pPr>
        <w:widowControl w:val="0"/>
        <w:shd w:val="clear" w:color="auto" w:fill="FFFFFF"/>
        <w:spacing w:line="360" w:lineRule="auto"/>
        <w:ind w:left="14" w:right="38" w:firstLine="567"/>
        <w:jc w:val="both"/>
        <w:rPr>
          <w:rFonts w:ascii="Arial" w:hAnsi="Arial" w:cs="Arial"/>
          <w:lang w:val="ru-RU"/>
        </w:rPr>
      </w:pPr>
      <w:r w:rsidRPr="00E33F91">
        <w:rPr>
          <w:rFonts w:ascii="Arial" w:hAnsi="Arial" w:cs="Arial"/>
          <w:lang w:val="ru-RU"/>
        </w:rPr>
        <w:t>9.3.1 Квалификационным испытаниям подвергают щитки из первой промышленной партии, прошедшие приемо-сдаточные испытания. Объем квалификационных испытаний – в соответствии с таблицей 7.</w:t>
      </w:r>
    </w:p>
    <w:p w:rsidR="002B0140" w:rsidRPr="00E33F91" w:rsidRDefault="002B0140">
      <w:pPr>
        <w:rPr>
          <w:rFonts w:ascii="Arial" w:hAnsi="Arial" w:cs="Arial"/>
          <w:lang w:val="ru-RU"/>
        </w:rPr>
      </w:pPr>
      <w:r w:rsidRPr="00E33F91">
        <w:rPr>
          <w:rFonts w:ascii="Arial" w:hAnsi="Arial" w:cs="Arial"/>
          <w:lang w:val="ru-RU"/>
        </w:rPr>
        <w:br w:type="page"/>
      </w:r>
    </w:p>
    <w:p w:rsidR="009917B5" w:rsidRPr="00E33F91" w:rsidRDefault="009917B5" w:rsidP="009917B5">
      <w:pPr>
        <w:widowControl w:val="0"/>
        <w:shd w:val="clear" w:color="auto" w:fill="FFFFFF"/>
        <w:spacing w:line="360" w:lineRule="auto"/>
        <w:ind w:left="10"/>
        <w:jc w:val="both"/>
        <w:rPr>
          <w:rFonts w:ascii="Arial" w:hAnsi="Arial" w:cs="Arial"/>
          <w:sz w:val="22"/>
          <w:szCs w:val="28"/>
          <w:lang w:val="ru-RU"/>
        </w:rPr>
      </w:pPr>
      <w:r w:rsidRPr="00E33F91">
        <w:rPr>
          <w:rFonts w:ascii="Arial" w:hAnsi="Arial" w:cs="Arial"/>
          <w:spacing w:val="40"/>
          <w:sz w:val="22"/>
          <w:szCs w:val="28"/>
          <w:lang w:val="ru-RU"/>
        </w:rPr>
        <w:lastRenderedPageBreak/>
        <w:t>Таблица</w:t>
      </w:r>
      <w:r w:rsidRPr="00E33F91">
        <w:rPr>
          <w:rFonts w:ascii="Arial" w:hAnsi="Arial" w:cs="Arial"/>
          <w:sz w:val="22"/>
          <w:szCs w:val="28"/>
          <w:lang w:val="ru-RU"/>
        </w:rPr>
        <w:t xml:space="preserve"> 7 – Программа и виды квалификационных испытаний</w:t>
      </w:r>
    </w:p>
    <w:p w:rsidR="009917B5" w:rsidRPr="00E33F91" w:rsidRDefault="009917B5" w:rsidP="009917B5">
      <w:pPr>
        <w:widowControl w:val="0"/>
        <w:spacing w:line="360" w:lineRule="auto"/>
        <w:rPr>
          <w:rFonts w:ascii="Arial" w:hAnsi="Arial" w:cs="Arial"/>
          <w:sz w:val="2"/>
          <w:szCs w:val="2"/>
          <w:lang w:val="ru-RU"/>
        </w:rPr>
      </w:pPr>
    </w:p>
    <w:tbl>
      <w:tblPr>
        <w:tblW w:w="9922" w:type="dxa"/>
        <w:tblInd w:w="40" w:type="dxa"/>
        <w:tblLayout w:type="fixed"/>
        <w:tblCellMar>
          <w:left w:w="40" w:type="dxa"/>
          <w:right w:w="40" w:type="dxa"/>
        </w:tblCellMar>
        <w:tblLook w:val="0000" w:firstRow="0" w:lastRow="0" w:firstColumn="0" w:lastColumn="0" w:noHBand="0" w:noVBand="0"/>
      </w:tblPr>
      <w:tblGrid>
        <w:gridCol w:w="4781"/>
        <w:gridCol w:w="1276"/>
        <w:gridCol w:w="992"/>
        <w:gridCol w:w="1559"/>
        <w:gridCol w:w="1314"/>
      </w:tblGrid>
      <w:tr w:rsidR="00D4212F" w:rsidRPr="00E33F91" w:rsidTr="00D165D0">
        <w:trPr>
          <w:trHeight w:val="20"/>
        </w:trPr>
        <w:tc>
          <w:tcPr>
            <w:tcW w:w="4781" w:type="dxa"/>
            <w:vMerge w:val="restart"/>
            <w:tcBorders>
              <w:top w:val="single" w:sz="6" w:space="0" w:color="auto"/>
              <w:left w:val="single" w:sz="6" w:space="0" w:color="auto"/>
              <w:right w:val="single" w:sz="6" w:space="0" w:color="auto"/>
            </w:tcBorders>
            <w:shd w:val="clear" w:color="auto" w:fill="FFFFFF"/>
            <w:vAlign w:val="center"/>
          </w:tcPr>
          <w:p w:rsidR="00D4212F" w:rsidRPr="00E33F91" w:rsidRDefault="00D4212F" w:rsidP="00D4212F">
            <w:pPr>
              <w:widowControl w:val="0"/>
              <w:spacing w:line="360" w:lineRule="auto"/>
              <w:ind w:left="102"/>
              <w:jc w:val="center"/>
              <w:rPr>
                <w:rFonts w:ascii="Arial" w:hAnsi="Arial" w:cs="Arial"/>
                <w:sz w:val="22"/>
                <w:szCs w:val="22"/>
                <w:lang w:val="ru-RU"/>
              </w:rPr>
            </w:pPr>
            <w:r w:rsidRPr="00E33F91">
              <w:rPr>
                <w:rFonts w:ascii="Arial" w:hAnsi="Arial" w:cs="Arial"/>
                <w:sz w:val="22"/>
                <w:szCs w:val="22"/>
                <w:lang w:val="ru-RU"/>
              </w:rPr>
              <w:t>Наименование проверок и испытаний</w:t>
            </w:r>
          </w:p>
        </w:tc>
        <w:tc>
          <w:tcPr>
            <w:tcW w:w="226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D4212F" w:rsidRPr="00E33F91" w:rsidRDefault="00D4212F" w:rsidP="00587B07">
            <w:pPr>
              <w:widowControl w:val="0"/>
              <w:shd w:val="clear" w:color="auto" w:fill="FFFFFF"/>
              <w:spacing w:line="360" w:lineRule="auto"/>
              <w:ind w:left="102"/>
              <w:jc w:val="center"/>
              <w:rPr>
                <w:rFonts w:ascii="Arial" w:hAnsi="Arial" w:cs="Arial"/>
                <w:sz w:val="22"/>
                <w:szCs w:val="22"/>
                <w:lang w:val="ru-RU"/>
              </w:rPr>
            </w:pPr>
            <w:r w:rsidRPr="00E33F91">
              <w:rPr>
                <w:rFonts w:ascii="Arial" w:hAnsi="Arial" w:cs="Arial"/>
                <w:sz w:val="22"/>
                <w:szCs w:val="22"/>
                <w:lang w:val="ru-RU"/>
              </w:rPr>
              <w:t>Вид испытаний</w:t>
            </w:r>
          </w:p>
        </w:tc>
        <w:tc>
          <w:tcPr>
            <w:tcW w:w="287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D4212F" w:rsidRPr="00E33F91" w:rsidRDefault="00D4212F" w:rsidP="00DC3734">
            <w:pPr>
              <w:widowControl w:val="0"/>
              <w:shd w:val="clear" w:color="auto" w:fill="FFFFFF"/>
              <w:spacing w:line="360" w:lineRule="auto"/>
              <w:ind w:left="102"/>
              <w:jc w:val="center"/>
              <w:rPr>
                <w:rFonts w:ascii="Arial" w:hAnsi="Arial" w:cs="Arial"/>
                <w:sz w:val="22"/>
                <w:szCs w:val="22"/>
                <w:lang w:val="ru-RU"/>
              </w:rPr>
            </w:pPr>
            <w:r w:rsidRPr="00E33F91">
              <w:rPr>
                <w:rFonts w:ascii="Arial" w:hAnsi="Arial" w:cs="Arial"/>
                <w:sz w:val="22"/>
                <w:szCs w:val="22"/>
                <w:lang w:val="ru-RU"/>
              </w:rPr>
              <w:t>Подраздел, пункт</w:t>
            </w:r>
          </w:p>
        </w:tc>
      </w:tr>
      <w:tr w:rsidR="00D4212F" w:rsidRPr="00E33F91" w:rsidTr="00D165D0">
        <w:trPr>
          <w:trHeight w:val="20"/>
        </w:trPr>
        <w:tc>
          <w:tcPr>
            <w:tcW w:w="4781" w:type="dxa"/>
            <w:vMerge/>
            <w:tcBorders>
              <w:left w:val="single" w:sz="6" w:space="0" w:color="auto"/>
              <w:bottom w:val="double" w:sz="4" w:space="0" w:color="auto"/>
              <w:right w:val="single" w:sz="6" w:space="0" w:color="auto"/>
            </w:tcBorders>
            <w:shd w:val="clear" w:color="auto" w:fill="FFFFFF"/>
            <w:vAlign w:val="center"/>
          </w:tcPr>
          <w:p w:rsidR="00D4212F" w:rsidRPr="00E33F91" w:rsidRDefault="00D4212F">
            <w:pPr>
              <w:widowControl w:val="0"/>
              <w:spacing w:line="360" w:lineRule="auto"/>
              <w:ind w:left="102"/>
              <w:jc w:val="center"/>
              <w:rPr>
                <w:rFonts w:ascii="Arial" w:hAnsi="Arial" w:cs="Arial"/>
                <w:sz w:val="22"/>
                <w:szCs w:val="22"/>
                <w:lang w:val="ru-RU"/>
              </w:rPr>
            </w:pPr>
          </w:p>
        </w:tc>
        <w:tc>
          <w:tcPr>
            <w:tcW w:w="1276" w:type="dxa"/>
            <w:tcBorders>
              <w:top w:val="single" w:sz="6" w:space="0" w:color="auto"/>
              <w:left w:val="single" w:sz="6" w:space="0" w:color="auto"/>
              <w:bottom w:val="double" w:sz="4" w:space="0" w:color="auto"/>
              <w:right w:val="single" w:sz="6" w:space="0" w:color="auto"/>
            </w:tcBorders>
            <w:shd w:val="clear" w:color="auto" w:fill="FFFFFF"/>
            <w:vAlign w:val="center"/>
          </w:tcPr>
          <w:p w:rsidR="00D4212F" w:rsidRPr="00E33F91" w:rsidRDefault="00D4212F">
            <w:pPr>
              <w:widowControl w:val="0"/>
              <w:shd w:val="clear" w:color="auto" w:fill="FFFFFF"/>
              <w:spacing w:line="360" w:lineRule="auto"/>
              <w:jc w:val="center"/>
              <w:rPr>
                <w:rFonts w:ascii="Arial" w:hAnsi="Arial" w:cs="Arial"/>
                <w:sz w:val="22"/>
                <w:szCs w:val="22"/>
                <w:lang w:val="ru-RU"/>
              </w:rPr>
            </w:pPr>
            <w:proofErr w:type="spellStart"/>
            <w:proofErr w:type="gramStart"/>
            <w:r w:rsidRPr="00E33F91">
              <w:rPr>
                <w:rFonts w:ascii="Arial" w:hAnsi="Arial" w:cs="Arial"/>
                <w:sz w:val="22"/>
                <w:szCs w:val="22"/>
                <w:lang w:val="ru-RU"/>
              </w:rPr>
              <w:t>квалифи-кационные</w:t>
            </w:r>
            <w:proofErr w:type="spellEnd"/>
            <w:proofErr w:type="gramEnd"/>
          </w:p>
        </w:tc>
        <w:tc>
          <w:tcPr>
            <w:tcW w:w="992" w:type="dxa"/>
            <w:tcBorders>
              <w:top w:val="single" w:sz="6" w:space="0" w:color="auto"/>
              <w:left w:val="single" w:sz="6" w:space="0" w:color="auto"/>
              <w:bottom w:val="double" w:sz="4" w:space="0" w:color="auto"/>
              <w:right w:val="single" w:sz="6" w:space="0" w:color="auto"/>
            </w:tcBorders>
            <w:shd w:val="clear" w:color="auto" w:fill="FFFFFF"/>
            <w:vAlign w:val="center"/>
          </w:tcPr>
          <w:p w:rsidR="00D4212F" w:rsidRPr="00E33F91" w:rsidRDefault="00D4212F">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периоди</w:t>
            </w:r>
            <w:r w:rsidRPr="00E33F91">
              <w:rPr>
                <w:rFonts w:ascii="Arial" w:hAnsi="Arial" w:cs="Arial"/>
                <w:sz w:val="22"/>
                <w:szCs w:val="22"/>
                <w:lang w:val="ru-RU"/>
              </w:rPr>
              <w:softHyphen/>
              <w:t>ческие</w:t>
            </w:r>
          </w:p>
        </w:tc>
        <w:tc>
          <w:tcPr>
            <w:tcW w:w="1559" w:type="dxa"/>
            <w:tcBorders>
              <w:top w:val="single" w:sz="6" w:space="0" w:color="auto"/>
              <w:left w:val="single" w:sz="6" w:space="0" w:color="auto"/>
              <w:bottom w:val="double" w:sz="4" w:space="0" w:color="auto"/>
              <w:right w:val="single" w:sz="6" w:space="0" w:color="auto"/>
            </w:tcBorders>
            <w:shd w:val="clear" w:color="auto" w:fill="FFFFFF"/>
            <w:vAlign w:val="center"/>
          </w:tcPr>
          <w:p w:rsidR="00D4212F" w:rsidRPr="00E33F91" w:rsidRDefault="00D4212F">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технических требований</w:t>
            </w:r>
          </w:p>
        </w:tc>
        <w:tc>
          <w:tcPr>
            <w:tcW w:w="1314" w:type="dxa"/>
            <w:tcBorders>
              <w:top w:val="single" w:sz="6" w:space="0" w:color="auto"/>
              <w:left w:val="single" w:sz="6" w:space="0" w:color="auto"/>
              <w:bottom w:val="double" w:sz="4" w:space="0" w:color="auto"/>
              <w:right w:val="single" w:sz="6" w:space="0" w:color="auto"/>
            </w:tcBorders>
            <w:shd w:val="clear" w:color="auto" w:fill="FFFFFF"/>
            <w:vAlign w:val="center"/>
          </w:tcPr>
          <w:p w:rsidR="00D4212F" w:rsidRPr="00E33F91" w:rsidRDefault="00D4212F">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методов испытаний</w:t>
            </w:r>
          </w:p>
        </w:tc>
      </w:tr>
      <w:tr w:rsidR="009917B5" w:rsidRPr="00E33F91" w:rsidTr="00D165D0">
        <w:trPr>
          <w:trHeight w:val="20"/>
        </w:trPr>
        <w:tc>
          <w:tcPr>
            <w:tcW w:w="4781" w:type="dxa"/>
            <w:tcBorders>
              <w:top w:val="double" w:sz="4"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1 Проверка основных размеров, массы</w:t>
            </w:r>
          </w:p>
        </w:tc>
        <w:tc>
          <w:tcPr>
            <w:tcW w:w="1276" w:type="dxa"/>
            <w:tcBorders>
              <w:top w:val="double" w:sz="4"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w:t>
            </w:r>
          </w:p>
        </w:tc>
        <w:tc>
          <w:tcPr>
            <w:tcW w:w="992" w:type="dxa"/>
            <w:tcBorders>
              <w:top w:val="double" w:sz="4"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587B07">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w:t>
            </w:r>
          </w:p>
        </w:tc>
        <w:tc>
          <w:tcPr>
            <w:tcW w:w="1559" w:type="dxa"/>
            <w:tcBorders>
              <w:top w:val="double" w:sz="4"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5.5</w:t>
            </w:r>
          </w:p>
        </w:tc>
        <w:tc>
          <w:tcPr>
            <w:tcW w:w="1314" w:type="dxa"/>
            <w:tcBorders>
              <w:top w:val="double" w:sz="4"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10.1</w:t>
            </w:r>
          </w:p>
        </w:tc>
      </w:tr>
      <w:tr w:rsidR="009917B5" w:rsidRPr="00E33F91" w:rsidTr="00D165D0">
        <w:trPr>
          <w:trHeight w:val="20"/>
        </w:trPr>
        <w:tc>
          <w:tcPr>
            <w:tcW w:w="4781"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2 Проверка соответствия требованиям конструкции щитков</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587B07">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D4212F"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6.2.2,</w:t>
            </w:r>
          </w:p>
          <w:p w:rsidR="00D4212F"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6.2.9–6.2.14,</w:t>
            </w:r>
          </w:p>
          <w:p w:rsidR="00D4212F"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6.2.16–6.2.20,</w:t>
            </w:r>
          </w:p>
          <w:p w:rsidR="00D4212F"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6.2.22–6.2.24,</w:t>
            </w:r>
          </w:p>
          <w:p w:rsidR="009917B5"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6.7.7</w:t>
            </w:r>
          </w:p>
        </w:tc>
        <w:tc>
          <w:tcPr>
            <w:tcW w:w="1314"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C3114D">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10.2</w:t>
            </w:r>
          </w:p>
        </w:tc>
      </w:tr>
      <w:tr w:rsidR="009917B5" w:rsidRPr="00E33F91" w:rsidTr="00D165D0">
        <w:trPr>
          <w:trHeight w:val="20"/>
        </w:trPr>
        <w:tc>
          <w:tcPr>
            <w:tcW w:w="4781"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587B07">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3 Проверка соответствия требованиям конструкции контактных зажимов</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587B07">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1200BC">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6.3.2–6.3.</w:t>
            </w:r>
            <w:r w:rsidR="001200BC">
              <w:rPr>
                <w:rFonts w:ascii="Arial" w:hAnsi="Arial" w:cs="Arial"/>
                <w:sz w:val="22"/>
                <w:szCs w:val="22"/>
                <w:lang w:val="ru-RU"/>
              </w:rPr>
              <w:t>8, 6.3.11</w:t>
            </w:r>
          </w:p>
        </w:tc>
        <w:tc>
          <w:tcPr>
            <w:tcW w:w="1314"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10.11</w:t>
            </w:r>
          </w:p>
        </w:tc>
      </w:tr>
      <w:tr w:rsidR="009917B5" w:rsidRPr="00E33F91" w:rsidTr="00D165D0">
        <w:trPr>
          <w:trHeight w:val="20"/>
        </w:trPr>
        <w:tc>
          <w:tcPr>
            <w:tcW w:w="4781"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 xml:space="preserve">4 Испытание на </w:t>
            </w:r>
            <w:proofErr w:type="spellStart"/>
            <w:r w:rsidRPr="00E33F91">
              <w:rPr>
                <w:rFonts w:ascii="Arial" w:hAnsi="Arial" w:cs="Arial"/>
                <w:sz w:val="22"/>
                <w:szCs w:val="22"/>
                <w:lang w:val="ru-RU"/>
              </w:rPr>
              <w:t>пожароопасность</w:t>
            </w:r>
            <w:proofErr w:type="spellEnd"/>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587B07">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D4212F"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6.2.3,</w:t>
            </w:r>
          </w:p>
          <w:p w:rsidR="009917B5"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6.2.4</w:t>
            </w:r>
          </w:p>
        </w:tc>
        <w:tc>
          <w:tcPr>
            <w:tcW w:w="1314" w:type="dxa"/>
            <w:tcBorders>
              <w:top w:val="single" w:sz="6" w:space="0" w:color="auto"/>
              <w:left w:val="single" w:sz="6" w:space="0" w:color="auto"/>
              <w:bottom w:val="single" w:sz="6" w:space="0" w:color="auto"/>
              <w:right w:val="single" w:sz="4" w:space="0" w:color="auto"/>
            </w:tcBorders>
            <w:shd w:val="clear" w:color="auto" w:fill="FFFFFF"/>
            <w:vAlign w:val="center"/>
          </w:tcPr>
          <w:p w:rsidR="009917B5"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10.3</w:t>
            </w:r>
          </w:p>
        </w:tc>
      </w:tr>
      <w:tr w:rsidR="009917B5" w:rsidRPr="00E33F91" w:rsidTr="00D165D0">
        <w:trPr>
          <w:trHeight w:val="20"/>
        </w:trPr>
        <w:tc>
          <w:tcPr>
            <w:tcW w:w="4781" w:type="dxa"/>
            <w:tcBorders>
              <w:top w:val="single" w:sz="4"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5 Испытание на теплостойкость</w:t>
            </w:r>
          </w:p>
        </w:tc>
        <w:tc>
          <w:tcPr>
            <w:tcW w:w="1276" w:type="dxa"/>
            <w:tcBorders>
              <w:top w:val="single" w:sz="4"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w:t>
            </w:r>
          </w:p>
        </w:tc>
        <w:tc>
          <w:tcPr>
            <w:tcW w:w="992" w:type="dxa"/>
            <w:tcBorders>
              <w:top w:val="single" w:sz="4"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587B07">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w:t>
            </w:r>
          </w:p>
        </w:tc>
        <w:tc>
          <w:tcPr>
            <w:tcW w:w="1559" w:type="dxa"/>
            <w:tcBorders>
              <w:top w:val="single" w:sz="4"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6.2.5</w:t>
            </w:r>
          </w:p>
        </w:tc>
        <w:tc>
          <w:tcPr>
            <w:tcW w:w="1314" w:type="dxa"/>
            <w:tcBorders>
              <w:top w:val="single" w:sz="4" w:space="0" w:color="auto"/>
              <w:left w:val="single" w:sz="6" w:space="0" w:color="auto"/>
              <w:bottom w:val="single" w:sz="6" w:space="0" w:color="auto"/>
              <w:right w:val="single" w:sz="4" w:space="0" w:color="auto"/>
            </w:tcBorders>
            <w:shd w:val="clear" w:color="auto" w:fill="FFFFFF"/>
            <w:vAlign w:val="center"/>
          </w:tcPr>
          <w:p w:rsidR="009917B5"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10.4</w:t>
            </w:r>
          </w:p>
        </w:tc>
      </w:tr>
      <w:tr w:rsidR="009917B5" w:rsidRPr="00E33F91" w:rsidTr="00D165D0">
        <w:trPr>
          <w:trHeight w:val="20"/>
        </w:trPr>
        <w:tc>
          <w:tcPr>
            <w:tcW w:w="4781"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6 Испытание на стойкость к коррозии</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587B07">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6.2.6</w:t>
            </w:r>
          </w:p>
        </w:tc>
        <w:tc>
          <w:tcPr>
            <w:tcW w:w="1314"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10.5</w:t>
            </w:r>
          </w:p>
        </w:tc>
      </w:tr>
      <w:tr w:rsidR="009917B5" w:rsidRPr="00E33F91" w:rsidTr="00D165D0">
        <w:trPr>
          <w:trHeight w:val="20"/>
        </w:trPr>
        <w:tc>
          <w:tcPr>
            <w:tcW w:w="4781"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7 Испытание на стойкость к механическим ударам</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587B07">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6.2.7</w:t>
            </w:r>
          </w:p>
        </w:tc>
        <w:tc>
          <w:tcPr>
            <w:tcW w:w="1314"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10.6</w:t>
            </w:r>
          </w:p>
        </w:tc>
      </w:tr>
      <w:tr w:rsidR="009917B5" w:rsidRPr="00E33F91" w:rsidTr="00D165D0">
        <w:trPr>
          <w:trHeight w:val="20"/>
        </w:trPr>
        <w:tc>
          <w:tcPr>
            <w:tcW w:w="4781"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8 Испытание на механическую прочность резьбовых средств крепления съемных деталей оболочек</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587B07">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6.2.8</w:t>
            </w:r>
          </w:p>
        </w:tc>
        <w:tc>
          <w:tcPr>
            <w:tcW w:w="1314"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10.7</w:t>
            </w:r>
          </w:p>
        </w:tc>
      </w:tr>
      <w:tr w:rsidR="009917B5" w:rsidRPr="00E33F91" w:rsidTr="00D165D0">
        <w:trPr>
          <w:trHeight w:val="20"/>
        </w:trPr>
        <w:tc>
          <w:tcPr>
            <w:tcW w:w="4781"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9 Проверка степени защиты</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587B07">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6.4.1</w:t>
            </w:r>
          </w:p>
        </w:tc>
        <w:tc>
          <w:tcPr>
            <w:tcW w:w="1314"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10.14</w:t>
            </w:r>
          </w:p>
        </w:tc>
      </w:tr>
      <w:tr w:rsidR="009917B5" w:rsidRPr="00E33F91" w:rsidTr="00D165D0">
        <w:trPr>
          <w:trHeight w:val="20"/>
        </w:trPr>
        <w:tc>
          <w:tcPr>
            <w:tcW w:w="4781"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10 Испытание на превышение температуры</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587B07">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6.8.1</w:t>
            </w:r>
          </w:p>
        </w:tc>
        <w:tc>
          <w:tcPr>
            <w:tcW w:w="1314"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10.25</w:t>
            </w:r>
          </w:p>
        </w:tc>
      </w:tr>
      <w:tr w:rsidR="009917B5" w:rsidRPr="00E33F91" w:rsidTr="00D165D0">
        <w:trPr>
          <w:trHeight w:val="20"/>
        </w:trPr>
        <w:tc>
          <w:tcPr>
            <w:tcW w:w="4781"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11 Измерение воздушных зазоров и длин путей утечки</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587B07">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6.8.2</w:t>
            </w:r>
          </w:p>
        </w:tc>
        <w:tc>
          <w:tcPr>
            <w:tcW w:w="1314"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10.26</w:t>
            </w:r>
          </w:p>
        </w:tc>
      </w:tr>
      <w:tr w:rsidR="009917B5" w:rsidRPr="00E33F91" w:rsidTr="00D165D0">
        <w:trPr>
          <w:trHeight w:val="20"/>
        </w:trPr>
        <w:tc>
          <w:tcPr>
            <w:tcW w:w="4781"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12 Испытание электрической прочности изоляции</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587B07">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D4212F"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6.8.3,</w:t>
            </w:r>
          </w:p>
          <w:p w:rsidR="009917B5"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6.8.5</w:t>
            </w:r>
          </w:p>
        </w:tc>
        <w:tc>
          <w:tcPr>
            <w:tcW w:w="1314"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10.27</w:t>
            </w:r>
          </w:p>
        </w:tc>
      </w:tr>
      <w:tr w:rsidR="009917B5" w:rsidRPr="00E33F91" w:rsidTr="00D165D0">
        <w:trPr>
          <w:trHeight w:val="20"/>
        </w:trPr>
        <w:tc>
          <w:tcPr>
            <w:tcW w:w="4781"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13 Испытания на надежность</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587B07">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6.11</w:t>
            </w:r>
          </w:p>
        </w:tc>
        <w:tc>
          <w:tcPr>
            <w:tcW w:w="1314"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10.31</w:t>
            </w:r>
          </w:p>
        </w:tc>
      </w:tr>
      <w:tr w:rsidR="009917B5" w:rsidRPr="00E33F91" w:rsidTr="00D165D0">
        <w:trPr>
          <w:trHeight w:val="20"/>
        </w:trPr>
        <w:tc>
          <w:tcPr>
            <w:tcW w:w="4781"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14 Испытание на воздействие климатических факторов</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587B07">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8.4</w:t>
            </w:r>
          </w:p>
        </w:tc>
        <w:tc>
          <w:tcPr>
            <w:tcW w:w="1314"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10.32</w:t>
            </w:r>
          </w:p>
        </w:tc>
      </w:tr>
      <w:tr w:rsidR="009917B5" w:rsidRPr="00E33F91" w:rsidTr="00D165D0">
        <w:trPr>
          <w:trHeight w:val="20"/>
        </w:trPr>
        <w:tc>
          <w:tcPr>
            <w:tcW w:w="4781" w:type="dxa"/>
            <w:tcBorders>
              <w:top w:val="single" w:sz="6" w:space="0" w:color="auto"/>
              <w:left w:val="single" w:sz="6" w:space="0" w:color="auto"/>
              <w:bottom w:val="single" w:sz="6" w:space="0" w:color="auto"/>
              <w:right w:val="single" w:sz="6" w:space="0" w:color="auto"/>
            </w:tcBorders>
            <w:shd w:val="clear" w:color="auto" w:fill="FFFFFF"/>
          </w:tcPr>
          <w:p w:rsidR="009917B5" w:rsidRPr="00E33F91" w:rsidRDefault="009917B5" w:rsidP="00D4212F">
            <w:pPr>
              <w:widowControl w:val="0"/>
              <w:shd w:val="clear" w:color="auto" w:fill="FFFFFF"/>
              <w:spacing w:line="360" w:lineRule="auto"/>
              <w:ind w:firstLine="244"/>
              <w:rPr>
                <w:rFonts w:ascii="Arial" w:hAnsi="Arial" w:cs="Arial"/>
                <w:sz w:val="22"/>
                <w:szCs w:val="22"/>
                <w:lang w:val="ru-RU"/>
              </w:rPr>
            </w:pPr>
            <w:r w:rsidRPr="00E33F91">
              <w:rPr>
                <w:rFonts w:ascii="Arial" w:hAnsi="Arial" w:cs="Arial"/>
                <w:sz w:val="22"/>
                <w:szCs w:val="22"/>
                <w:lang w:val="ru-RU"/>
              </w:rPr>
              <w:t>15 Испытание на воздействие механических факторов</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4212F">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587B07">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w:t>
            </w: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8.5</w:t>
            </w:r>
          </w:p>
        </w:tc>
        <w:tc>
          <w:tcPr>
            <w:tcW w:w="1314" w:type="dxa"/>
            <w:tcBorders>
              <w:top w:val="single" w:sz="6" w:space="0" w:color="auto"/>
              <w:left w:val="single" w:sz="6" w:space="0" w:color="auto"/>
              <w:bottom w:val="single" w:sz="6" w:space="0" w:color="auto"/>
              <w:right w:val="single" w:sz="6" w:space="0" w:color="auto"/>
            </w:tcBorders>
            <w:shd w:val="clear" w:color="auto" w:fill="FFFFFF"/>
            <w:vAlign w:val="center"/>
          </w:tcPr>
          <w:p w:rsidR="009917B5" w:rsidRPr="00E33F91" w:rsidRDefault="009917B5" w:rsidP="00DC3734">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10.33</w:t>
            </w:r>
          </w:p>
        </w:tc>
      </w:tr>
    </w:tbl>
    <w:p w:rsidR="009917B5" w:rsidRPr="00E33F91" w:rsidRDefault="009917B5" w:rsidP="00D165D0">
      <w:pPr>
        <w:widowControl w:val="0"/>
        <w:shd w:val="clear" w:color="auto" w:fill="FFFFFF"/>
        <w:tabs>
          <w:tab w:val="left" w:pos="1051"/>
        </w:tabs>
        <w:autoSpaceDE w:val="0"/>
        <w:autoSpaceDN w:val="0"/>
        <w:adjustRightInd w:val="0"/>
        <w:spacing w:line="360" w:lineRule="auto"/>
        <w:ind w:firstLine="567"/>
        <w:jc w:val="both"/>
        <w:rPr>
          <w:rFonts w:ascii="Arial" w:hAnsi="Arial" w:cs="Arial"/>
        </w:rPr>
      </w:pPr>
    </w:p>
    <w:p w:rsidR="009917B5" w:rsidRPr="00E33F91" w:rsidRDefault="009917B5" w:rsidP="00587B07">
      <w:pPr>
        <w:widowControl w:val="0"/>
        <w:shd w:val="clear" w:color="auto" w:fill="FFFFFF"/>
        <w:tabs>
          <w:tab w:val="left" w:pos="1051"/>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 xml:space="preserve">9.3.2 </w:t>
      </w:r>
      <w:proofErr w:type="spellStart"/>
      <w:r w:rsidRPr="00E33F91">
        <w:rPr>
          <w:rFonts w:ascii="Arial" w:hAnsi="Arial" w:cs="Arial"/>
          <w:lang w:val="ru-RU"/>
        </w:rPr>
        <w:t>Типопредставители</w:t>
      </w:r>
      <w:proofErr w:type="spellEnd"/>
      <w:r w:rsidRPr="00E33F91">
        <w:rPr>
          <w:rFonts w:ascii="Arial" w:hAnsi="Arial" w:cs="Arial"/>
          <w:lang w:val="ru-RU"/>
        </w:rPr>
        <w:t xml:space="preserve"> щитков каждого вида, которые должны подвергаться квалификационным испытаниям, устанавливаются в технических условиях на щитки конкретных типов с учетом возможности распространения полученных результатов </w:t>
      </w:r>
      <w:r w:rsidRPr="00E33F91">
        <w:rPr>
          <w:rFonts w:ascii="Arial" w:hAnsi="Arial" w:cs="Arial"/>
          <w:lang w:val="ru-RU"/>
        </w:rPr>
        <w:lastRenderedPageBreak/>
        <w:t>испытаний на щитки остальных типоразмеров и соответствующего вида, выпускаемые тем же изготовителем, что и испытуемые щитки.</w:t>
      </w:r>
    </w:p>
    <w:p w:rsidR="009917B5" w:rsidRPr="00E33F91" w:rsidRDefault="009917B5" w:rsidP="00587B07">
      <w:pPr>
        <w:widowControl w:val="0"/>
        <w:shd w:val="clear" w:color="auto" w:fill="FFFFFF"/>
        <w:tabs>
          <w:tab w:val="left" w:pos="1051"/>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 xml:space="preserve">9.3.3 Квалификационным испытаниям (за исключением испытаний на </w:t>
      </w:r>
      <w:proofErr w:type="spellStart"/>
      <w:r w:rsidRPr="00E33F91">
        <w:rPr>
          <w:rFonts w:ascii="Arial" w:hAnsi="Arial" w:cs="Arial"/>
          <w:lang w:val="ru-RU"/>
        </w:rPr>
        <w:t>пожароопасность</w:t>
      </w:r>
      <w:proofErr w:type="spellEnd"/>
      <w:r w:rsidRPr="00E33F91">
        <w:rPr>
          <w:rFonts w:ascii="Arial" w:hAnsi="Arial" w:cs="Arial"/>
          <w:lang w:val="ru-RU"/>
        </w:rPr>
        <w:t xml:space="preserve"> по 6.2.3, 6.2.4, теплостойкость по 6.2.5 и коррозионную стойкость по 6.2.6) должны подвергаться два образца каждого </w:t>
      </w:r>
      <w:proofErr w:type="spellStart"/>
      <w:r w:rsidRPr="00E33F91">
        <w:rPr>
          <w:rFonts w:ascii="Arial" w:hAnsi="Arial" w:cs="Arial"/>
          <w:lang w:val="ru-RU"/>
        </w:rPr>
        <w:t>типопредставителя</w:t>
      </w:r>
      <w:proofErr w:type="spellEnd"/>
      <w:r w:rsidRPr="00E33F91">
        <w:rPr>
          <w:rFonts w:ascii="Arial" w:hAnsi="Arial" w:cs="Arial"/>
          <w:lang w:val="ru-RU"/>
        </w:rPr>
        <w:t>.</w:t>
      </w:r>
    </w:p>
    <w:p w:rsidR="009917B5" w:rsidRPr="00E33F91" w:rsidRDefault="009917B5" w:rsidP="00587B07">
      <w:pPr>
        <w:widowControl w:val="0"/>
        <w:shd w:val="clear" w:color="auto" w:fill="FFFFFF"/>
        <w:tabs>
          <w:tab w:val="left" w:pos="1051"/>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9.3.4 Образцы по 9.3.3 испытывают на соответствие требованиям, приведенным в таблице 7, причем один из них проверяют согласно пунктам 1, 2, 3, 8, 12, 10, 7, 9, второй – согласно пунктам 11, 6, 14, 15.</w:t>
      </w:r>
    </w:p>
    <w:p w:rsidR="009917B5" w:rsidRPr="00E33F91" w:rsidRDefault="009917B5" w:rsidP="00587B07">
      <w:pPr>
        <w:widowControl w:val="0"/>
        <w:shd w:val="clear" w:color="auto" w:fill="FFFFFF"/>
        <w:tabs>
          <w:tab w:val="left" w:pos="1051"/>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9.3.5 Испытания каждой группы по 9.3.4 проводят в приведенной последовательности перечисления пунктов испытаний.</w:t>
      </w:r>
    </w:p>
    <w:p w:rsidR="009917B5" w:rsidRPr="00E33F91" w:rsidRDefault="009917B5" w:rsidP="00587B07">
      <w:pPr>
        <w:widowControl w:val="0"/>
        <w:shd w:val="clear" w:color="auto" w:fill="FFFFFF"/>
        <w:tabs>
          <w:tab w:val="left" w:pos="1051"/>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 xml:space="preserve">9.3.6 Для проведения испытаний на </w:t>
      </w:r>
      <w:proofErr w:type="spellStart"/>
      <w:r w:rsidRPr="00E33F91">
        <w:rPr>
          <w:rFonts w:ascii="Arial" w:hAnsi="Arial" w:cs="Arial"/>
          <w:lang w:val="ru-RU"/>
        </w:rPr>
        <w:t>пожароопасность</w:t>
      </w:r>
      <w:proofErr w:type="spellEnd"/>
      <w:r w:rsidRPr="00E33F91">
        <w:rPr>
          <w:rFonts w:ascii="Arial" w:hAnsi="Arial" w:cs="Arial"/>
          <w:lang w:val="ru-RU"/>
        </w:rPr>
        <w:t xml:space="preserve"> и теплостойкость (таблица 7, пункты 4 и 5) должно быть отобрано для испытаний каждого вида по три образца изоляционных оболочек (щитков класса </w:t>
      </w:r>
      <w:r w:rsidRPr="00E33F91">
        <w:rPr>
          <w:rFonts w:ascii="Arial" w:hAnsi="Arial" w:cs="Arial"/>
          <w:lang w:val="en-US"/>
        </w:rPr>
        <w:t>II</w:t>
      </w:r>
      <w:r w:rsidRPr="00E33F91">
        <w:rPr>
          <w:rFonts w:ascii="Arial" w:hAnsi="Arial" w:cs="Arial"/>
          <w:lang w:val="ru-RU"/>
        </w:rPr>
        <w:t xml:space="preserve">) и изоляционных оснований, на которых крепятся контактные зажимы (в щитках классов </w:t>
      </w:r>
      <w:r w:rsidRPr="00E33F91">
        <w:rPr>
          <w:rFonts w:ascii="Arial" w:hAnsi="Arial" w:cs="Arial"/>
          <w:lang w:val="en-US"/>
        </w:rPr>
        <w:t>I</w:t>
      </w:r>
      <w:r w:rsidRPr="00E33F91">
        <w:rPr>
          <w:rFonts w:ascii="Arial" w:hAnsi="Arial" w:cs="Arial"/>
          <w:lang w:val="ru-RU"/>
        </w:rPr>
        <w:t xml:space="preserve"> и </w:t>
      </w:r>
      <w:r w:rsidRPr="00E33F91">
        <w:rPr>
          <w:rFonts w:ascii="Arial" w:hAnsi="Arial" w:cs="Arial"/>
          <w:lang w:val="en-US"/>
        </w:rPr>
        <w:t>II</w:t>
      </w:r>
      <w:r w:rsidRPr="00E33F91">
        <w:rPr>
          <w:rFonts w:ascii="Arial" w:hAnsi="Arial" w:cs="Arial"/>
          <w:lang w:val="ru-RU"/>
        </w:rPr>
        <w:t>).</w:t>
      </w:r>
    </w:p>
    <w:p w:rsidR="009917B5" w:rsidRPr="00E33F91" w:rsidRDefault="009917B5" w:rsidP="00D165D0">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 xml:space="preserve">Порядок проведения испытаний на </w:t>
      </w:r>
      <w:proofErr w:type="spellStart"/>
      <w:r w:rsidRPr="00E33F91">
        <w:rPr>
          <w:rFonts w:ascii="Arial" w:hAnsi="Arial" w:cs="Arial"/>
          <w:lang w:val="ru-RU"/>
        </w:rPr>
        <w:t>пожароопасность</w:t>
      </w:r>
      <w:proofErr w:type="spellEnd"/>
      <w:r w:rsidRPr="00E33F91">
        <w:rPr>
          <w:rFonts w:ascii="Arial" w:hAnsi="Arial" w:cs="Arial"/>
          <w:lang w:val="ru-RU"/>
        </w:rPr>
        <w:t xml:space="preserve"> – по</w:t>
      </w:r>
      <w:r w:rsidR="002E04E5" w:rsidRPr="00E33F91">
        <w:rPr>
          <w:rFonts w:ascii="Arial" w:hAnsi="Arial" w:cs="Arial"/>
          <w:lang w:val="ru-RU"/>
        </w:rPr>
        <w:t xml:space="preserve"> </w:t>
      </w:r>
      <w:hyperlink r:id="rId16" w:history="1">
        <w:r w:rsidR="002E04E5" w:rsidRPr="00E33F91">
          <w:rPr>
            <w:rFonts w:ascii="Arial" w:hAnsi="Arial" w:cs="Arial"/>
            <w:lang w:val="ru-RU"/>
          </w:rPr>
          <w:t>ГОСТ IEC 60695-2-11</w:t>
        </w:r>
      </w:hyperlink>
      <w:r w:rsidRPr="00E33F91">
        <w:rPr>
          <w:rFonts w:ascii="Arial" w:hAnsi="Arial" w:cs="Arial"/>
          <w:lang w:val="ru-RU"/>
        </w:rPr>
        <w:t xml:space="preserve"> </w:t>
      </w:r>
      <w:r w:rsidR="00DC3734" w:rsidRPr="00E33F91">
        <w:rPr>
          <w:rFonts w:ascii="Arial" w:hAnsi="Arial" w:cs="Arial"/>
          <w:lang w:val="ru-RU"/>
        </w:rPr>
        <w:t>и/</w:t>
      </w:r>
      <w:r w:rsidRPr="00E33F91">
        <w:rPr>
          <w:rFonts w:ascii="Arial" w:hAnsi="Arial" w:cs="Arial"/>
          <w:lang w:val="ru-RU"/>
        </w:rPr>
        <w:t>или ГОСТ 27924 (если требуется по 10.3), на теплостойкость – по</w:t>
      </w:r>
      <w:r w:rsidR="006B3831">
        <w:rPr>
          <w:rFonts w:ascii="Arial" w:hAnsi="Arial" w:cs="Arial"/>
          <w:lang w:val="ru-RU"/>
        </w:rPr>
        <w:t xml:space="preserve"> </w:t>
      </w:r>
      <w:r w:rsidRPr="00E33F91">
        <w:rPr>
          <w:rFonts w:ascii="Arial" w:hAnsi="Arial" w:cs="Arial"/>
          <w:lang w:val="ru-RU"/>
        </w:rPr>
        <w:t xml:space="preserve">ГОСТ </w:t>
      </w:r>
      <w:r w:rsidRPr="00E33F91">
        <w:rPr>
          <w:rFonts w:ascii="Arial" w:hAnsi="Arial" w:cs="Arial"/>
        </w:rPr>
        <w:t>IEC</w:t>
      </w:r>
      <w:r w:rsidRPr="00E33F91">
        <w:rPr>
          <w:rFonts w:ascii="Arial" w:hAnsi="Arial" w:cs="Arial"/>
          <w:lang w:val="ru-RU"/>
        </w:rPr>
        <w:t xml:space="preserve"> 61439-1.</w:t>
      </w:r>
    </w:p>
    <w:p w:rsidR="009917B5" w:rsidRPr="00E33F91" w:rsidRDefault="009917B5" w:rsidP="00D165D0">
      <w:pPr>
        <w:widowControl w:val="0"/>
        <w:shd w:val="clear" w:color="auto" w:fill="FFFFFF"/>
        <w:tabs>
          <w:tab w:val="left" w:pos="1051"/>
        </w:tabs>
        <w:spacing w:line="360" w:lineRule="auto"/>
        <w:ind w:firstLine="567"/>
        <w:jc w:val="both"/>
        <w:rPr>
          <w:rFonts w:ascii="Arial" w:hAnsi="Arial" w:cs="Arial"/>
          <w:bCs/>
          <w:lang w:val="ru-RU"/>
        </w:rPr>
      </w:pPr>
      <w:r w:rsidRPr="00E33F91">
        <w:rPr>
          <w:rFonts w:ascii="Arial" w:hAnsi="Arial" w:cs="Arial"/>
          <w:lang w:val="ru-RU"/>
        </w:rPr>
        <w:t xml:space="preserve">9.3.7 Для испытаний на коррозионную стойкость (таблица 7, пункт 6) отбирают три оболочки щитков класса </w:t>
      </w:r>
      <w:r w:rsidRPr="00E33F91">
        <w:rPr>
          <w:rFonts w:ascii="Arial" w:hAnsi="Arial" w:cs="Arial"/>
          <w:bCs/>
          <w:lang w:val="en-US"/>
        </w:rPr>
        <w:t>I</w:t>
      </w:r>
      <w:r w:rsidRPr="00E33F91">
        <w:rPr>
          <w:rFonts w:ascii="Arial" w:hAnsi="Arial" w:cs="Arial"/>
          <w:bCs/>
          <w:lang w:val="ru-RU"/>
        </w:rPr>
        <w:t>.</w:t>
      </w:r>
    </w:p>
    <w:p w:rsidR="009917B5" w:rsidRPr="00E33F91" w:rsidRDefault="009917B5" w:rsidP="00D165D0">
      <w:pPr>
        <w:widowControl w:val="0"/>
        <w:shd w:val="clear" w:color="auto" w:fill="FFFFFF"/>
        <w:tabs>
          <w:tab w:val="left" w:pos="1051"/>
        </w:tabs>
        <w:spacing w:line="360" w:lineRule="auto"/>
        <w:ind w:firstLine="567"/>
        <w:jc w:val="both"/>
        <w:rPr>
          <w:rFonts w:ascii="Arial" w:hAnsi="Arial" w:cs="Arial"/>
          <w:lang w:val="ru-RU"/>
        </w:rPr>
      </w:pPr>
      <w:r w:rsidRPr="00E33F91">
        <w:rPr>
          <w:rFonts w:ascii="Arial" w:hAnsi="Arial" w:cs="Arial"/>
          <w:lang w:val="ru-RU"/>
        </w:rPr>
        <w:t xml:space="preserve">Порядок проведения испытаний – по ГОСТ </w:t>
      </w:r>
      <w:r w:rsidRPr="00E33F91">
        <w:rPr>
          <w:rFonts w:ascii="Arial" w:hAnsi="Arial" w:cs="Arial"/>
        </w:rPr>
        <w:t>IEC</w:t>
      </w:r>
      <w:r w:rsidRPr="00E33F91">
        <w:rPr>
          <w:rFonts w:ascii="Arial" w:hAnsi="Arial" w:cs="Arial"/>
          <w:lang w:val="ru-RU"/>
        </w:rPr>
        <w:t xml:space="preserve"> 61439-3. Допускается проводить испытания на отдельных частях оболочек.</w:t>
      </w:r>
    </w:p>
    <w:p w:rsidR="009917B5" w:rsidRPr="00E33F91" w:rsidRDefault="009917B5" w:rsidP="00587B07">
      <w:pPr>
        <w:widowControl w:val="0"/>
        <w:shd w:val="clear" w:color="auto" w:fill="FFFFFF"/>
        <w:tabs>
          <w:tab w:val="left" w:pos="1075"/>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9.3.8 Если испытанные по 9.3.4, 9.3.6, 9.3.7 образцы не соответствуют хотя бы одному пункту технических требований, то должны быть проведены повторные испытания на удвоенном числе образцов по пунктам несоответствия. Результаты повторных испытаний являются окончательными.</w:t>
      </w:r>
    </w:p>
    <w:p w:rsidR="009917B5" w:rsidRPr="00E33F91" w:rsidRDefault="009917B5" w:rsidP="00587B07">
      <w:pPr>
        <w:widowControl w:val="0"/>
        <w:shd w:val="clear" w:color="auto" w:fill="FFFFFF"/>
        <w:tabs>
          <w:tab w:val="left" w:pos="1075"/>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9.3.9 Число образцов и объемы испытаний на надежность (таблица 7, пункт 13) – в соответствии с техническими условиями на щитки конкретных типов.</w:t>
      </w:r>
    </w:p>
    <w:p w:rsidR="009917B5" w:rsidRPr="00E33F91" w:rsidRDefault="009917B5" w:rsidP="00D165D0">
      <w:pPr>
        <w:widowControl w:val="0"/>
        <w:shd w:val="clear" w:color="auto" w:fill="FFFFFF"/>
        <w:tabs>
          <w:tab w:val="left" w:pos="898"/>
        </w:tabs>
        <w:spacing w:line="360" w:lineRule="auto"/>
        <w:ind w:firstLine="567"/>
        <w:jc w:val="both"/>
        <w:rPr>
          <w:rFonts w:ascii="Arial" w:hAnsi="Arial" w:cs="Arial"/>
          <w:b/>
          <w:bCs/>
          <w:lang w:val="ru-RU"/>
        </w:rPr>
      </w:pPr>
    </w:p>
    <w:p w:rsidR="009917B5" w:rsidRPr="00E33F91" w:rsidRDefault="009917B5" w:rsidP="00587B07">
      <w:pPr>
        <w:widowControl w:val="0"/>
        <w:shd w:val="clear" w:color="auto" w:fill="FFFFFF"/>
        <w:tabs>
          <w:tab w:val="left" w:pos="898"/>
        </w:tabs>
        <w:spacing w:line="360" w:lineRule="auto"/>
        <w:ind w:firstLine="567"/>
        <w:jc w:val="both"/>
        <w:rPr>
          <w:rFonts w:ascii="Arial" w:hAnsi="Arial" w:cs="Arial"/>
          <w:lang w:val="ru-RU"/>
        </w:rPr>
      </w:pPr>
      <w:r w:rsidRPr="00E33F91">
        <w:rPr>
          <w:rFonts w:ascii="Arial" w:hAnsi="Arial" w:cs="Arial"/>
          <w:b/>
          <w:bCs/>
          <w:lang w:val="ru-RU"/>
        </w:rPr>
        <w:t>9.4 Периодические испытания</w:t>
      </w:r>
    </w:p>
    <w:p w:rsidR="009917B5" w:rsidRPr="00E33F91" w:rsidRDefault="009917B5" w:rsidP="00587B07">
      <w:pPr>
        <w:widowControl w:val="0"/>
        <w:shd w:val="clear" w:color="auto" w:fill="FFFFFF"/>
        <w:tabs>
          <w:tab w:val="left" w:pos="105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9.4.1 Периодическим испытаниям должны подвергаться щитки, прошедшие приемо-сдаточные испытания.</w:t>
      </w:r>
    </w:p>
    <w:p w:rsidR="009917B5" w:rsidRPr="00E33F91" w:rsidRDefault="009917B5" w:rsidP="00587B07">
      <w:pPr>
        <w:widowControl w:val="0"/>
        <w:shd w:val="clear" w:color="auto" w:fill="FFFFFF"/>
        <w:tabs>
          <w:tab w:val="left" w:pos="105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 xml:space="preserve">9.4.2 Правила выбора </w:t>
      </w:r>
      <w:proofErr w:type="spellStart"/>
      <w:r w:rsidRPr="00E33F91">
        <w:rPr>
          <w:rFonts w:ascii="Arial" w:hAnsi="Arial" w:cs="Arial"/>
          <w:lang w:val="ru-RU"/>
        </w:rPr>
        <w:t>типопредставителей</w:t>
      </w:r>
      <w:proofErr w:type="spellEnd"/>
      <w:r w:rsidRPr="00E33F91">
        <w:rPr>
          <w:rFonts w:ascii="Arial" w:hAnsi="Arial" w:cs="Arial"/>
          <w:lang w:val="ru-RU"/>
        </w:rPr>
        <w:t xml:space="preserve"> щитков и проведения их испытаний – по 9.3.2.</w:t>
      </w:r>
    </w:p>
    <w:p w:rsidR="009917B5" w:rsidRPr="00E33F91" w:rsidRDefault="009917B5" w:rsidP="00587B07">
      <w:pPr>
        <w:widowControl w:val="0"/>
        <w:shd w:val="clear" w:color="auto" w:fill="FFFFFF"/>
        <w:tabs>
          <w:tab w:val="left" w:pos="105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 xml:space="preserve">9.4.3 Для проведения испытаний отбирают три образца щитков каждого </w:t>
      </w:r>
      <w:proofErr w:type="spellStart"/>
      <w:r w:rsidRPr="00E33F91">
        <w:rPr>
          <w:rFonts w:ascii="Arial" w:hAnsi="Arial" w:cs="Arial"/>
          <w:lang w:val="ru-RU"/>
        </w:rPr>
        <w:t>типопредставителя</w:t>
      </w:r>
      <w:proofErr w:type="spellEnd"/>
      <w:r w:rsidRPr="00E33F91">
        <w:rPr>
          <w:rFonts w:ascii="Arial" w:hAnsi="Arial" w:cs="Arial"/>
          <w:lang w:val="ru-RU"/>
        </w:rPr>
        <w:t xml:space="preserve"> согласно техническим условиям на щитки конкретных типов.</w:t>
      </w:r>
    </w:p>
    <w:p w:rsidR="009917B5" w:rsidRPr="00E33F91" w:rsidRDefault="009917B5" w:rsidP="00587B07">
      <w:pPr>
        <w:widowControl w:val="0"/>
        <w:shd w:val="clear" w:color="auto" w:fill="FFFFFF"/>
        <w:tabs>
          <w:tab w:val="left" w:pos="105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 xml:space="preserve">9.4.4 Испытаниям подвергают сначала один образец щитка в объеме, </w:t>
      </w:r>
      <w:r w:rsidRPr="00E33F91">
        <w:rPr>
          <w:rFonts w:ascii="Arial" w:hAnsi="Arial" w:cs="Arial"/>
          <w:lang w:val="ru-RU"/>
        </w:rPr>
        <w:lastRenderedPageBreak/>
        <w:t>приведенном в таблице 7.</w:t>
      </w:r>
    </w:p>
    <w:p w:rsidR="009917B5" w:rsidRPr="00E33F91" w:rsidRDefault="009917B5" w:rsidP="00587B07">
      <w:pPr>
        <w:widowControl w:val="0"/>
        <w:shd w:val="clear" w:color="auto" w:fill="FFFFFF"/>
        <w:tabs>
          <w:tab w:val="left" w:pos="105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Испытания проводят в следующей последовательности пунктов таблицы: 11, 12, 10, 7, 9.</w:t>
      </w:r>
    </w:p>
    <w:p w:rsidR="009917B5" w:rsidRPr="00E33F91" w:rsidRDefault="009917B5" w:rsidP="00DC3734">
      <w:pPr>
        <w:widowControl w:val="0"/>
        <w:shd w:val="clear" w:color="auto" w:fill="FFFFFF"/>
        <w:tabs>
          <w:tab w:val="left" w:pos="105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9.4.5 Если при испытании одного образца щитка получены положительные результаты, то два других образца не испытывают.</w:t>
      </w:r>
    </w:p>
    <w:p w:rsidR="009917B5" w:rsidRPr="00E33F91" w:rsidRDefault="009917B5" w:rsidP="00DC3734">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При неудовлетворительных результатах испытаний проводят повторные испытания на двух образцах по пунктам несоответствия.</w:t>
      </w:r>
    </w:p>
    <w:p w:rsidR="009917B5" w:rsidRPr="00E33F91" w:rsidRDefault="009917B5" w:rsidP="00DC3734">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Результаты этих испытаний являются окончательными.</w:t>
      </w:r>
    </w:p>
    <w:p w:rsidR="009917B5" w:rsidRPr="00E33F91" w:rsidRDefault="009917B5" w:rsidP="00DC3734">
      <w:pPr>
        <w:widowControl w:val="0"/>
        <w:shd w:val="clear" w:color="auto" w:fill="FFFFFF"/>
        <w:tabs>
          <w:tab w:val="left" w:pos="105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9.4.6 Периодические испытания должны проводиться в объеме, приведенном в таблице 7, не реже одного раза в три года.</w:t>
      </w:r>
    </w:p>
    <w:p w:rsidR="009917B5" w:rsidRPr="00E33F91" w:rsidRDefault="009917B5" w:rsidP="00DC3734">
      <w:pPr>
        <w:widowControl w:val="0"/>
        <w:shd w:val="clear" w:color="auto" w:fill="FFFFFF"/>
        <w:tabs>
          <w:tab w:val="left" w:pos="105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9.4.7 Результаты периодических испытаний могут использоваться для целей подтверждения соответствия.</w:t>
      </w:r>
    </w:p>
    <w:p w:rsidR="009917B5" w:rsidRPr="00E33F91" w:rsidRDefault="009917B5" w:rsidP="00DC3734">
      <w:pPr>
        <w:widowControl w:val="0"/>
        <w:shd w:val="clear" w:color="auto" w:fill="FFFFFF"/>
        <w:tabs>
          <w:tab w:val="left" w:pos="898"/>
        </w:tabs>
        <w:spacing w:line="360" w:lineRule="auto"/>
        <w:ind w:firstLine="567"/>
        <w:jc w:val="both"/>
        <w:rPr>
          <w:rFonts w:ascii="Arial" w:hAnsi="Arial" w:cs="Arial"/>
          <w:b/>
          <w:bCs/>
          <w:lang w:val="ru-RU"/>
        </w:rPr>
      </w:pPr>
    </w:p>
    <w:p w:rsidR="009917B5" w:rsidRPr="00E33F91" w:rsidRDefault="009917B5" w:rsidP="00DC3734">
      <w:pPr>
        <w:widowControl w:val="0"/>
        <w:shd w:val="clear" w:color="auto" w:fill="FFFFFF"/>
        <w:tabs>
          <w:tab w:val="left" w:pos="898"/>
        </w:tabs>
        <w:spacing w:line="360" w:lineRule="auto"/>
        <w:ind w:firstLine="567"/>
        <w:jc w:val="both"/>
        <w:rPr>
          <w:rFonts w:ascii="Arial" w:hAnsi="Arial" w:cs="Arial"/>
          <w:lang w:val="ru-RU"/>
        </w:rPr>
      </w:pPr>
      <w:r w:rsidRPr="00E33F91">
        <w:rPr>
          <w:rFonts w:ascii="Arial" w:hAnsi="Arial" w:cs="Arial"/>
          <w:b/>
          <w:bCs/>
          <w:lang w:val="ru-RU"/>
        </w:rPr>
        <w:t>9.5</w:t>
      </w:r>
      <w:r w:rsidR="00630F02" w:rsidRPr="00E33F91">
        <w:rPr>
          <w:rFonts w:ascii="Arial" w:hAnsi="Arial" w:cs="Arial"/>
          <w:b/>
          <w:bCs/>
          <w:lang w:val="ru-RU"/>
        </w:rPr>
        <w:t xml:space="preserve"> </w:t>
      </w:r>
      <w:r w:rsidRPr="00E33F91">
        <w:rPr>
          <w:rFonts w:ascii="Arial" w:hAnsi="Arial" w:cs="Arial"/>
          <w:b/>
          <w:bCs/>
          <w:lang w:val="ru-RU"/>
        </w:rPr>
        <w:t>Типовые испытания</w:t>
      </w:r>
    </w:p>
    <w:p w:rsidR="009917B5" w:rsidRPr="00E33F91" w:rsidRDefault="009917B5" w:rsidP="00DC3734">
      <w:pPr>
        <w:widowControl w:val="0"/>
        <w:shd w:val="clear" w:color="auto" w:fill="FFFFFF"/>
        <w:tabs>
          <w:tab w:val="left" w:pos="105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9.5.1 Типовые испытания щитков проводят для оценки эффективности и целесообразности вносимых изменений в конструкцию или технологический процесс.</w:t>
      </w:r>
    </w:p>
    <w:p w:rsidR="009917B5" w:rsidRPr="00E33F91" w:rsidRDefault="009917B5" w:rsidP="0068757A">
      <w:pPr>
        <w:widowControl w:val="0"/>
        <w:shd w:val="clear" w:color="auto" w:fill="FFFFFF"/>
        <w:tabs>
          <w:tab w:val="left" w:pos="105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9.5.2 Типовые испытания следует проводить по программе, включающей полный или частичный объем квалификационных испытаний в соответствии с таблицей 7. В зависимости от характера изменений в программу могут быть включены испытания, не предусмотренные этой таблицей.</w:t>
      </w:r>
    </w:p>
    <w:p w:rsidR="009917B5" w:rsidRPr="00E33F91" w:rsidRDefault="009917B5" w:rsidP="00630F02">
      <w:pPr>
        <w:widowControl w:val="0"/>
        <w:shd w:val="clear" w:color="auto" w:fill="FFFFFF"/>
        <w:tabs>
          <w:tab w:val="left" w:pos="1056"/>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 xml:space="preserve">9.5.3 Выбор </w:t>
      </w:r>
      <w:proofErr w:type="spellStart"/>
      <w:r w:rsidRPr="00E33F91">
        <w:rPr>
          <w:rFonts w:ascii="Arial" w:hAnsi="Arial" w:cs="Arial"/>
          <w:lang w:val="ru-RU"/>
        </w:rPr>
        <w:t>типопредставителей</w:t>
      </w:r>
      <w:proofErr w:type="spellEnd"/>
      <w:r w:rsidRPr="00E33F91">
        <w:rPr>
          <w:rFonts w:ascii="Arial" w:hAnsi="Arial" w:cs="Arial"/>
          <w:lang w:val="ru-RU"/>
        </w:rPr>
        <w:t xml:space="preserve"> щитков, их число и правила проведения испытаний устанавливаются в программе типовых испытаний.</w:t>
      </w:r>
    </w:p>
    <w:p w:rsidR="009917B5" w:rsidRPr="00E33F91" w:rsidRDefault="009917B5" w:rsidP="00630F02">
      <w:pPr>
        <w:widowControl w:val="0"/>
        <w:shd w:val="clear" w:color="auto" w:fill="FFFFFF"/>
        <w:spacing w:line="360" w:lineRule="auto"/>
        <w:ind w:firstLine="567"/>
        <w:jc w:val="both"/>
        <w:rPr>
          <w:rFonts w:ascii="Arial" w:hAnsi="Arial" w:cs="Arial"/>
          <w:b/>
          <w:lang w:val="ru-RU"/>
        </w:rPr>
      </w:pPr>
    </w:p>
    <w:p w:rsidR="009917B5" w:rsidRPr="00E33F91" w:rsidRDefault="009917B5" w:rsidP="00630F02">
      <w:pPr>
        <w:widowControl w:val="0"/>
        <w:shd w:val="clear" w:color="auto" w:fill="FFFFFF"/>
        <w:spacing w:line="360" w:lineRule="auto"/>
        <w:ind w:firstLine="567"/>
        <w:jc w:val="both"/>
        <w:rPr>
          <w:rFonts w:ascii="Arial" w:hAnsi="Arial" w:cs="Arial"/>
          <w:b/>
          <w:sz w:val="28"/>
          <w:lang w:val="ru-RU"/>
        </w:rPr>
      </w:pPr>
      <w:r w:rsidRPr="00E33F91">
        <w:rPr>
          <w:rFonts w:ascii="Arial" w:hAnsi="Arial" w:cs="Arial"/>
          <w:b/>
          <w:sz w:val="28"/>
          <w:lang w:val="ru-RU"/>
        </w:rPr>
        <w:t>10 Методы испытаний</w:t>
      </w:r>
    </w:p>
    <w:p w:rsidR="00630F02" w:rsidRPr="00E33F91" w:rsidRDefault="00630F02" w:rsidP="00630F02">
      <w:pPr>
        <w:widowControl w:val="0"/>
        <w:shd w:val="clear" w:color="auto" w:fill="FFFFFF"/>
        <w:tabs>
          <w:tab w:val="left" w:pos="1003"/>
        </w:tabs>
        <w:autoSpaceDE w:val="0"/>
        <w:autoSpaceDN w:val="0"/>
        <w:adjustRightInd w:val="0"/>
        <w:spacing w:line="360" w:lineRule="auto"/>
        <w:ind w:firstLine="567"/>
        <w:jc w:val="both"/>
        <w:rPr>
          <w:rFonts w:ascii="Arial" w:hAnsi="Arial" w:cs="Arial"/>
          <w:lang w:val="ru-RU"/>
        </w:rPr>
      </w:pPr>
    </w:p>
    <w:p w:rsidR="009917B5" w:rsidRPr="00E33F91" w:rsidRDefault="009917B5" w:rsidP="00630F02">
      <w:pPr>
        <w:widowControl w:val="0"/>
        <w:shd w:val="clear" w:color="auto" w:fill="FFFFFF"/>
        <w:tabs>
          <w:tab w:val="left" w:pos="1003"/>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10.1 Проверку размеров и массы щитков по 5.4 следует проводить измерениями с помощью средств, которые должны быть предусмотрены в технических условиях на щитки конкретных типов.</w:t>
      </w:r>
    </w:p>
    <w:p w:rsidR="009917B5" w:rsidRPr="00E33F91" w:rsidRDefault="009917B5" w:rsidP="00630F02">
      <w:pPr>
        <w:widowControl w:val="0"/>
        <w:shd w:val="clear" w:color="auto" w:fill="FFFFFF"/>
        <w:tabs>
          <w:tab w:val="left" w:pos="1003"/>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10.2 Проверку конструкции щитков на соответствие требованиям 6.2.2, 6.2.9–6.2.14, 6.2.16, 6.2.20, 6.2.22—6.2.24, 6.7.7 следует проводить сверкой с чертежами, техническими условиями и контрольными образцами.</w:t>
      </w:r>
    </w:p>
    <w:p w:rsidR="009917B5" w:rsidRPr="00E33F91" w:rsidRDefault="009917B5" w:rsidP="00630F02">
      <w:pPr>
        <w:widowControl w:val="0"/>
        <w:shd w:val="clear" w:color="auto" w:fill="FFFFFF"/>
        <w:tabs>
          <w:tab w:val="left" w:pos="1003"/>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 xml:space="preserve">10.3 Испытания на </w:t>
      </w:r>
      <w:proofErr w:type="spellStart"/>
      <w:r w:rsidRPr="00E33F91">
        <w:rPr>
          <w:rFonts w:ascii="Arial" w:hAnsi="Arial" w:cs="Arial"/>
          <w:lang w:val="ru-RU"/>
        </w:rPr>
        <w:t>пожароопасность</w:t>
      </w:r>
      <w:proofErr w:type="spellEnd"/>
      <w:r w:rsidRPr="00E33F91">
        <w:rPr>
          <w:rFonts w:ascii="Arial" w:hAnsi="Arial" w:cs="Arial"/>
          <w:lang w:val="ru-RU"/>
        </w:rPr>
        <w:t xml:space="preserve"> изоляционных оболочек 6.2.3 и изоляционных оснований 6.2.4, на которых крепят контактные зажимы, следует проводить в соответствии с ГОСТ 27483 с применением нагретой проволоки.</w:t>
      </w:r>
    </w:p>
    <w:p w:rsidR="009917B5" w:rsidRPr="00E33F91" w:rsidRDefault="009917B5" w:rsidP="00630F02">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Подготовка образцов к испытаниям – по ГОСТ 27483.</w:t>
      </w:r>
    </w:p>
    <w:p w:rsidR="009917B5" w:rsidRPr="00E33F91" w:rsidRDefault="009917B5" w:rsidP="00630F02">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lastRenderedPageBreak/>
        <w:t>Температура нагрева образцов – по 6.2.3 и 6.2.4.</w:t>
      </w:r>
    </w:p>
    <w:p w:rsidR="009917B5" w:rsidRPr="00E33F91" w:rsidRDefault="009917B5" w:rsidP="00630F02">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Испытание изоляционного основания зажимов должно проводиться в щитке или вне его. При этом изоляционное основание должно находиться в рабочем положении.</w:t>
      </w:r>
    </w:p>
    <w:p w:rsidR="009917B5" w:rsidRPr="00E33F91" w:rsidRDefault="009917B5" w:rsidP="00630F02">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Нагретая проволока в виде петли должна приводиться в соприкосновение с каждой испытуемой частью один раз в любом месте.</w:t>
      </w:r>
    </w:p>
    <w:p w:rsidR="009917B5" w:rsidRPr="00E33F91" w:rsidRDefault="009917B5" w:rsidP="00630F02">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Испытания проводят при нормальных климатических условиях по ГОСТ 15150. Критерии оценки результатов испытаний – по ГОСТ 27483.</w:t>
      </w:r>
    </w:p>
    <w:p w:rsidR="009917B5" w:rsidRPr="00E33F91" w:rsidRDefault="009917B5" w:rsidP="00630F02">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Если в состав щитков входят контактные зажимы на номинальные токи до 63 А, конструкция которых соответствует ГОСТ 27924, то испытания изоляционных оснований с установленными на них такими зажимами могут проводиться по этому стандарту на плохой контакт при помощи накальных элементов.</w:t>
      </w:r>
    </w:p>
    <w:p w:rsidR="009917B5" w:rsidRPr="00E33F91" w:rsidRDefault="009917B5" w:rsidP="00630F02">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Подготовка образцов к испытаниям, их проведение, а также критерии оценки результатов испытаний – по ГОСТ 27924.</w:t>
      </w:r>
    </w:p>
    <w:p w:rsidR="009917B5" w:rsidRPr="00E33F91" w:rsidRDefault="009917B5" w:rsidP="00630F02">
      <w:pPr>
        <w:widowControl w:val="0"/>
        <w:shd w:val="clear" w:color="auto" w:fill="FFFFFF"/>
        <w:spacing w:line="360" w:lineRule="auto"/>
        <w:ind w:firstLine="567"/>
        <w:jc w:val="both"/>
        <w:rPr>
          <w:rFonts w:ascii="Arial" w:hAnsi="Arial" w:cs="Arial"/>
          <w:lang w:val="ru-RU"/>
        </w:rPr>
      </w:pPr>
    </w:p>
    <w:p w:rsidR="009917B5" w:rsidRPr="00E33F91" w:rsidRDefault="009917B5" w:rsidP="00630F02">
      <w:pPr>
        <w:widowControl w:val="0"/>
        <w:shd w:val="clear" w:color="auto" w:fill="FFFFFF"/>
        <w:spacing w:line="360" w:lineRule="auto"/>
        <w:ind w:firstLine="567"/>
        <w:jc w:val="both"/>
        <w:rPr>
          <w:rFonts w:ascii="Arial" w:hAnsi="Arial" w:cs="Arial"/>
          <w:spacing w:val="40"/>
          <w:sz w:val="22"/>
          <w:szCs w:val="22"/>
          <w:lang w:val="ru-RU"/>
        </w:rPr>
      </w:pPr>
      <w:r w:rsidRPr="00E33F91">
        <w:rPr>
          <w:rFonts w:ascii="Arial" w:hAnsi="Arial" w:cs="Arial"/>
          <w:spacing w:val="40"/>
          <w:w w:val="103"/>
          <w:sz w:val="22"/>
          <w:szCs w:val="22"/>
          <w:lang w:val="ru-RU"/>
        </w:rPr>
        <w:t>Примечания</w:t>
      </w:r>
    </w:p>
    <w:p w:rsidR="00A204A4" w:rsidRPr="00E33F91" w:rsidRDefault="00630F02" w:rsidP="00A204A4">
      <w:pPr>
        <w:widowControl w:val="0"/>
        <w:shd w:val="clear" w:color="auto" w:fill="FFFFFF"/>
        <w:tabs>
          <w:tab w:val="left" w:pos="715"/>
        </w:tabs>
        <w:autoSpaceDE w:val="0"/>
        <w:autoSpaceDN w:val="0"/>
        <w:adjustRightInd w:val="0"/>
        <w:spacing w:line="360" w:lineRule="auto"/>
        <w:ind w:firstLine="567"/>
        <w:jc w:val="both"/>
        <w:rPr>
          <w:rFonts w:ascii="Arial" w:hAnsi="Arial" w:cs="Arial"/>
          <w:w w:val="103"/>
          <w:sz w:val="22"/>
          <w:szCs w:val="22"/>
          <w:lang w:val="ru-RU"/>
        </w:rPr>
      </w:pPr>
      <w:r w:rsidRPr="00E33F91">
        <w:rPr>
          <w:rFonts w:ascii="Arial" w:hAnsi="Arial" w:cs="Arial"/>
          <w:w w:val="103"/>
          <w:sz w:val="22"/>
          <w:szCs w:val="22"/>
          <w:lang w:val="ru-RU"/>
        </w:rPr>
        <w:t xml:space="preserve">1 </w:t>
      </w:r>
      <w:r w:rsidR="009917B5" w:rsidRPr="00E33F91">
        <w:rPr>
          <w:rFonts w:ascii="Arial" w:hAnsi="Arial" w:cs="Arial"/>
          <w:w w:val="103"/>
          <w:sz w:val="22"/>
          <w:szCs w:val="22"/>
          <w:lang w:val="ru-RU"/>
        </w:rPr>
        <w:t xml:space="preserve">Допускается не проводить испытания, если указанные элементы щитков выпускаются изготовителями по нормативной документации, в которой предусмотрены испытания на </w:t>
      </w:r>
      <w:proofErr w:type="spellStart"/>
      <w:r w:rsidR="009917B5" w:rsidRPr="00E33F91">
        <w:rPr>
          <w:rFonts w:ascii="Arial" w:hAnsi="Arial" w:cs="Arial"/>
          <w:w w:val="103"/>
          <w:sz w:val="22"/>
          <w:szCs w:val="22"/>
          <w:lang w:val="ru-RU"/>
        </w:rPr>
        <w:t>пожароопасность</w:t>
      </w:r>
      <w:proofErr w:type="spellEnd"/>
      <w:r w:rsidR="009917B5" w:rsidRPr="00E33F91">
        <w:rPr>
          <w:rFonts w:ascii="Arial" w:hAnsi="Arial" w:cs="Arial"/>
          <w:w w:val="103"/>
          <w:sz w:val="22"/>
          <w:szCs w:val="22"/>
          <w:lang w:val="ru-RU"/>
        </w:rPr>
        <w:t>.</w:t>
      </w:r>
    </w:p>
    <w:p w:rsidR="009917B5" w:rsidRPr="00E33F91" w:rsidRDefault="00630F02" w:rsidP="00A204A4">
      <w:pPr>
        <w:widowControl w:val="0"/>
        <w:shd w:val="clear" w:color="auto" w:fill="FFFFFF"/>
        <w:tabs>
          <w:tab w:val="left" w:pos="715"/>
        </w:tabs>
        <w:autoSpaceDE w:val="0"/>
        <w:autoSpaceDN w:val="0"/>
        <w:adjustRightInd w:val="0"/>
        <w:spacing w:line="360" w:lineRule="auto"/>
        <w:ind w:firstLine="567"/>
        <w:jc w:val="both"/>
        <w:rPr>
          <w:rFonts w:ascii="Arial" w:hAnsi="Arial" w:cs="Arial"/>
          <w:w w:val="103"/>
          <w:sz w:val="22"/>
          <w:szCs w:val="22"/>
          <w:lang w:val="ru-RU"/>
        </w:rPr>
      </w:pPr>
      <w:r w:rsidRPr="00E33F91">
        <w:rPr>
          <w:rFonts w:ascii="Arial" w:hAnsi="Arial" w:cs="Arial"/>
          <w:w w:val="103"/>
          <w:sz w:val="22"/>
          <w:szCs w:val="22"/>
          <w:lang w:val="ru-RU"/>
        </w:rPr>
        <w:t xml:space="preserve">2 </w:t>
      </w:r>
      <w:r w:rsidR="009917B5" w:rsidRPr="00E33F91">
        <w:rPr>
          <w:rFonts w:ascii="Arial" w:hAnsi="Arial" w:cs="Arial"/>
          <w:w w:val="103"/>
          <w:sz w:val="22"/>
          <w:szCs w:val="22"/>
          <w:lang w:val="ru-RU"/>
        </w:rPr>
        <w:t>Не подвергают испытаниям изоляционные элементы щитков из негорючих материалов (керамика, фарфор и т. п.).</w:t>
      </w:r>
    </w:p>
    <w:p w:rsidR="009917B5" w:rsidRPr="00E33F91" w:rsidRDefault="009917B5" w:rsidP="00630F02">
      <w:pPr>
        <w:widowControl w:val="0"/>
        <w:shd w:val="clear" w:color="auto" w:fill="FFFFFF"/>
        <w:tabs>
          <w:tab w:val="left" w:pos="1013"/>
        </w:tabs>
        <w:spacing w:line="360" w:lineRule="auto"/>
        <w:ind w:firstLine="567"/>
        <w:jc w:val="both"/>
        <w:rPr>
          <w:rFonts w:ascii="Arial" w:hAnsi="Arial" w:cs="Arial"/>
          <w:lang w:val="ru-RU"/>
        </w:rPr>
      </w:pPr>
    </w:p>
    <w:p w:rsidR="009917B5" w:rsidRPr="00E33F91" w:rsidRDefault="009917B5" w:rsidP="00630F02">
      <w:pPr>
        <w:widowControl w:val="0"/>
        <w:shd w:val="clear" w:color="auto" w:fill="FFFFFF"/>
        <w:tabs>
          <w:tab w:val="left" w:pos="1013"/>
        </w:tabs>
        <w:spacing w:line="360" w:lineRule="auto"/>
        <w:ind w:firstLine="567"/>
        <w:jc w:val="both"/>
        <w:rPr>
          <w:rFonts w:ascii="Arial" w:hAnsi="Arial" w:cs="Arial"/>
          <w:lang w:val="ru-RU"/>
        </w:rPr>
      </w:pPr>
      <w:r w:rsidRPr="00E33F91">
        <w:rPr>
          <w:rFonts w:ascii="Arial" w:hAnsi="Arial" w:cs="Arial"/>
          <w:lang w:val="ru-RU"/>
        </w:rPr>
        <w:t xml:space="preserve">10.4 Испытание на теплостойкость оболочек щитков класса </w:t>
      </w:r>
      <w:r w:rsidRPr="00E33F91">
        <w:rPr>
          <w:rFonts w:ascii="Arial" w:hAnsi="Arial" w:cs="Arial"/>
          <w:lang w:val="en-US"/>
        </w:rPr>
        <w:t>II</w:t>
      </w:r>
      <w:r w:rsidRPr="00E33F91">
        <w:rPr>
          <w:rFonts w:ascii="Arial" w:hAnsi="Arial" w:cs="Arial"/>
          <w:lang w:val="ru-RU"/>
        </w:rPr>
        <w:t xml:space="preserve"> и изоляционных оснований по 6.2.5 должно проводиться согласно </w:t>
      </w:r>
      <w:bookmarkStart w:id="2" w:name="_Hlk21943603"/>
      <w:r w:rsidRPr="00E33F91">
        <w:rPr>
          <w:rFonts w:ascii="Arial" w:hAnsi="Arial" w:cs="Arial"/>
          <w:lang w:val="ru-RU"/>
        </w:rPr>
        <w:t xml:space="preserve">ГОСТ </w:t>
      </w:r>
      <w:r w:rsidRPr="00E33F91">
        <w:rPr>
          <w:rFonts w:ascii="Arial" w:hAnsi="Arial" w:cs="Arial"/>
        </w:rPr>
        <w:t>IEC</w:t>
      </w:r>
      <w:r w:rsidRPr="00E33F91">
        <w:rPr>
          <w:rFonts w:ascii="Arial" w:hAnsi="Arial" w:cs="Arial"/>
          <w:lang w:val="ru-RU"/>
        </w:rPr>
        <w:t xml:space="preserve"> 61439-</w:t>
      </w:r>
      <w:bookmarkEnd w:id="2"/>
      <w:r w:rsidRPr="00E33F91">
        <w:rPr>
          <w:rFonts w:ascii="Arial" w:hAnsi="Arial" w:cs="Arial"/>
          <w:lang w:val="ru-RU"/>
        </w:rPr>
        <w:t>1.</w:t>
      </w:r>
    </w:p>
    <w:p w:rsidR="009917B5" w:rsidRPr="00E33F91" w:rsidRDefault="009917B5" w:rsidP="00630F02">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 xml:space="preserve">Оценка результатов – по </w:t>
      </w:r>
      <w:r w:rsidR="00630F02" w:rsidRPr="00E33F91">
        <w:rPr>
          <w:rFonts w:ascii="Arial" w:hAnsi="Arial" w:cs="Arial"/>
          <w:lang w:val="ru-RU"/>
        </w:rPr>
        <w:t xml:space="preserve">ГОСТ </w:t>
      </w:r>
      <w:r w:rsidR="00630F02" w:rsidRPr="00E33F91">
        <w:rPr>
          <w:rFonts w:ascii="Arial" w:hAnsi="Arial" w:cs="Arial"/>
        </w:rPr>
        <w:t>IEC</w:t>
      </w:r>
      <w:r w:rsidR="00630F02" w:rsidRPr="00E33F91">
        <w:rPr>
          <w:rFonts w:ascii="Arial" w:hAnsi="Arial" w:cs="Arial"/>
          <w:lang w:val="ru-RU"/>
        </w:rPr>
        <w:t xml:space="preserve"> 61439-1</w:t>
      </w:r>
      <w:r w:rsidRPr="00E33F91">
        <w:rPr>
          <w:rFonts w:ascii="Arial" w:hAnsi="Arial" w:cs="Arial"/>
          <w:lang w:val="ru-RU"/>
        </w:rPr>
        <w:t>. Кроме того, после этого испытания не должно быть деформаций оболочки, которые могли бы повлиять на снижение, обеспечиваемое ею, степени защиты.</w:t>
      </w:r>
    </w:p>
    <w:p w:rsidR="009917B5" w:rsidRPr="00E33F91" w:rsidRDefault="009917B5" w:rsidP="00630F02">
      <w:pPr>
        <w:widowControl w:val="0"/>
        <w:shd w:val="clear" w:color="auto" w:fill="FFFFFF"/>
        <w:tabs>
          <w:tab w:val="left" w:pos="1013"/>
        </w:tabs>
        <w:spacing w:line="360" w:lineRule="auto"/>
        <w:ind w:firstLine="567"/>
        <w:jc w:val="both"/>
        <w:rPr>
          <w:rFonts w:ascii="Arial" w:hAnsi="Arial" w:cs="Arial"/>
          <w:lang w:val="ru-RU"/>
        </w:rPr>
      </w:pPr>
      <w:r w:rsidRPr="00E33F91">
        <w:rPr>
          <w:rFonts w:ascii="Arial" w:hAnsi="Arial" w:cs="Arial"/>
          <w:lang w:val="ru-RU"/>
        </w:rPr>
        <w:t>10.5</w:t>
      </w:r>
      <w:r w:rsidR="00630F02" w:rsidRPr="00E33F91">
        <w:rPr>
          <w:rFonts w:ascii="Arial" w:hAnsi="Arial" w:cs="Arial"/>
          <w:lang w:val="ru-RU"/>
        </w:rPr>
        <w:t xml:space="preserve"> </w:t>
      </w:r>
      <w:r w:rsidRPr="00E33F91">
        <w:rPr>
          <w:rFonts w:ascii="Arial" w:hAnsi="Arial" w:cs="Arial"/>
          <w:lang w:val="ru-RU"/>
        </w:rPr>
        <w:t xml:space="preserve">Проверка оболочек щитков класса </w:t>
      </w:r>
      <w:r w:rsidRPr="00E33F91">
        <w:rPr>
          <w:rFonts w:ascii="Arial" w:hAnsi="Arial" w:cs="Arial"/>
          <w:lang w:val="en-US"/>
        </w:rPr>
        <w:t>I</w:t>
      </w:r>
      <w:r w:rsidRPr="00E33F91">
        <w:rPr>
          <w:rFonts w:ascii="Arial" w:hAnsi="Arial" w:cs="Arial"/>
          <w:lang w:val="ru-RU"/>
        </w:rPr>
        <w:t xml:space="preserve"> на коррозионную стойкость по 6.2.6 должна проводиться согласно </w:t>
      </w:r>
      <w:bookmarkStart w:id="3" w:name="_Hlk21943674"/>
      <w:r w:rsidRPr="00E33F91">
        <w:rPr>
          <w:rFonts w:ascii="Arial" w:hAnsi="Arial" w:cs="Arial"/>
          <w:lang w:val="ru-RU"/>
        </w:rPr>
        <w:t xml:space="preserve">ГОСТ </w:t>
      </w:r>
      <w:r w:rsidRPr="00E33F91">
        <w:rPr>
          <w:rFonts w:ascii="Arial" w:hAnsi="Arial" w:cs="Arial"/>
        </w:rPr>
        <w:t>IEC</w:t>
      </w:r>
      <w:r w:rsidRPr="00E33F91">
        <w:rPr>
          <w:rFonts w:ascii="Arial" w:hAnsi="Arial" w:cs="Arial"/>
          <w:lang w:val="ru-RU"/>
        </w:rPr>
        <w:t xml:space="preserve"> 61439-</w:t>
      </w:r>
      <w:bookmarkEnd w:id="3"/>
      <w:r w:rsidRPr="00E33F91">
        <w:rPr>
          <w:rFonts w:ascii="Arial" w:hAnsi="Arial" w:cs="Arial"/>
          <w:lang w:val="ru-RU"/>
        </w:rPr>
        <w:t>1.</w:t>
      </w:r>
    </w:p>
    <w:p w:rsidR="009917B5" w:rsidRPr="00E33F91" w:rsidRDefault="009917B5" w:rsidP="00630F02">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 xml:space="preserve">Оценка результатов проверки – по </w:t>
      </w:r>
      <w:r w:rsidR="00630F02" w:rsidRPr="00E33F91">
        <w:rPr>
          <w:rFonts w:ascii="Arial" w:hAnsi="Arial" w:cs="Arial"/>
          <w:lang w:val="ru-RU"/>
        </w:rPr>
        <w:t xml:space="preserve">ГОСТ </w:t>
      </w:r>
      <w:r w:rsidR="00630F02" w:rsidRPr="00E33F91">
        <w:rPr>
          <w:rFonts w:ascii="Arial" w:hAnsi="Arial" w:cs="Arial"/>
        </w:rPr>
        <w:t>IEC</w:t>
      </w:r>
      <w:r w:rsidR="00630F02" w:rsidRPr="00E33F91">
        <w:rPr>
          <w:rFonts w:ascii="Arial" w:hAnsi="Arial" w:cs="Arial"/>
          <w:lang w:val="ru-RU"/>
        </w:rPr>
        <w:t xml:space="preserve"> 61439-1</w:t>
      </w:r>
      <w:r w:rsidRPr="00E33F91">
        <w:rPr>
          <w:rFonts w:ascii="Arial" w:hAnsi="Arial" w:cs="Arial"/>
          <w:lang w:val="ru-RU"/>
        </w:rPr>
        <w:t>.</w:t>
      </w:r>
    </w:p>
    <w:p w:rsidR="009917B5" w:rsidRPr="00E33F91" w:rsidRDefault="009917B5" w:rsidP="00630F02">
      <w:pPr>
        <w:widowControl w:val="0"/>
        <w:shd w:val="clear" w:color="auto" w:fill="FFFFFF"/>
        <w:tabs>
          <w:tab w:val="left" w:pos="1013"/>
        </w:tabs>
        <w:spacing w:line="360" w:lineRule="auto"/>
        <w:ind w:firstLine="567"/>
        <w:jc w:val="both"/>
        <w:rPr>
          <w:rFonts w:ascii="Arial" w:hAnsi="Arial" w:cs="Arial"/>
          <w:lang w:val="ru-RU"/>
        </w:rPr>
      </w:pPr>
      <w:r w:rsidRPr="00E33F91">
        <w:rPr>
          <w:rFonts w:ascii="Arial" w:hAnsi="Arial" w:cs="Arial"/>
          <w:lang w:val="ru-RU"/>
        </w:rPr>
        <w:t>10.6 Испытаниям на стойкость к механическим ударам по 6.2.7 должны подвергаться как оболочки щитков настенной установки (удары наносят по фасадной и боковым сторонам), так и оболочки щитков, встраиваемых в ниши (удары наносят только по фасадной стороне).</w:t>
      </w:r>
    </w:p>
    <w:p w:rsidR="009917B5" w:rsidRPr="00E33F91" w:rsidRDefault="009917B5" w:rsidP="00630F02">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При нанесении ударов по фасадной стороне дверцы щитков должны быть закрыты.</w:t>
      </w:r>
    </w:p>
    <w:p w:rsidR="009917B5" w:rsidRPr="00E33F91" w:rsidRDefault="009917B5" w:rsidP="00630F02">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lastRenderedPageBreak/>
        <w:t>В квартирных щитках, не имеющих дверец, удары наносят по оперативной панели. Места нанесения ударов указывают в технических условиях на щитки конкретных типов.</w:t>
      </w:r>
    </w:p>
    <w:p w:rsidR="009917B5" w:rsidRPr="00E33F91" w:rsidRDefault="009917B5" w:rsidP="00630F02">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 xml:space="preserve">Число ударов, методика их выполнения и оценка результатов испытаний – по ГОСТ </w:t>
      </w:r>
      <w:r w:rsidRPr="00E33F91">
        <w:rPr>
          <w:rFonts w:ascii="Arial" w:hAnsi="Arial" w:cs="Arial"/>
        </w:rPr>
        <w:t>IEC</w:t>
      </w:r>
      <w:r w:rsidRPr="00E33F91">
        <w:rPr>
          <w:rFonts w:ascii="Arial" w:hAnsi="Arial" w:cs="Arial"/>
          <w:lang w:val="ru-RU"/>
        </w:rPr>
        <w:t xml:space="preserve"> 61439-1.</w:t>
      </w:r>
    </w:p>
    <w:p w:rsidR="009917B5" w:rsidRPr="00E33F91" w:rsidRDefault="009917B5" w:rsidP="00630F02">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Удары не наносятся по прозрачному материалу, закрывающему окна для снятия показаний счетчиков.</w:t>
      </w:r>
    </w:p>
    <w:p w:rsidR="009917B5" w:rsidRPr="00E33F91" w:rsidRDefault="009917B5" w:rsidP="00630F02">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Допускаются отдельные трещины, не ухудшающие обзор шкал счетчиков.</w:t>
      </w:r>
    </w:p>
    <w:p w:rsidR="009917B5" w:rsidRPr="00E33F91" w:rsidRDefault="009917B5" w:rsidP="00630F02">
      <w:pPr>
        <w:widowControl w:val="0"/>
        <w:shd w:val="clear" w:color="auto" w:fill="FFFFFF"/>
        <w:tabs>
          <w:tab w:val="left" w:pos="1013"/>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 xml:space="preserve">10.7 Проверка механической прочности винтовых средств крепления по 6.2.8 должна проводиться согласно ГОСТ </w:t>
      </w:r>
      <w:r w:rsidRPr="00E33F91">
        <w:rPr>
          <w:rFonts w:ascii="Arial" w:hAnsi="Arial" w:cs="Arial"/>
        </w:rPr>
        <w:t>IEC</w:t>
      </w:r>
      <w:r w:rsidRPr="00E33F91">
        <w:rPr>
          <w:rFonts w:ascii="Arial" w:hAnsi="Arial" w:cs="Arial"/>
          <w:lang w:val="ru-RU"/>
        </w:rPr>
        <w:t xml:space="preserve"> 61439-3. Результаты проверки считают удовлетворительными, если при испытании отсутствовали повреждения, перечисленные в указанном стандарте.</w:t>
      </w:r>
    </w:p>
    <w:p w:rsidR="009917B5" w:rsidRPr="00E33F91" w:rsidRDefault="009917B5" w:rsidP="00C3114D">
      <w:pPr>
        <w:widowControl w:val="0"/>
        <w:shd w:val="clear" w:color="auto" w:fill="FFFFFF"/>
        <w:tabs>
          <w:tab w:val="left" w:pos="1013"/>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 xml:space="preserve">10.8 Проверку функционирования дверец щитков и их запорных устройств и/или замков по 6.2.15, 6.2.17, 6.2.19–6.2.21 проводят трехкратным </w:t>
      </w:r>
      <w:proofErr w:type="spellStart"/>
      <w:r w:rsidRPr="00E33F91">
        <w:rPr>
          <w:rFonts w:ascii="Arial" w:hAnsi="Arial" w:cs="Arial"/>
          <w:lang w:val="ru-RU"/>
        </w:rPr>
        <w:t>опробыванием</w:t>
      </w:r>
      <w:proofErr w:type="spellEnd"/>
      <w:r w:rsidRPr="00E33F91">
        <w:rPr>
          <w:rFonts w:ascii="Arial" w:hAnsi="Arial" w:cs="Arial"/>
          <w:lang w:val="ru-RU"/>
        </w:rPr>
        <w:t xml:space="preserve"> в работе.</w:t>
      </w:r>
    </w:p>
    <w:p w:rsidR="009917B5" w:rsidRPr="00E33F91" w:rsidRDefault="009917B5" w:rsidP="00C3114D">
      <w:pPr>
        <w:widowControl w:val="0"/>
        <w:shd w:val="clear" w:color="auto" w:fill="FFFFFF"/>
        <w:tabs>
          <w:tab w:val="left" w:pos="1013"/>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10.9 Проверку маркировки аппаратов по 6.2.25 проводят сличением ее с документацией.</w:t>
      </w:r>
    </w:p>
    <w:p w:rsidR="009917B5" w:rsidRPr="00E33F91" w:rsidRDefault="009917B5" w:rsidP="00C3114D">
      <w:pPr>
        <w:widowControl w:val="0"/>
        <w:shd w:val="clear" w:color="auto" w:fill="FFFFFF"/>
        <w:tabs>
          <w:tab w:val="left" w:pos="1123"/>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10.10 Проверку по 6.2.26 проводят визуально, при этом проверяют наличие инструкции по заполнению оболочек щитков аппаратами и их маркировки, а также наличие средств для ее выполнения.</w:t>
      </w:r>
    </w:p>
    <w:p w:rsidR="009917B5" w:rsidRPr="00E33F91" w:rsidRDefault="009917B5" w:rsidP="00C3114D">
      <w:pPr>
        <w:widowControl w:val="0"/>
        <w:shd w:val="clear" w:color="auto" w:fill="FFFFFF"/>
        <w:tabs>
          <w:tab w:val="left" w:pos="1123"/>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10.11 Проверку конструктивного выполнения зажимов по 6.3.2–6.3.</w:t>
      </w:r>
      <w:r w:rsidR="001200BC">
        <w:rPr>
          <w:rFonts w:ascii="Arial" w:hAnsi="Arial" w:cs="Arial"/>
          <w:lang w:val="ru-RU"/>
        </w:rPr>
        <w:t>8</w:t>
      </w:r>
      <w:r w:rsidRPr="00E33F91">
        <w:rPr>
          <w:rFonts w:ascii="Arial" w:hAnsi="Arial" w:cs="Arial"/>
          <w:lang w:val="ru-RU"/>
        </w:rPr>
        <w:t>, 6.3.1</w:t>
      </w:r>
      <w:r w:rsidR="001200BC">
        <w:rPr>
          <w:rFonts w:ascii="Arial" w:hAnsi="Arial" w:cs="Arial"/>
          <w:lang w:val="ru-RU"/>
        </w:rPr>
        <w:t>1</w:t>
      </w:r>
      <w:r w:rsidRPr="00E33F91">
        <w:rPr>
          <w:rFonts w:ascii="Arial" w:hAnsi="Arial" w:cs="Arial"/>
          <w:lang w:val="ru-RU"/>
        </w:rPr>
        <w:t xml:space="preserve"> проводят сверкой с чертежами и/или контрольными образцами.</w:t>
      </w:r>
    </w:p>
    <w:p w:rsidR="009917B5" w:rsidRPr="00E33F91" w:rsidRDefault="009917B5" w:rsidP="00C3114D">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Проверку возможности присоединения к зажимам проводников выполняют пробным монтажом. Для чего к соответствующему зажиму должны быть присоединены проводники наибольшего и наименьшего сечений и проверена степень их закрепления в зажиме.</w:t>
      </w:r>
    </w:p>
    <w:p w:rsidR="009917B5" w:rsidRPr="00E33F91" w:rsidRDefault="009917B5" w:rsidP="00C3114D">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Методика проверки устанавливается в технических условиях на щитки конкретных типов в зависимости от конструкции зажимов.</w:t>
      </w:r>
    </w:p>
    <w:p w:rsidR="009917B5" w:rsidRPr="00E33F91" w:rsidRDefault="009917B5" w:rsidP="00C3114D">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Проверку размеров (сечений) соединительных элементов зажимов следует проводить мерительным инструментом. Вид и точность инструмента должны быть указаны в технических условиях на щитки конкретных типов.</w:t>
      </w:r>
    </w:p>
    <w:p w:rsidR="009917B5" w:rsidRPr="00E33F91" w:rsidRDefault="009917B5" w:rsidP="00C3114D">
      <w:pPr>
        <w:widowControl w:val="0"/>
        <w:shd w:val="clear" w:color="auto" w:fill="FFFFFF"/>
        <w:tabs>
          <w:tab w:val="left" w:pos="1123"/>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10.12 Проверку маркировки зажимов для нулевых рабочих и нулевых защитных проводников по 6.3.</w:t>
      </w:r>
      <w:r w:rsidR="001200BC">
        <w:rPr>
          <w:rFonts w:ascii="Arial" w:hAnsi="Arial" w:cs="Arial"/>
          <w:lang w:val="ru-RU"/>
        </w:rPr>
        <w:t>9</w:t>
      </w:r>
      <w:r w:rsidRPr="00E33F91">
        <w:rPr>
          <w:rFonts w:ascii="Arial" w:hAnsi="Arial" w:cs="Arial"/>
          <w:lang w:val="ru-RU"/>
        </w:rPr>
        <w:t xml:space="preserve"> проводят визуально.</w:t>
      </w:r>
    </w:p>
    <w:p w:rsidR="009917B5" w:rsidRPr="00E33F91" w:rsidRDefault="009917B5" w:rsidP="00C333A8">
      <w:pPr>
        <w:widowControl w:val="0"/>
        <w:shd w:val="clear" w:color="auto" w:fill="FFFFFF"/>
        <w:tabs>
          <w:tab w:val="left" w:pos="1123"/>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10.13 Проверку обозначения знаком заземления зажимов защитных проводников по 6.3.1</w:t>
      </w:r>
      <w:r w:rsidR="001200BC">
        <w:rPr>
          <w:rFonts w:ascii="Arial" w:hAnsi="Arial" w:cs="Arial"/>
          <w:lang w:val="ru-RU"/>
        </w:rPr>
        <w:t>0</w:t>
      </w:r>
      <w:r w:rsidRPr="00E33F91">
        <w:rPr>
          <w:rFonts w:ascii="Arial" w:hAnsi="Arial" w:cs="Arial"/>
          <w:lang w:val="ru-RU"/>
        </w:rPr>
        <w:t xml:space="preserve"> проводят визуально. Знак заземления должен быть четким и располагаться в непосредственной близости от зажима или на самом зажиме.</w:t>
      </w:r>
    </w:p>
    <w:p w:rsidR="009917B5" w:rsidRPr="00E33F91" w:rsidRDefault="009917B5" w:rsidP="00C333A8">
      <w:pPr>
        <w:widowControl w:val="0"/>
        <w:shd w:val="clear" w:color="auto" w:fill="FFFFFF"/>
        <w:tabs>
          <w:tab w:val="left" w:pos="1123"/>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lastRenderedPageBreak/>
        <w:t>10.14 Проверка степени защиты по 6.4.1 должна проводиться по ГОСТ 14254 в эксплуатационном положении щитков.</w:t>
      </w:r>
    </w:p>
    <w:p w:rsidR="009917B5" w:rsidRPr="00E33F91" w:rsidRDefault="009917B5" w:rsidP="00C333A8">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Оценка результатов проверки – по ГОСТ 14254.</w:t>
      </w:r>
    </w:p>
    <w:p w:rsidR="009917B5" w:rsidRPr="00E33F91" w:rsidRDefault="009917B5" w:rsidP="00C333A8">
      <w:pPr>
        <w:widowControl w:val="0"/>
        <w:shd w:val="clear" w:color="auto" w:fill="FFFFFF"/>
        <w:tabs>
          <w:tab w:val="left" w:pos="1123"/>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10.15 Проверку электрического сопротивления по 6.4.2 между зажимом защитного проводника ввода и каждой токопроводящей частью следует выполнять омметром с соответствующим пределом измерения. Сопротивление считают соответствующим норме, если оно не превышает 0,1 Ом.</w:t>
      </w:r>
    </w:p>
    <w:p w:rsidR="009917B5" w:rsidRPr="00E33F91" w:rsidRDefault="009917B5" w:rsidP="00C333A8">
      <w:pPr>
        <w:widowControl w:val="0"/>
        <w:shd w:val="clear" w:color="auto" w:fill="FFFFFF"/>
        <w:tabs>
          <w:tab w:val="left" w:pos="1118"/>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10.16 Проверку правильности функционирования органов управления аппаратов по 6.4.3 проводят трехкратным включением и отключением аппаратов, при этом сопоставляется направление движения органов управления с заданным в технических условиях на щитки конкретных типов и ГОСТ 21991.</w:t>
      </w:r>
    </w:p>
    <w:p w:rsidR="009917B5" w:rsidRPr="00E33F91" w:rsidRDefault="009917B5" w:rsidP="00C333A8">
      <w:pPr>
        <w:widowControl w:val="0"/>
        <w:shd w:val="clear" w:color="auto" w:fill="FFFFFF"/>
        <w:tabs>
          <w:tab w:val="left" w:pos="1118"/>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 xml:space="preserve">10.17 Проверку наличия на оперативных панелях щитков дублирующих обозначений положений органов управления аппаратов по 6.4.4 (если они предусмотрены), предупреждающего знака напряжения по 6.4.5, а также </w:t>
      </w:r>
      <w:proofErr w:type="gramStart"/>
      <w:r w:rsidRPr="00E33F91">
        <w:rPr>
          <w:rFonts w:ascii="Arial" w:hAnsi="Arial" w:cs="Arial"/>
          <w:lang w:val="ru-RU"/>
        </w:rPr>
        <w:t xml:space="preserve">знака </w:t>
      </w:r>
      <w:r w:rsidRPr="00E33F91">
        <w:rPr>
          <w:rFonts w:ascii="Arial" w:hAnsi="Arial" w:cs="Arial"/>
          <w:noProof/>
          <w:lang w:val="ru-RU" w:eastAsia="ru-RU"/>
        </w:rPr>
        <w:drawing>
          <wp:inline distT="0" distB="0" distL="0" distR="0" wp14:anchorId="251D5836" wp14:editId="71CDCEB4">
            <wp:extent cx="210185" cy="190500"/>
            <wp:effectExtent l="0" t="0" r="0" b="0"/>
            <wp:docPr id="26" name="Picture 7223"/>
            <wp:cNvGraphicFramePr/>
            <a:graphic xmlns:a="http://schemas.openxmlformats.org/drawingml/2006/main">
              <a:graphicData uri="http://schemas.openxmlformats.org/drawingml/2006/picture">
                <pic:pic xmlns:pic="http://schemas.openxmlformats.org/drawingml/2006/picture">
                  <pic:nvPicPr>
                    <pic:cNvPr id="11" name="Picture 7223"/>
                    <pic:cNvPicPr/>
                  </pic:nvPicPr>
                  <pic:blipFill>
                    <a:blip r:embed="rId17" cstate="print"/>
                    <a:stretch>
                      <a:fillRect/>
                    </a:stretch>
                  </pic:blipFill>
                  <pic:spPr>
                    <a:xfrm>
                      <a:off x="0" y="0"/>
                      <a:ext cx="210185" cy="190500"/>
                    </a:xfrm>
                    <a:prstGeom prst="rect">
                      <a:avLst/>
                    </a:prstGeom>
                  </pic:spPr>
                </pic:pic>
              </a:graphicData>
            </a:graphic>
          </wp:inline>
        </w:drawing>
      </w:r>
      <w:r w:rsidRPr="00E33F91">
        <w:rPr>
          <w:rFonts w:ascii="Arial" w:hAnsi="Arial" w:cs="Arial"/>
          <w:lang w:val="ru-RU"/>
        </w:rPr>
        <w:t xml:space="preserve"> на</w:t>
      </w:r>
      <w:proofErr w:type="gramEnd"/>
      <w:r w:rsidRPr="00E33F91">
        <w:rPr>
          <w:rFonts w:ascii="Arial" w:hAnsi="Arial" w:cs="Arial"/>
          <w:lang w:val="ru-RU"/>
        </w:rPr>
        <w:t xml:space="preserve"> щитках класса </w:t>
      </w:r>
      <w:r w:rsidRPr="00E33F91">
        <w:rPr>
          <w:rFonts w:ascii="Arial" w:hAnsi="Arial" w:cs="Arial"/>
          <w:lang w:val="en-US"/>
        </w:rPr>
        <w:t>II</w:t>
      </w:r>
      <w:r w:rsidRPr="00E33F91">
        <w:rPr>
          <w:rFonts w:ascii="Arial" w:hAnsi="Arial" w:cs="Arial"/>
          <w:lang w:val="ru-RU"/>
        </w:rPr>
        <w:t xml:space="preserve"> по 6.4.6 проводят визуально.</w:t>
      </w:r>
    </w:p>
    <w:p w:rsidR="009917B5" w:rsidRPr="00E33F91" w:rsidRDefault="009917B5" w:rsidP="00C333A8">
      <w:pPr>
        <w:widowControl w:val="0"/>
        <w:shd w:val="clear" w:color="auto" w:fill="FFFFFF"/>
        <w:tabs>
          <w:tab w:val="left" w:pos="1118"/>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10.18 Проверку лакокрасочных и порошковых полимерных покрытий по 6.5.2 и 6.5.3 (внешний вид, толщина покрытия) следует проводить согласно ГОСТ 9.032 и ГОСТ 9.410 соответственно. Прочность сцепления покрытий – по ГОСТ 15140.</w:t>
      </w:r>
    </w:p>
    <w:p w:rsidR="009917B5" w:rsidRPr="00E33F91" w:rsidRDefault="009917B5" w:rsidP="006C183A">
      <w:pPr>
        <w:widowControl w:val="0"/>
        <w:shd w:val="clear" w:color="auto" w:fill="FFFFFF"/>
        <w:tabs>
          <w:tab w:val="left" w:pos="1118"/>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10.19 Проверку металлических покрытий по 6.5.4 следует проводить согласно ГОСТ 9.302.</w:t>
      </w:r>
    </w:p>
    <w:p w:rsidR="009917B5" w:rsidRPr="00E33F91" w:rsidRDefault="009917B5" w:rsidP="006C183A">
      <w:pPr>
        <w:widowControl w:val="0"/>
        <w:shd w:val="clear" w:color="auto" w:fill="FFFFFF"/>
        <w:tabs>
          <w:tab w:val="left" w:pos="1118"/>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10.20 Проверку комплектующей аппаратуры и приборов по 6.6.6–6.6.10 проводят сверкой ее с заказом и технической документацией.</w:t>
      </w:r>
    </w:p>
    <w:p w:rsidR="009917B5" w:rsidRPr="00E33F91" w:rsidRDefault="009917B5" w:rsidP="006C183A">
      <w:pPr>
        <w:widowControl w:val="0"/>
        <w:shd w:val="clear" w:color="auto" w:fill="FFFFFF"/>
        <w:tabs>
          <w:tab w:val="left" w:pos="1118"/>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10.21 Проверку крепления аппаратуры по 6.6.11 выполняют соответствующим инструментом (ключом, отверткой).</w:t>
      </w:r>
    </w:p>
    <w:p w:rsidR="009917B5" w:rsidRPr="00E33F91" w:rsidRDefault="009917B5" w:rsidP="006C183A">
      <w:pPr>
        <w:widowControl w:val="0"/>
        <w:shd w:val="clear" w:color="auto" w:fill="FFFFFF"/>
        <w:spacing w:line="360" w:lineRule="auto"/>
        <w:ind w:firstLine="567"/>
        <w:jc w:val="both"/>
        <w:rPr>
          <w:rFonts w:ascii="Arial" w:hAnsi="Arial" w:cs="Arial"/>
          <w:lang w:val="ru-RU"/>
        </w:rPr>
      </w:pPr>
      <w:proofErr w:type="spellStart"/>
      <w:r w:rsidRPr="00E33F91">
        <w:rPr>
          <w:rFonts w:ascii="Arial" w:hAnsi="Arial" w:cs="Arial"/>
          <w:lang w:val="ru-RU"/>
        </w:rPr>
        <w:t>Безвинтовое</w:t>
      </w:r>
      <w:proofErr w:type="spellEnd"/>
      <w:r w:rsidRPr="00E33F91">
        <w:rPr>
          <w:rFonts w:ascii="Arial" w:hAnsi="Arial" w:cs="Arial"/>
          <w:lang w:val="ru-RU"/>
        </w:rPr>
        <w:t xml:space="preserve"> крепление аппаратов проверяют попыткой принудительного снятия их рукой с фиксирующих опорных элементов.</w:t>
      </w:r>
    </w:p>
    <w:p w:rsidR="009917B5" w:rsidRPr="00E33F91" w:rsidRDefault="009917B5" w:rsidP="006C183A">
      <w:pPr>
        <w:widowControl w:val="0"/>
        <w:shd w:val="clear" w:color="auto" w:fill="FFFFFF"/>
        <w:tabs>
          <w:tab w:val="left" w:pos="1118"/>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10.22 Проверку проводников по материалу, сечению, напряжению изоляции по 6.7.1–6.7.3 выполняют сверкой с технической документацией на щитки и сопроводительной документацией на проводники.</w:t>
      </w:r>
    </w:p>
    <w:p w:rsidR="009917B5" w:rsidRPr="00E33F91" w:rsidRDefault="009917B5" w:rsidP="00B92930">
      <w:pPr>
        <w:widowControl w:val="0"/>
        <w:shd w:val="clear" w:color="auto" w:fill="FFFFFF"/>
        <w:tabs>
          <w:tab w:val="left" w:pos="1118"/>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10.23 Проверку правильности прокладки проводников по 6.7.4 проводят визуально сопоставлением с контрольными образцами.</w:t>
      </w:r>
    </w:p>
    <w:p w:rsidR="009917B5" w:rsidRPr="00E33F91" w:rsidRDefault="009917B5" w:rsidP="00B92930">
      <w:pPr>
        <w:widowControl w:val="0"/>
        <w:shd w:val="clear" w:color="auto" w:fill="FFFFFF"/>
        <w:tabs>
          <w:tab w:val="left" w:pos="1118"/>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10.24 Проверку маркировки проводников внутренних цепей по 6.7.5, 6.7.6 проводят сверкой ее с документацией и/или по контрольным образцам. При этом проверяют также правильность присоединения проводников к аппаратам и зажимам.</w:t>
      </w:r>
    </w:p>
    <w:p w:rsidR="009917B5" w:rsidRPr="00E33F91" w:rsidRDefault="009917B5" w:rsidP="00B92930">
      <w:pPr>
        <w:widowControl w:val="0"/>
        <w:shd w:val="clear" w:color="auto" w:fill="FFFFFF"/>
        <w:tabs>
          <w:tab w:val="left" w:pos="1118"/>
        </w:tabs>
        <w:autoSpaceDE w:val="0"/>
        <w:autoSpaceDN w:val="0"/>
        <w:adjustRightInd w:val="0"/>
        <w:spacing w:line="360" w:lineRule="auto"/>
        <w:ind w:firstLine="567"/>
        <w:jc w:val="both"/>
        <w:rPr>
          <w:rFonts w:ascii="Arial" w:hAnsi="Arial" w:cs="Arial"/>
          <w:b/>
          <w:bCs/>
          <w:lang w:val="ru-RU"/>
        </w:rPr>
      </w:pPr>
    </w:p>
    <w:p w:rsidR="009917B5" w:rsidRPr="00E33F91" w:rsidRDefault="009917B5" w:rsidP="00537A41">
      <w:pPr>
        <w:widowControl w:val="0"/>
        <w:shd w:val="clear" w:color="auto" w:fill="FFFFFF"/>
        <w:tabs>
          <w:tab w:val="left" w:pos="1118"/>
        </w:tabs>
        <w:autoSpaceDE w:val="0"/>
        <w:autoSpaceDN w:val="0"/>
        <w:adjustRightInd w:val="0"/>
        <w:spacing w:line="360" w:lineRule="auto"/>
        <w:ind w:firstLine="567"/>
        <w:jc w:val="both"/>
        <w:rPr>
          <w:rFonts w:ascii="Arial" w:hAnsi="Arial" w:cs="Arial"/>
          <w:b/>
          <w:bCs/>
          <w:lang w:val="ru-RU"/>
        </w:rPr>
      </w:pPr>
      <w:r w:rsidRPr="00E33F91">
        <w:rPr>
          <w:rFonts w:ascii="Arial" w:hAnsi="Arial" w:cs="Arial"/>
          <w:b/>
          <w:bCs/>
          <w:lang w:val="ru-RU"/>
        </w:rPr>
        <w:lastRenderedPageBreak/>
        <w:t>10.25 Испытание щитков на превышение температуры</w:t>
      </w:r>
    </w:p>
    <w:p w:rsidR="009917B5" w:rsidRPr="00E33F91" w:rsidRDefault="009917B5" w:rsidP="00537A41">
      <w:pPr>
        <w:widowControl w:val="0"/>
        <w:shd w:val="clear" w:color="auto" w:fill="FFFFFF"/>
        <w:tabs>
          <w:tab w:val="left" w:pos="1262"/>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10.25.1 Испытание щитков на превышение температуры по 6.8.1 должно проводиться в их эксплуатационном положении при номинальных климатических условиях согласно ГОСТ 15150.</w:t>
      </w:r>
    </w:p>
    <w:p w:rsidR="009917B5" w:rsidRPr="00E33F91" w:rsidRDefault="009917B5" w:rsidP="00537A41">
      <w:pPr>
        <w:widowControl w:val="0"/>
        <w:shd w:val="clear" w:color="auto" w:fill="FFFFFF"/>
        <w:tabs>
          <w:tab w:val="left" w:pos="1262"/>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10.25.2 Значения номинальных рабочих токов вводных и защитных аппаратов, а также количество защитных аппаратов групповых цепей (в квартирных и этажных учетно-распределительно-групповых щитках), которое должно быть задействовано при испытании, – согласно техническим условиям на щитки конкретных типов</w:t>
      </w:r>
      <w:r w:rsidR="00C3114D" w:rsidRPr="00E33F91">
        <w:rPr>
          <w:rStyle w:val="af1"/>
          <w:rFonts w:ascii="Arial" w:hAnsi="Arial"/>
          <w:lang w:val="ru-RU"/>
        </w:rPr>
        <w:footnoteReference w:customMarkFollows="1" w:id="9"/>
        <w:t>1)</w:t>
      </w:r>
      <w:r w:rsidRPr="00E33F91">
        <w:rPr>
          <w:rFonts w:ascii="Arial" w:hAnsi="Arial" w:cs="Arial"/>
          <w:lang w:val="ru-RU"/>
        </w:rPr>
        <w:t>.</w:t>
      </w:r>
    </w:p>
    <w:p w:rsidR="009917B5" w:rsidRPr="00E33F91" w:rsidRDefault="009917B5" w:rsidP="00374D15">
      <w:pPr>
        <w:widowControl w:val="0"/>
        <w:shd w:val="clear" w:color="auto" w:fill="FFFFFF"/>
        <w:tabs>
          <w:tab w:val="left" w:pos="1262"/>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10.25.3 Для проведения испытаний квартирных и этажных учетно-распределительно-групповых щитков полюсы их вводных аппаратов, а также защитных аппаратов групповых цепей следует включать в однофазные испытательные цепи на соответствующие номинальные рабочие токи. В эти же цепи должны быть включены соответствующие зажимы фазных и нулевых рабочих проводников.</w:t>
      </w:r>
    </w:p>
    <w:p w:rsidR="009917B5" w:rsidRPr="00E33F91" w:rsidRDefault="009917B5" w:rsidP="00374D15">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В однофазные испытательные цепи следует включать регулировочные устройства для установления и поддержания в процессе испытаний нормируемые значения токов.</w:t>
      </w:r>
    </w:p>
    <w:p w:rsidR="009917B5" w:rsidRPr="00E33F91" w:rsidRDefault="009917B5" w:rsidP="00374D15">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При испытании щитков квартирных трехфазным током защитные аппараты групповых цепей на соответствующие номинальные рабочие токи включаются в трехфазные регулируемые цепи, каждая из которых соединяется в искусственную звезду.</w:t>
      </w:r>
    </w:p>
    <w:p w:rsidR="009917B5" w:rsidRPr="00E33F91" w:rsidRDefault="009917B5" w:rsidP="00374D15">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 xml:space="preserve">В каждой фазе этих цепей следует установить (и поддерживать в процессе испытаний) испытательный ток, равный номинальному рабочему току защитного аппарата, с погрешностью, не превышающей ±5 </w:t>
      </w:r>
      <w:r w:rsidRPr="00E33F91">
        <w:rPr>
          <w:rFonts w:ascii="Arial" w:hAnsi="Arial" w:cs="Arial"/>
          <w:iCs/>
          <w:lang w:val="ru-RU"/>
        </w:rPr>
        <w:t>%,</w:t>
      </w:r>
      <w:r w:rsidRPr="00E33F91">
        <w:rPr>
          <w:rFonts w:ascii="Arial" w:hAnsi="Arial" w:cs="Arial"/>
          <w:i/>
          <w:iCs/>
          <w:lang w:val="ru-RU"/>
        </w:rPr>
        <w:t xml:space="preserve"> </w:t>
      </w:r>
      <w:r w:rsidRPr="00E33F91">
        <w:rPr>
          <w:rFonts w:ascii="Arial" w:hAnsi="Arial" w:cs="Arial"/>
          <w:lang w:val="ru-RU"/>
        </w:rPr>
        <w:t>при этом значение испытательного тока в каждой фазе вводного аппарата не должно иметь отклонение более чем на 2 % номинального рабочего тока вводного аппарата.</w:t>
      </w:r>
    </w:p>
    <w:p w:rsidR="009917B5" w:rsidRPr="00E33F91" w:rsidRDefault="009917B5" w:rsidP="00EB27A4">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Для проверки соединительных элементов зажимов нулевых рабочих проводников их следует включать в отдельную испытательную цепь. Испытательный ток должен быть равен 50 % номинального тока щитка.</w:t>
      </w:r>
    </w:p>
    <w:p w:rsidR="009917B5" w:rsidRPr="00E33F91" w:rsidRDefault="009917B5" w:rsidP="004C3FE7">
      <w:pPr>
        <w:widowControl w:val="0"/>
        <w:shd w:val="clear" w:color="auto" w:fill="FFFFFF"/>
        <w:tabs>
          <w:tab w:val="left" w:pos="1262"/>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 xml:space="preserve">10.25.4 При испытании щитков все нагрузочные цепи по 10.25.3 должны включаться одновременно и находиться под соответствующим рабочим током до установившегося теплового режима. Тепловой режим считают установившимся, если температура частей щитка по 6.8.1 не изменяется более чем на 1 </w:t>
      </w:r>
      <w:r w:rsidR="007C6AF3">
        <w:rPr>
          <w:rFonts w:ascii="Arial" w:hAnsi="Arial" w:cs="Arial"/>
          <w:lang w:val="ru-RU"/>
        </w:rPr>
        <w:t>°</w:t>
      </w:r>
      <w:r w:rsidRPr="00E33F91">
        <w:rPr>
          <w:rFonts w:ascii="Arial" w:hAnsi="Arial" w:cs="Arial"/>
          <w:lang w:val="ru-RU"/>
        </w:rPr>
        <w:t>С в течение 1 ч.</w:t>
      </w:r>
    </w:p>
    <w:p w:rsidR="009917B5" w:rsidRPr="00E33F91" w:rsidRDefault="009917B5" w:rsidP="004C3FE7">
      <w:pPr>
        <w:widowControl w:val="0"/>
        <w:shd w:val="clear" w:color="auto" w:fill="FFFFFF"/>
        <w:tabs>
          <w:tab w:val="left" w:pos="1262"/>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lastRenderedPageBreak/>
        <w:t>10.25.5 При испытании этажных распределительных и учетно-распределительных щитков их аппараты должны быть нагружены номинальным рабочим током квартир, установленном в технических условиях на щитки конкретных типов. В эти цепи должны включаться зажимы фазных и нулевых рабочих проводников питающей цепи. Счетчики в испытательные цепи допускается не включать.</w:t>
      </w:r>
    </w:p>
    <w:p w:rsidR="009917B5" w:rsidRPr="00E33F91" w:rsidRDefault="009917B5" w:rsidP="004C3FE7">
      <w:pPr>
        <w:widowControl w:val="0"/>
        <w:shd w:val="clear" w:color="auto" w:fill="FFFFFF"/>
        <w:tabs>
          <w:tab w:val="left" w:pos="1262"/>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 xml:space="preserve">10.25.6 Испытательные цепи должны выполняться медными проводниками, сечение которых следует выбирать по номинальным токам аппаратов, задействованных при испытании по ГОСТ </w:t>
      </w:r>
      <w:r w:rsidRPr="00E33F91">
        <w:rPr>
          <w:rFonts w:ascii="Arial" w:hAnsi="Arial" w:cs="Arial"/>
        </w:rPr>
        <w:t>IEC</w:t>
      </w:r>
      <w:r w:rsidRPr="00E33F91">
        <w:rPr>
          <w:rFonts w:ascii="Arial" w:hAnsi="Arial" w:cs="Arial"/>
          <w:lang w:val="ru-RU"/>
        </w:rPr>
        <w:t xml:space="preserve"> 61439-3.</w:t>
      </w:r>
    </w:p>
    <w:p w:rsidR="009917B5" w:rsidRPr="00E33F91" w:rsidRDefault="009917B5" w:rsidP="004C3FE7">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Длины проводников временных соединений должны быть не менее 1 м. Проводники испытательных цепей должны быть тщательно зачищены и надежно соединены с зажимами нулевых рабочих проводников и выводами аппаратов.</w:t>
      </w:r>
    </w:p>
    <w:p w:rsidR="009917B5" w:rsidRPr="00E33F91" w:rsidRDefault="009917B5" w:rsidP="004C3FE7">
      <w:pPr>
        <w:widowControl w:val="0"/>
        <w:shd w:val="clear" w:color="auto" w:fill="FFFFFF"/>
        <w:tabs>
          <w:tab w:val="left" w:pos="1282"/>
        </w:tabs>
        <w:spacing w:line="360" w:lineRule="auto"/>
        <w:ind w:firstLine="567"/>
        <w:jc w:val="both"/>
        <w:rPr>
          <w:rFonts w:ascii="Arial" w:hAnsi="Arial" w:cs="Arial"/>
          <w:lang w:val="ru-RU"/>
        </w:rPr>
      </w:pPr>
      <w:r w:rsidRPr="00E33F91">
        <w:rPr>
          <w:rFonts w:ascii="Arial" w:hAnsi="Arial" w:cs="Arial"/>
          <w:lang w:val="ru-RU"/>
        </w:rPr>
        <w:t>10.25.7</w:t>
      </w:r>
      <w:r w:rsidR="00C3114D" w:rsidRPr="00E33F91">
        <w:rPr>
          <w:rFonts w:ascii="Arial" w:hAnsi="Arial" w:cs="Arial"/>
          <w:lang w:val="ru-RU"/>
        </w:rPr>
        <w:t xml:space="preserve"> </w:t>
      </w:r>
      <w:r w:rsidRPr="00E33F91">
        <w:rPr>
          <w:rFonts w:ascii="Arial" w:hAnsi="Arial" w:cs="Arial"/>
          <w:lang w:val="ru-RU"/>
        </w:rPr>
        <w:t>При проведении испытания температура должна измеряться на элементах щитка в соответствии с 6.8.1 (таблица 5). Места установки термопар должны указываться в технических условиях на щитки конкретных типов и в протоколах испытаний.</w:t>
      </w:r>
    </w:p>
    <w:p w:rsidR="009917B5" w:rsidRPr="00E33F91" w:rsidRDefault="009917B5" w:rsidP="00DF0F11">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 xml:space="preserve">Контроль температуры частей щитка при установившемся тепловом режиме, а также температуры окружающего воздуха – по </w:t>
      </w:r>
      <w:r w:rsidR="00C3114D" w:rsidRPr="00E33F91">
        <w:rPr>
          <w:rFonts w:ascii="Arial" w:hAnsi="Arial" w:cs="Arial"/>
          <w:lang w:val="ru-RU"/>
        </w:rPr>
        <w:t>ГОСТ IEC 61439-1</w:t>
      </w:r>
      <w:r w:rsidRPr="00E33F91">
        <w:rPr>
          <w:rFonts w:ascii="Arial" w:hAnsi="Arial" w:cs="Arial"/>
          <w:lang w:val="ru-RU"/>
        </w:rPr>
        <w:t>.</w:t>
      </w:r>
    </w:p>
    <w:p w:rsidR="009917B5" w:rsidRPr="00E33F91" w:rsidRDefault="009917B5" w:rsidP="00DF0F11">
      <w:pPr>
        <w:widowControl w:val="0"/>
        <w:shd w:val="clear" w:color="auto" w:fill="FFFFFF"/>
        <w:tabs>
          <w:tab w:val="left" w:pos="1282"/>
        </w:tabs>
        <w:spacing w:line="360" w:lineRule="auto"/>
        <w:ind w:firstLine="567"/>
        <w:jc w:val="both"/>
        <w:rPr>
          <w:rFonts w:ascii="Arial" w:hAnsi="Arial" w:cs="Arial"/>
          <w:lang w:val="ru-RU"/>
        </w:rPr>
      </w:pPr>
      <w:r w:rsidRPr="00E33F91">
        <w:rPr>
          <w:rFonts w:ascii="Arial" w:hAnsi="Arial" w:cs="Arial"/>
          <w:lang w:val="ru-RU"/>
        </w:rPr>
        <w:t>10.25.8</w:t>
      </w:r>
      <w:r w:rsidR="00C3114D" w:rsidRPr="00E33F91">
        <w:rPr>
          <w:rFonts w:ascii="Arial" w:hAnsi="Arial" w:cs="Arial"/>
          <w:lang w:val="ru-RU"/>
        </w:rPr>
        <w:t xml:space="preserve"> </w:t>
      </w:r>
      <w:r w:rsidRPr="00E33F91">
        <w:rPr>
          <w:rFonts w:ascii="Arial" w:hAnsi="Arial" w:cs="Arial"/>
          <w:lang w:val="ru-RU"/>
        </w:rPr>
        <w:t>Щитки считают выдержавшими испытания, если превышение температуры их частей над установленным верхним значением температуры окружающего воздуха не превышает  допустимых значений по 6.8.1.</w:t>
      </w:r>
    </w:p>
    <w:p w:rsidR="009917B5" w:rsidRPr="00E33F91" w:rsidRDefault="009917B5" w:rsidP="004E531F">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Сопротивление изоляции токоведущих частей, измеренное в конце испытаний, не должно быть ниже 6 МОм.</w:t>
      </w:r>
    </w:p>
    <w:p w:rsidR="009917B5" w:rsidRPr="00E33F91" w:rsidRDefault="009917B5" w:rsidP="00215E22">
      <w:pPr>
        <w:widowControl w:val="0"/>
        <w:shd w:val="clear" w:color="auto" w:fill="FFFFFF"/>
        <w:tabs>
          <w:tab w:val="left" w:pos="1114"/>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 xml:space="preserve">10.26 Проверку расстояний утечки и воздушных зазоров по 6.8.2 следует выполнять по ГОСТ </w:t>
      </w:r>
      <w:r w:rsidRPr="00E33F91">
        <w:rPr>
          <w:rFonts w:ascii="Arial" w:hAnsi="Arial" w:cs="Arial"/>
        </w:rPr>
        <w:t>IEC</w:t>
      </w:r>
      <w:r w:rsidRPr="00E33F91">
        <w:rPr>
          <w:rFonts w:ascii="Arial" w:hAnsi="Arial" w:cs="Arial"/>
          <w:lang w:val="ru-RU"/>
        </w:rPr>
        <w:t xml:space="preserve"> 61439-1.</w:t>
      </w:r>
    </w:p>
    <w:p w:rsidR="009917B5" w:rsidRPr="00E33F91" w:rsidRDefault="009917B5" w:rsidP="00215E22">
      <w:pPr>
        <w:widowControl w:val="0"/>
        <w:shd w:val="clear" w:color="auto" w:fill="FFFFFF"/>
        <w:tabs>
          <w:tab w:val="left" w:pos="1114"/>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10.27 Испытание электрической прочности изоляции щитк</w:t>
      </w:r>
      <w:r w:rsidR="00C3114D" w:rsidRPr="00E33F91">
        <w:rPr>
          <w:rFonts w:ascii="Arial" w:hAnsi="Arial" w:cs="Arial"/>
          <w:lang w:val="ru-RU"/>
        </w:rPr>
        <w:t>ов по 6.8.3 и изолирующих оболо</w:t>
      </w:r>
      <w:r w:rsidRPr="00E33F91">
        <w:rPr>
          <w:rFonts w:ascii="Arial" w:hAnsi="Arial" w:cs="Arial"/>
          <w:lang w:val="ru-RU"/>
        </w:rPr>
        <w:t xml:space="preserve">чек по 6.8.5 следует проводить согласно ГОСТ </w:t>
      </w:r>
      <w:r w:rsidRPr="00E33F91">
        <w:rPr>
          <w:rFonts w:ascii="Arial" w:hAnsi="Arial" w:cs="Arial"/>
        </w:rPr>
        <w:t>IEC</w:t>
      </w:r>
      <w:r w:rsidRPr="00E33F91">
        <w:rPr>
          <w:rFonts w:ascii="Arial" w:hAnsi="Arial" w:cs="Arial"/>
          <w:lang w:val="ru-RU"/>
        </w:rPr>
        <w:t xml:space="preserve"> 61439</w:t>
      </w:r>
      <w:r w:rsidR="00C3114D" w:rsidRPr="00E33F91">
        <w:rPr>
          <w:rFonts w:ascii="Arial" w:hAnsi="Arial" w:cs="Arial"/>
          <w:lang w:val="ru-RU"/>
        </w:rPr>
        <w:t>-1</w:t>
      </w:r>
      <w:r w:rsidRPr="00E33F91">
        <w:rPr>
          <w:rFonts w:ascii="Arial" w:hAnsi="Arial" w:cs="Arial"/>
          <w:lang w:val="ru-RU"/>
        </w:rPr>
        <w:t>.</w:t>
      </w:r>
    </w:p>
    <w:p w:rsidR="009917B5" w:rsidRPr="00E33F91" w:rsidRDefault="009917B5" w:rsidP="00D017EA">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 xml:space="preserve">Испытания щитков проводят с отключенными счетчиками и другими приборами (см. примечание 1 к таблице 4). </w:t>
      </w:r>
    </w:p>
    <w:p w:rsidR="009917B5" w:rsidRPr="00E33F91" w:rsidRDefault="009917B5" w:rsidP="00D017EA">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 xml:space="preserve">Оценка результатов испытаний – по ГОСТ </w:t>
      </w:r>
      <w:r w:rsidRPr="00E33F91">
        <w:rPr>
          <w:rFonts w:ascii="Arial" w:hAnsi="Arial" w:cs="Arial"/>
        </w:rPr>
        <w:t>IEC</w:t>
      </w:r>
      <w:r w:rsidRPr="00E33F91">
        <w:rPr>
          <w:rFonts w:ascii="Arial" w:hAnsi="Arial" w:cs="Arial"/>
          <w:lang w:val="ru-RU"/>
        </w:rPr>
        <w:t xml:space="preserve"> 61439</w:t>
      </w:r>
      <w:r w:rsidR="00C3114D" w:rsidRPr="00E33F91">
        <w:rPr>
          <w:rFonts w:ascii="Arial" w:hAnsi="Arial" w:cs="Arial"/>
          <w:lang w:val="ru-RU"/>
        </w:rPr>
        <w:t>-1</w:t>
      </w:r>
      <w:r w:rsidRPr="00E33F91">
        <w:rPr>
          <w:rFonts w:ascii="Arial" w:hAnsi="Arial" w:cs="Arial"/>
          <w:lang w:val="ru-RU"/>
        </w:rPr>
        <w:t>.</w:t>
      </w:r>
    </w:p>
    <w:p w:rsidR="009917B5" w:rsidRPr="00E33F91" w:rsidRDefault="009917B5" w:rsidP="00D017EA">
      <w:pPr>
        <w:widowControl w:val="0"/>
        <w:shd w:val="clear" w:color="auto" w:fill="FFFFFF"/>
        <w:tabs>
          <w:tab w:val="left" w:pos="1114"/>
        </w:tabs>
        <w:spacing w:line="360" w:lineRule="auto"/>
        <w:ind w:firstLine="567"/>
        <w:jc w:val="both"/>
        <w:rPr>
          <w:rFonts w:ascii="Arial" w:hAnsi="Arial" w:cs="Arial"/>
          <w:lang w:val="ru-RU"/>
        </w:rPr>
      </w:pPr>
      <w:r w:rsidRPr="00E33F91">
        <w:rPr>
          <w:rFonts w:ascii="Arial" w:hAnsi="Arial" w:cs="Arial"/>
          <w:lang w:val="ru-RU"/>
        </w:rPr>
        <w:t>10.28</w:t>
      </w:r>
      <w:r w:rsidR="00C3114D" w:rsidRPr="00E33F91">
        <w:rPr>
          <w:rFonts w:ascii="Arial" w:hAnsi="Arial" w:cs="Arial"/>
          <w:lang w:val="ru-RU"/>
        </w:rPr>
        <w:t xml:space="preserve"> </w:t>
      </w:r>
      <w:r w:rsidRPr="00E33F91">
        <w:rPr>
          <w:rFonts w:ascii="Arial" w:hAnsi="Arial" w:cs="Arial"/>
          <w:lang w:val="ru-RU"/>
        </w:rPr>
        <w:t xml:space="preserve">Измерение сопротивления изоляции по 6.8.4 должно проводиться между токоведущими частями различных фаз, между фазами и нулевым рабочим проводником, а также между ними и корпусом щитка. Измерения должны проводиться </w:t>
      </w:r>
      <w:proofErr w:type="spellStart"/>
      <w:r w:rsidRPr="00E33F91">
        <w:rPr>
          <w:rFonts w:ascii="Arial" w:hAnsi="Arial" w:cs="Arial"/>
          <w:lang w:val="ru-RU"/>
        </w:rPr>
        <w:t>мегаомметром</w:t>
      </w:r>
      <w:proofErr w:type="spellEnd"/>
      <w:r w:rsidRPr="00E33F91">
        <w:rPr>
          <w:rFonts w:ascii="Arial" w:hAnsi="Arial" w:cs="Arial"/>
          <w:lang w:val="ru-RU"/>
        </w:rPr>
        <w:t xml:space="preserve"> постоянного тока на напряжение не менее 1000 В. Измерения проводят с отключенными счетчиками и другими приборами (см. примечание 1 к таблице 4).</w:t>
      </w:r>
    </w:p>
    <w:p w:rsidR="009917B5" w:rsidRPr="00E33F91" w:rsidRDefault="009917B5" w:rsidP="00E532F5">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 xml:space="preserve">Оценка результатов – по 6.8.4. </w:t>
      </w:r>
    </w:p>
    <w:p w:rsidR="009917B5" w:rsidRPr="00E33F91" w:rsidRDefault="009917B5" w:rsidP="00E532F5">
      <w:pPr>
        <w:widowControl w:val="0"/>
        <w:shd w:val="clear" w:color="auto" w:fill="FFFFFF"/>
        <w:tabs>
          <w:tab w:val="left" w:pos="1114"/>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lastRenderedPageBreak/>
        <w:t>10.29 Проверку маркировки щитков по 6.9.1, 6.9.3 проводят сверкой с технической документацией. Содержание маркировки должно соответствовать щитку конкретного типа.</w:t>
      </w:r>
    </w:p>
    <w:p w:rsidR="009917B5" w:rsidRPr="00E33F91" w:rsidRDefault="009917B5" w:rsidP="00E532F5">
      <w:pPr>
        <w:widowControl w:val="0"/>
        <w:shd w:val="clear" w:color="auto" w:fill="FFFFFF"/>
        <w:tabs>
          <w:tab w:val="left" w:pos="1114"/>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10.30 Контроль эксплуатационного документа по 6.10.1 должен проводиться на соответствие ГОСТ 2.601 и полноту его заполнения по 6.10.2.</w:t>
      </w:r>
    </w:p>
    <w:p w:rsidR="009917B5" w:rsidRPr="00E33F91" w:rsidRDefault="009917B5" w:rsidP="00917525">
      <w:pPr>
        <w:widowControl w:val="0"/>
        <w:shd w:val="clear" w:color="auto" w:fill="FFFFFF"/>
        <w:tabs>
          <w:tab w:val="left" w:pos="1114"/>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10.31 Испытания на надежность по 6.11 проводят в соответствии с техническими условиями на щитки конкретных типов.</w:t>
      </w:r>
    </w:p>
    <w:p w:rsidR="009917B5" w:rsidRPr="00E33F91" w:rsidRDefault="009917B5" w:rsidP="00071A60">
      <w:pPr>
        <w:widowControl w:val="0"/>
        <w:shd w:val="clear" w:color="auto" w:fill="FFFFFF"/>
        <w:tabs>
          <w:tab w:val="left" w:pos="1114"/>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10.32 Испытание на воздействие климатических факторов внешней среды по 8.4 должно проводиться согласно ГОСТ 16962.1.</w:t>
      </w:r>
    </w:p>
    <w:p w:rsidR="009917B5" w:rsidRPr="00E33F91" w:rsidRDefault="009917B5" w:rsidP="00071A60">
      <w:pPr>
        <w:widowControl w:val="0"/>
        <w:shd w:val="clear" w:color="auto" w:fill="FFFFFF"/>
        <w:spacing w:line="360" w:lineRule="auto"/>
        <w:ind w:firstLine="567"/>
        <w:jc w:val="both"/>
        <w:rPr>
          <w:rFonts w:ascii="Arial" w:hAnsi="Arial" w:cs="Arial"/>
          <w:lang w:val="ru-RU"/>
        </w:rPr>
      </w:pPr>
      <w:r w:rsidRPr="00E33F91">
        <w:rPr>
          <w:rFonts w:ascii="Arial" w:hAnsi="Arial" w:cs="Arial"/>
          <w:lang w:val="ru-RU"/>
        </w:rPr>
        <w:t>После климатических испытаний сопротивление изоляции щитков должно быть не менее 1 МОм.</w:t>
      </w:r>
    </w:p>
    <w:p w:rsidR="009917B5" w:rsidRPr="00E33F91" w:rsidRDefault="009917B5" w:rsidP="00071A60">
      <w:pPr>
        <w:widowControl w:val="0"/>
        <w:shd w:val="clear" w:color="auto" w:fill="FFFFFF"/>
        <w:tabs>
          <w:tab w:val="left" w:pos="1114"/>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10.33 Испытания на воздействие механических факторов внешней среды по 8.5 должны выполняться согласно ГОСТ 16962.2.</w:t>
      </w:r>
    </w:p>
    <w:p w:rsidR="009917B5" w:rsidRPr="00E33F91" w:rsidRDefault="009917B5" w:rsidP="00071A60">
      <w:pPr>
        <w:widowControl w:val="0"/>
        <w:shd w:val="clear" w:color="auto" w:fill="FFFFFF"/>
        <w:tabs>
          <w:tab w:val="left" w:pos="1114"/>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10.34 Виды методов испытаний по 10.32 и 10.33 устанавливаются в технических условиях на щитки конкретных типов.</w:t>
      </w:r>
    </w:p>
    <w:p w:rsidR="009917B5" w:rsidRPr="00E33F91" w:rsidRDefault="009917B5" w:rsidP="00071A60">
      <w:pPr>
        <w:widowControl w:val="0"/>
        <w:shd w:val="clear" w:color="auto" w:fill="FFFFFF"/>
        <w:tabs>
          <w:tab w:val="left" w:pos="1114"/>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10.35 Проверку комплектности по 6.12 проводят на соответствие требованиям технических условий на щитки конкретных типов.</w:t>
      </w:r>
    </w:p>
    <w:p w:rsidR="009917B5" w:rsidRPr="00E33F91" w:rsidRDefault="009917B5" w:rsidP="00071A60">
      <w:pPr>
        <w:widowControl w:val="0"/>
        <w:shd w:val="clear" w:color="auto" w:fill="FFFFFF"/>
        <w:tabs>
          <w:tab w:val="left" w:pos="1114"/>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10.36 Проверку консервации и упаковки щитков по 6.13 проводят визуально.</w:t>
      </w:r>
    </w:p>
    <w:p w:rsidR="009917B5" w:rsidRPr="00E33F91" w:rsidRDefault="009917B5">
      <w:pPr>
        <w:widowControl w:val="0"/>
        <w:shd w:val="clear" w:color="auto" w:fill="FFFFFF"/>
        <w:tabs>
          <w:tab w:val="left" w:pos="1114"/>
        </w:tabs>
        <w:autoSpaceDE w:val="0"/>
        <w:autoSpaceDN w:val="0"/>
        <w:adjustRightInd w:val="0"/>
        <w:spacing w:line="360" w:lineRule="auto"/>
        <w:ind w:firstLine="567"/>
        <w:jc w:val="both"/>
        <w:rPr>
          <w:rFonts w:ascii="Arial" w:hAnsi="Arial" w:cs="Arial"/>
          <w:lang w:val="ru-RU"/>
        </w:rPr>
      </w:pPr>
    </w:p>
    <w:p w:rsidR="009917B5" w:rsidRPr="00E33F91" w:rsidRDefault="009917B5" w:rsidP="00C333A8">
      <w:pPr>
        <w:widowControl w:val="0"/>
        <w:shd w:val="clear" w:color="auto" w:fill="FFFFFF"/>
        <w:tabs>
          <w:tab w:val="left" w:pos="902"/>
        </w:tabs>
        <w:spacing w:line="360" w:lineRule="auto"/>
        <w:ind w:firstLine="567"/>
        <w:jc w:val="both"/>
        <w:rPr>
          <w:rFonts w:ascii="Arial" w:hAnsi="Arial" w:cs="Arial"/>
          <w:b/>
          <w:sz w:val="28"/>
          <w:lang w:val="ru-RU"/>
        </w:rPr>
      </w:pPr>
      <w:r w:rsidRPr="00E33F91">
        <w:rPr>
          <w:rFonts w:ascii="Arial" w:hAnsi="Arial" w:cs="Arial"/>
          <w:b/>
          <w:sz w:val="28"/>
          <w:lang w:val="ru-RU"/>
        </w:rPr>
        <w:t>11</w:t>
      </w:r>
      <w:r w:rsidR="00C333A8" w:rsidRPr="00E33F91">
        <w:rPr>
          <w:rFonts w:ascii="Arial" w:hAnsi="Arial" w:cs="Arial"/>
          <w:b/>
          <w:sz w:val="28"/>
          <w:lang w:val="ru-RU"/>
        </w:rPr>
        <w:t xml:space="preserve"> </w:t>
      </w:r>
      <w:r w:rsidRPr="00E33F91">
        <w:rPr>
          <w:rFonts w:ascii="Arial" w:hAnsi="Arial" w:cs="Arial"/>
          <w:b/>
          <w:sz w:val="28"/>
          <w:lang w:val="ru-RU"/>
        </w:rPr>
        <w:t>Транспортирование и хранение</w:t>
      </w:r>
    </w:p>
    <w:p w:rsidR="00C333A8" w:rsidRPr="00E33F91" w:rsidRDefault="00C333A8" w:rsidP="00C333A8">
      <w:pPr>
        <w:widowControl w:val="0"/>
        <w:shd w:val="clear" w:color="auto" w:fill="FFFFFF"/>
        <w:tabs>
          <w:tab w:val="left" w:pos="1003"/>
        </w:tabs>
        <w:autoSpaceDE w:val="0"/>
        <w:autoSpaceDN w:val="0"/>
        <w:adjustRightInd w:val="0"/>
        <w:spacing w:line="360" w:lineRule="auto"/>
        <w:ind w:firstLine="567"/>
        <w:jc w:val="both"/>
        <w:rPr>
          <w:rFonts w:ascii="Arial" w:hAnsi="Arial" w:cs="Arial"/>
          <w:lang w:val="ru-RU"/>
        </w:rPr>
      </w:pPr>
    </w:p>
    <w:p w:rsidR="009917B5" w:rsidRPr="00E33F91" w:rsidRDefault="009917B5" w:rsidP="00C333A8">
      <w:pPr>
        <w:widowControl w:val="0"/>
        <w:shd w:val="clear" w:color="auto" w:fill="FFFFFF"/>
        <w:tabs>
          <w:tab w:val="left" w:pos="1003"/>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11.1 Условия транспортирования щитков в части воздействия климатических факторов внешней среды аналогичны условиям хранения 5 по ГОСТ 15150, в части воздействия механических факторов при транспортировании – С по ГОСТ 23216 и 6.13.4 настоящего стандарта.</w:t>
      </w:r>
    </w:p>
    <w:p w:rsidR="009917B5" w:rsidRPr="00E33F91" w:rsidRDefault="009917B5" w:rsidP="00C333A8">
      <w:pPr>
        <w:widowControl w:val="0"/>
        <w:shd w:val="clear" w:color="auto" w:fill="FFFFFF"/>
        <w:tabs>
          <w:tab w:val="left" w:pos="1003"/>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 xml:space="preserve">11.2 Условия хранения щитков в части воздействия климатических факторов внешней среды – 2 по ГОСТ 15150 на допустимый срок </w:t>
      </w:r>
      <w:proofErr w:type="spellStart"/>
      <w:r w:rsidRPr="00E33F91">
        <w:rPr>
          <w:rFonts w:ascii="Arial" w:hAnsi="Arial" w:cs="Arial"/>
          <w:lang w:val="ru-RU"/>
        </w:rPr>
        <w:t>сохраняемости</w:t>
      </w:r>
      <w:proofErr w:type="spellEnd"/>
      <w:r w:rsidRPr="00E33F91">
        <w:rPr>
          <w:rFonts w:ascii="Arial" w:hAnsi="Arial" w:cs="Arial"/>
          <w:lang w:val="ru-RU"/>
        </w:rPr>
        <w:t xml:space="preserve"> до ввода в эксплуатацию не более двух лет.</w:t>
      </w:r>
    </w:p>
    <w:p w:rsidR="009917B5" w:rsidRPr="00E33F91" w:rsidRDefault="009917B5" w:rsidP="00C333A8">
      <w:pPr>
        <w:widowControl w:val="0"/>
        <w:shd w:val="clear" w:color="auto" w:fill="FFFFFF"/>
        <w:tabs>
          <w:tab w:val="left" w:pos="1003"/>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11.3 Транспортирование и хранение щитков, поставляемых на экспорт, должны соответствовать требованиям контракта.</w:t>
      </w:r>
    </w:p>
    <w:p w:rsidR="00BC49C6" w:rsidRDefault="00BC49C6">
      <w:pPr>
        <w:rPr>
          <w:rFonts w:ascii="Arial" w:hAnsi="Arial" w:cs="Arial"/>
          <w:lang w:val="ru-RU"/>
        </w:rPr>
      </w:pPr>
      <w:r>
        <w:rPr>
          <w:rFonts w:ascii="Arial" w:hAnsi="Arial" w:cs="Arial"/>
          <w:lang w:val="ru-RU"/>
        </w:rPr>
        <w:br w:type="page"/>
      </w:r>
    </w:p>
    <w:p w:rsidR="009917B5" w:rsidRPr="00E33F91" w:rsidRDefault="009917B5" w:rsidP="00C333A8">
      <w:pPr>
        <w:widowControl w:val="0"/>
        <w:shd w:val="clear" w:color="auto" w:fill="FFFFFF"/>
        <w:tabs>
          <w:tab w:val="left" w:pos="902"/>
        </w:tabs>
        <w:spacing w:line="360" w:lineRule="auto"/>
        <w:ind w:firstLine="567"/>
        <w:jc w:val="both"/>
        <w:rPr>
          <w:rFonts w:ascii="Arial" w:hAnsi="Arial" w:cs="Arial"/>
          <w:b/>
          <w:sz w:val="28"/>
          <w:lang w:val="ru-RU"/>
        </w:rPr>
      </w:pPr>
      <w:r w:rsidRPr="00E33F91">
        <w:rPr>
          <w:rFonts w:ascii="Arial" w:hAnsi="Arial" w:cs="Arial"/>
          <w:b/>
          <w:sz w:val="28"/>
          <w:lang w:val="ru-RU"/>
        </w:rPr>
        <w:lastRenderedPageBreak/>
        <w:t>12</w:t>
      </w:r>
      <w:r w:rsidR="00C333A8" w:rsidRPr="00E33F91">
        <w:rPr>
          <w:rFonts w:ascii="Arial" w:hAnsi="Arial" w:cs="Arial"/>
          <w:b/>
          <w:sz w:val="28"/>
          <w:lang w:val="ru-RU"/>
        </w:rPr>
        <w:t xml:space="preserve"> </w:t>
      </w:r>
      <w:r w:rsidRPr="00E33F91">
        <w:rPr>
          <w:rFonts w:ascii="Arial" w:hAnsi="Arial" w:cs="Arial"/>
          <w:b/>
          <w:sz w:val="28"/>
          <w:lang w:val="ru-RU"/>
        </w:rPr>
        <w:t>Указания по эксплуатации</w:t>
      </w:r>
    </w:p>
    <w:p w:rsidR="009917B5" w:rsidRPr="00E33F91" w:rsidRDefault="009917B5" w:rsidP="00C333A8">
      <w:pPr>
        <w:widowControl w:val="0"/>
        <w:shd w:val="clear" w:color="auto" w:fill="FFFFFF"/>
        <w:tabs>
          <w:tab w:val="left" w:pos="1008"/>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12.1 Монтаж и эксплуатацию щитков следует проводить в соответствии с Руководством по эксплуатации изготовителя.</w:t>
      </w:r>
    </w:p>
    <w:p w:rsidR="009917B5" w:rsidRPr="00E33F91" w:rsidRDefault="009917B5" w:rsidP="006C183A">
      <w:pPr>
        <w:widowControl w:val="0"/>
        <w:shd w:val="clear" w:color="auto" w:fill="FFFFFF"/>
        <w:tabs>
          <w:tab w:val="left" w:pos="1008"/>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 xml:space="preserve">12.2 При эксплуатации щитков должен использоваться ручной инструмент по </w:t>
      </w:r>
      <w:r w:rsidR="00C333A8" w:rsidRPr="00E33F91">
        <w:rPr>
          <w:rFonts w:ascii="Arial" w:hAnsi="Arial" w:cs="Arial"/>
          <w:lang w:val="ru-RU"/>
        </w:rPr>
        <w:t>ГОСТ IEC 60900</w:t>
      </w:r>
      <w:r w:rsidRPr="00E33F91">
        <w:rPr>
          <w:rFonts w:ascii="Arial" w:hAnsi="Arial" w:cs="Arial"/>
          <w:lang w:val="ru-RU"/>
        </w:rPr>
        <w:t>.</w:t>
      </w:r>
    </w:p>
    <w:p w:rsidR="009917B5" w:rsidRPr="00E33F91" w:rsidRDefault="009917B5" w:rsidP="006C183A">
      <w:pPr>
        <w:widowControl w:val="0"/>
        <w:shd w:val="clear" w:color="auto" w:fill="FFFFFF"/>
        <w:spacing w:line="360" w:lineRule="auto"/>
        <w:ind w:firstLine="567"/>
        <w:jc w:val="both"/>
        <w:rPr>
          <w:rFonts w:ascii="Arial" w:hAnsi="Arial" w:cs="Arial"/>
          <w:lang w:val="ru-RU"/>
        </w:rPr>
      </w:pPr>
    </w:p>
    <w:p w:rsidR="009917B5" w:rsidRPr="00E33F91" w:rsidRDefault="009917B5" w:rsidP="006C183A">
      <w:pPr>
        <w:widowControl w:val="0"/>
        <w:shd w:val="clear" w:color="auto" w:fill="FFFFFF"/>
        <w:spacing w:line="360" w:lineRule="auto"/>
        <w:ind w:firstLine="567"/>
        <w:jc w:val="both"/>
        <w:rPr>
          <w:rFonts w:ascii="Arial" w:hAnsi="Arial" w:cs="Arial"/>
          <w:b/>
          <w:sz w:val="28"/>
          <w:lang w:val="ru-RU"/>
        </w:rPr>
      </w:pPr>
      <w:r w:rsidRPr="00E33F91">
        <w:rPr>
          <w:rFonts w:ascii="Arial" w:hAnsi="Arial" w:cs="Arial"/>
          <w:b/>
          <w:sz w:val="28"/>
          <w:lang w:val="ru-RU"/>
        </w:rPr>
        <w:t>13 Гарантии изготовителя</w:t>
      </w:r>
    </w:p>
    <w:p w:rsidR="00C333A8" w:rsidRPr="00E33F91" w:rsidRDefault="00C333A8" w:rsidP="006C183A">
      <w:pPr>
        <w:widowControl w:val="0"/>
        <w:shd w:val="clear" w:color="auto" w:fill="FFFFFF"/>
        <w:tabs>
          <w:tab w:val="left" w:pos="1018"/>
        </w:tabs>
        <w:autoSpaceDE w:val="0"/>
        <w:autoSpaceDN w:val="0"/>
        <w:adjustRightInd w:val="0"/>
        <w:spacing w:line="360" w:lineRule="auto"/>
        <w:ind w:firstLine="567"/>
        <w:jc w:val="both"/>
        <w:rPr>
          <w:rFonts w:ascii="Arial" w:hAnsi="Arial" w:cs="Arial"/>
          <w:lang w:val="ru-RU"/>
        </w:rPr>
      </w:pPr>
    </w:p>
    <w:p w:rsidR="009917B5" w:rsidRPr="00E33F91" w:rsidRDefault="009917B5" w:rsidP="006C183A">
      <w:pPr>
        <w:widowControl w:val="0"/>
        <w:shd w:val="clear" w:color="auto" w:fill="FFFFFF"/>
        <w:tabs>
          <w:tab w:val="left" w:pos="1018"/>
        </w:tabs>
        <w:autoSpaceDE w:val="0"/>
        <w:autoSpaceDN w:val="0"/>
        <w:adjustRightInd w:val="0"/>
        <w:spacing w:line="360" w:lineRule="auto"/>
        <w:ind w:firstLine="567"/>
        <w:jc w:val="both"/>
        <w:rPr>
          <w:rFonts w:ascii="Arial" w:hAnsi="Arial" w:cs="Arial"/>
          <w:lang w:val="ru-RU"/>
        </w:rPr>
      </w:pPr>
      <w:r w:rsidRPr="00E33F91">
        <w:rPr>
          <w:rFonts w:ascii="Arial" w:hAnsi="Arial" w:cs="Arial"/>
          <w:lang w:val="ru-RU"/>
        </w:rPr>
        <w:t>13.1 Изготовитель гарантирует соответствие щитков требованиям настоящего стандарта при соблюдении потребителем условий транспортирования, хранения, монтажа и эксплуатации.</w:t>
      </w:r>
    </w:p>
    <w:p w:rsidR="009917B5" w:rsidRPr="00E33F91" w:rsidRDefault="009917B5" w:rsidP="00B92930">
      <w:pPr>
        <w:widowControl w:val="0"/>
        <w:shd w:val="clear" w:color="auto" w:fill="FFFFFF"/>
        <w:tabs>
          <w:tab w:val="left" w:pos="1018"/>
        </w:tabs>
        <w:autoSpaceDE w:val="0"/>
        <w:autoSpaceDN w:val="0"/>
        <w:adjustRightInd w:val="0"/>
        <w:spacing w:line="360" w:lineRule="auto"/>
        <w:ind w:firstLine="567"/>
        <w:jc w:val="both"/>
        <w:rPr>
          <w:rFonts w:ascii="Arial" w:hAnsi="Arial" w:cs="Arial"/>
          <w:sz w:val="22"/>
          <w:szCs w:val="28"/>
          <w:lang w:val="ru-RU"/>
        </w:rPr>
      </w:pPr>
      <w:r w:rsidRPr="00E33F91">
        <w:rPr>
          <w:rFonts w:ascii="Arial" w:hAnsi="Arial" w:cs="Arial"/>
          <w:lang w:val="ru-RU"/>
        </w:rPr>
        <w:t>13.2 Гарантийный срок эксплуатации – два года со дня ввода щитков в эксплуатацию.</w:t>
      </w:r>
    </w:p>
    <w:p w:rsidR="00C333A8" w:rsidRPr="00E33F91" w:rsidRDefault="00C333A8">
      <w:pPr>
        <w:rPr>
          <w:rFonts w:ascii="Arial" w:hAnsi="Arial" w:cs="Arial"/>
          <w:sz w:val="22"/>
          <w:szCs w:val="28"/>
          <w:lang w:val="ru-RU"/>
        </w:rPr>
      </w:pPr>
      <w:r w:rsidRPr="00E33F91">
        <w:rPr>
          <w:rFonts w:ascii="Arial" w:hAnsi="Arial" w:cs="Arial"/>
          <w:sz w:val="22"/>
          <w:szCs w:val="28"/>
          <w:lang w:val="ru-RU"/>
        </w:rPr>
        <w:br w:type="page"/>
      </w:r>
    </w:p>
    <w:p w:rsidR="009917B5" w:rsidRPr="00E33F91" w:rsidRDefault="009917B5" w:rsidP="009917B5">
      <w:pPr>
        <w:widowControl w:val="0"/>
        <w:shd w:val="clear" w:color="auto" w:fill="FFFFFF"/>
        <w:spacing w:line="360" w:lineRule="auto"/>
        <w:jc w:val="center"/>
        <w:rPr>
          <w:rFonts w:ascii="Arial" w:hAnsi="Arial" w:cs="Arial"/>
          <w:b/>
          <w:lang w:val="ru-RU"/>
        </w:rPr>
      </w:pPr>
      <w:r w:rsidRPr="00E33F91">
        <w:rPr>
          <w:rFonts w:ascii="Arial" w:hAnsi="Arial" w:cs="Arial"/>
          <w:b/>
          <w:lang w:val="ru-RU"/>
        </w:rPr>
        <w:lastRenderedPageBreak/>
        <w:t>Приложение А</w:t>
      </w:r>
    </w:p>
    <w:p w:rsidR="009917B5" w:rsidRPr="00E33F91" w:rsidRDefault="009917B5" w:rsidP="009917B5">
      <w:pPr>
        <w:widowControl w:val="0"/>
        <w:shd w:val="clear" w:color="auto" w:fill="FFFFFF"/>
        <w:spacing w:line="360" w:lineRule="auto"/>
        <w:jc w:val="center"/>
        <w:rPr>
          <w:rFonts w:ascii="Arial" w:hAnsi="Arial" w:cs="Arial"/>
          <w:b/>
          <w:lang w:val="ru-RU"/>
        </w:rPr>
      </w:pPr>
      <w:r w:rsidRPr="00E33F91">
        <w:rPr>
          <w:rFonts w:ascii="Arial" w:hAnsi="Arial" w:cs="Arial"/>
          <w:b/>
          <w:lang w:val="ru-RU"/>
        </w:rPr>
        <w:t>(справочное)</w:t>
      </w:r>
    </w:p>
    <w:p w:rsidR="009917B5" w:rsidRPr="00E33F91" w:rsidRDefault="009917B5" w:rsidP="009917B5">
      <w:pPr>
        <w:widowControl w:val="0"/>
        <w:shd w:val="clear" w:color="auto" w:fill="FFFFFF"/>
        <w:spacing w:line="360" w:lineRule="auto"/>
        <w:jc w:val="center"/>
        <w:rPr>
          <w:rFonts w:ascii="Arial" w:hAnsi="Arial" w:cs="Arial"/>
          <w:b/>
          <w:lang w:val="ru-RU"/>
        </w:rPr>
      </w:pPr>
      <w:r w:rsidRPr="00E33F91">
        <w:rPr>
          <w:rFonts w:ascii="Arial" w:hAnsi="Arial" w:cs="Arial"/>
          <w:b/>
          <w:bCs/>
          <w:lang w:val="ru-RU"/>
        </w:rPr>
        <w:t>Примерные схемы квартирных и этажных щитков</w:t>
      </w:r>
    </w:p>
    <w:p w:rsidR="009917B5" w:rsidRPr="00E33F91" w:rsidRDefault="009917B5" w:rsidP="009917B5">
      <w:pPr>
        <w:widowControl w:val="0"/>
        <w:shd w:val="clear" w:color="auto" w:fill="FFFFFF"/>
        <w:spacing w:line="360" w:lineRule="auto"/>
        <w:ind w:firstLine="514"/>
        <w:jc w:val="both"/>
        <w:rPr>
          <w:rFonts w:ascii="Arial" w:hAnsi="Arial" w:cs="Arial"/>
          <w:sz w:val="22"/>
          <w:szCs w:val="28"/>
          <w:lang w:val="ru-RU"/>
        </w:rPr>
      </w:pPr>
    </w:p>
    <w:p w:rsidR="009917B5" w:rsidRPr="00E33F91" w:rsidRDefault="009917B5" w:rsidP="00C333A8">
      <w:pPr>
        <w:widowControl w:val="0"/>
        <w:shd w:val="clear" w:color="auto" w:fill="FFFFFF"/>
        <w:spacing w:line="360" w:lineRule="auto"/>
        <w:ind w:firstLine="514"/>
        <w:jc w:val="both"/>
        <w:rPr>
          <w:rFonts w:ascii="Arial" w:hAnsi="Arial" w:cs="Arial"/>
          <w:sz w:val="20"/>
          <w:lang w:val="ru-RU"/>
        </w:rPr>
      </w:pPr>
      <w:r w:rsidRPr="00E33F91">
        <w:rPr>
          <w:rFonts w:ascii="Arial" w:hAnsi="Arial" w:cs="Arial"/>
          <w:spacing w:val="40"/>
          <w:sz w:val="20"/>
          <w:lang w:val="ru-RU"/>
        </w:rPr>
        <w:t>Примечание</w:t>
      </w:r>
      <w:r w:rsidR="00C333A8" w:rsidRPr="00E33F91">
        <w:rPr>
          <w:rFonts w:ascii="Arial" w:hAnsi="Arial" w:cs="Arial"/>
          <w:sz w:val="20"/>
          <w:lang w:val="ru-RU"/>
        </w:rPr>
        <w:t xml:space="preserve"> </w:t>
      </w:r>
      <w:r w:rsidRPr="00E33F91">
        <w:rPr>
          <w:rFonts w:ascii="Arial" w:hAnsi="Arial" w:cs="Arial"/>
          <w:sz w:val="20"/>
          <w:lang w:val="ru-RU"/>
        </w:rPr>
        <w:t>–</w:t>
      </w:r>
      <w:r w:rsidR="00C333A8" w:rsidRPr="00E33F91">
        <w:rPr>
          <w:rFonts w:ascii="Arial" w:hAnsi="Arial" w:cs="Arial"/>
          <w:sz w:val="20"/>
          <w:lang w:val="ru-RU"/>
        </w:rPr>
        <w:t xml:space="preserve"> </w:t>
      </w:r>
      <w:r w:rsidRPr="00E33F91">
        <w:rPr>
          <w:rFonts w:ascii="Arial" w:hAnsi="Arial" w:cs="Arial"/>
          <w:sz w:val="20"/>
          <w:lang w:val="ru-RU"/>
        </w:rPr>
        <w:t>Приведенные схемы являются иллюстрацией положений стандарта и не могут без предварительного анализа реальных требований потребителей использоваться при разработке щитков</w:t>
      </w:r>
      <w:r w:rsidR="00374D15" w:rsidRPr="00E33F91">
        <w:rPr>
          <w:rFonts w:ascii="Arial" w:hAnsi="Arial" w:cs="Arial"/>
          <w:sz w:val="20"/>
          <w:lang w:val="ru-RU"/>
        </w:rPr>
        <w:t>.</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24"/>
        <w:gridCol w:w="4756"/>
      </w:tblGrid>
      <w:tr w:rsidR="001B4866" w:rsidRPr="00E33F91" w:rsidTr="001B4866">
        <w:trPr>
          <w:trHeight w:val="5732"/>
        </w:trPr>
        <w:tc>
          <w:tcPr>
            <w:tcW w:w="5080" w:type="dxa"/>
          </w:tcPr>
          <w:p w:rsidR="001B4866" w:rsidRPr="00E33F91" w:rsidRDefault="001B4866" w:rsidP="002E04E5">
            <w:pPr>
              <w:widowControl w:val="0"/>
              <w:tabs>
                <w:tab w:val="left" w:pos="2135"/>
              </w:tabs>
              <w:spacing w:line="360" w:lineRule="auto"/>
              <w:rPr>
                <w:rFonts w:ascii="Arial" w:hAnsi="Arial" w:cs="Arial"/>
                <w:lang w:val="ru-RU"/>
              </w:rPr>
            </w:pPr>
            <w:r w:rsidRPr="00E33F91">
              <w:rPr>
                <w:rFonts w:ascii="Arial" w:hAnsi="Arial" w:cs="Arial"/>
                <w:noProof/>
                <w:sz w:val="20"/>
                <w:lang w:val="ru-RU" w:eastAsia="ru-RU"/>
              </w:rPr>
              <w:drawing>
                <wp:inline distT="0" distB="0" distL="0" distR="0" wp14:anchorId="5E55AB71" wp14:editId="179EFE39">
                  <wp:extent cx="3854841" cy="3085029"/>
                  <wp:effectExtent l="3810" t="0" r="0" b="0"/>
                  <wp:docPr id="90" name="Рисунок 90" descr="C:\Users\ekaterina.vidineeva\Работа ДКС Видинеева\DKC\Редактирование\ГОСТ 32395\Рисунки\исправленые рисунки после изд. редактирования\Рис. А.1 а 06.02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katerina.vidineeva\Работа ДКС Видинеева\DKC\Редактирование\ГОСТ 32395\Рисунки\исправленые рисунки после изд. редактирования\Рис. А.1 а 06.02 .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rot="16200000">
                            <a:off x="0" y="0"/>
                            <a:ext cx="3852751" cy="3083356"/>
                          </a:xfrm>
                          <a:prstGeom prst="rect">
                            <a:avLst/>
                          </a:prstGeom>
                          <a:noFill/>
                          <a:ln>
                            <a:noFill/>
                          </a:ln>
                        </pic:spPr>
                      </pic:pic>
                    </a:graphicData>
                  </a:graphic>
                </wp:inline>
              </w:drawing>
            </w:r>
          </w:p>
        </w:tc>
        <w:tc>
          <w:tcPr>
            <w:tcW w:w="4916" w:type="dxa"/>
          </w:tcPr>
          <w:p w:rsidR="001B4866" w:rsidRPr="00E33F91" w:rsidRDefault="001B4866" w:rsidP="002E04E5">
            <w:pPr>
              <w:widowControl w:val="0"/>
              <w:tabs>
                <w:tab w:val="left" w:pos="2135"/>
              </w:tabs>
              <w:spacing w:line="360" w:lineRule="auto"/>
              <w:rPr>
                <w:rFonts w:ascii="Arial" w:hAnsi="Arial" w:cs="Arial"/>
                <w:lang w:val="ru-RU"/>
              </w:rPr>
            </w:pPr>
            <w:r w:rsidRPr="00E33F91">
              <w:rPr>
                <w:rFonts w:ascii="Arial" w:hAnsi="Arial" w:cs="Arial"/>
                <w:noProof/>
                <w:lang w:val="ru-RU" w:eastAsia="ru-RU"/>
              </w:rPr>
              <w:drawing>
                <wp:inline distT="0" distB="0" distL="0" distR="0" wp14:anchorId="498B80F6" wp14:editId="07DF3650">
                  <wp:extent cx="2916619" cy="3452648"/>
                  <wp:effectExtent l="0" t="0" r="0" b="0"/>
                  <wp:docPr id="11" name="Рисунок 11" descr="C:\Users\ekaterina.vidineeva\Работа ДКС Видинеева\DKC\Редактирование\ГОСТ 32395\Рисунки\Рисунки для ГОСТ 32395-2013 Рис. 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katerina.vidineeva\Работа ДКС Видинеева\DKC\Редактирование\ГОСТ 32395\Рисунки\Рисунки для ГОСТ 32395-2013 Рис. А.1.jpg"/>
                          <pic:cNvPicPr>
                            <a:picLocks noChangeAspect="1" noChangeArrowheads="1"/>
                          </pic:cNvPicPr>
                        </pic:nvPicPr>
                        <pic:blipFill rotWithShape="1">
                          <a:blip r:embed="rId19">
                            <a:extLst>
                              <a:ext uri="{28A0092B-C50C-407E-A947-70E740481C1C}">
                                <a14:useLocalDpi xmlns:a14="http://schemas.microsoft.com/office/drawing/2010/main" val="0"/>
                              </a:ext>
                            </a:extLst>
                          </a:blip>
                          <a:srcRect l="50863" t="13606" b="13711"/>
                          <a:stretch/>
                        </pic:blipFill>
                        <pic:spPr bwMode="auto">
                          <a:xfrm>
                            <a:off x="0" y="0"/>
                            <a:ext cx="2916053" cy="345197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B4866" w:rsidRPr="00E33F91" w:rsidTr="001B4866">
        <w:tc>
          <w:tcPr>
            <w:tcW w:w="5080" w:type="dxa"/>
          </w:tcPr>
          <w:p w:rsidR="001B4866" w:rsidRPr="00E33F91" w:rsidRDefault="001B4866" w:rsidP="001B4866">
            <w:pPr>
              <w:widowControl w:val="0"/>
              <w:tabs>
                <w:tab w:val="left" w:pos="2135"/>
              </w:tabs>
              <w:spacing w:line="360" w:lineRule="auto"/>
              <w:jc w:val="center"/>
              <w:rPr>
                <w:rFonts w:ascii="Arial" w:hAnsi="Arial" w:cs="Arial"/>
                <w:i/>
                <w:lang w:val="ru-RU"/>
              </w:rPr>
            </w:pPr>
            <w:r w:rsidRPr="00E33F91">
              <w:rPr>
                <w:rFonts w:ascii="Arial" w:hAnsi="Arial" w:cs="Arial"/>
                <w:i/>
                <w:lang w:val="ru-RU"/>
              </w:rPr>
              <w:t>а)</w:t>
            </w:r>
          </w:p>
        </w:tc>
        <w:tc>
          <w:tcPr>
            <w:tcW w:w="4916" w:type="dxa"/>
          </w:tcPr>
          <w:p w:rsidR="001B4866" w:rsidRPr="00E33F91" w:rsidRDefault="001B4866" w:rsidP="001B4866">
            <w:pPr>
              <w:widowControl w:val="0"/>
              <w:shd w:val="clear" w:color="auto" w:fill="FFFFFF"/>
              <w:tabs>
                <w:tab w:val="left" w:pos="2135"/>
              </w:tabs>
              <w:spacing w:line="360" w:lineRule="auto"/>
              <w:jc w:val="center"/>
              <w:rPr>
                <w:rFonts w:ascii="Arial" w:hAnsi="Arial" w:cs="Arial"/>
                <w:i/>
                <w:lang w:val="ru-RU"/>
              </w:rPr>
            </w:pPr>
            <w:r w:rsidRPr="00E33F91">
              <w:rPr>
                <w:rFonts w:ascii="Arial" w:hAnsi="Arial" w:cs="Arial"/>
                <w:i/>
                <w:lang w:val="ru-RU"/>
              </w:rPr>
              <w:t>б)</w:t>
            </w:r>
          </w:p>
        </w:tc>
      </w:tr>
    </w:tbl>
    <w:p w:rsidR="009917B5" w:rsidRPr="00E33F91" w:rsidRDefault="009917B5" w:rsidP="008F4366">
      <w:pPr>
        <w:widowControl w:val="0"/>
        <w:shd w:val="clear" w:color="auto" w:fill="FFFFFF"/>
        <w:spacing w:line="360" w:lineRule="auto"/>
        <w:ind w:firstLine="567"/>
        <w:jc w:val="center"/>
        <w:rPr>
          <w:rFonts w:ascii="Arial" w:hAnsi="Arial" w:cs="Arial"/>
          <w:sz w:val="20"/>
          <w:szCs w:val="20"/>
          <w:lang w:val="ru-RU"/>
        </w:rPr>
      </w:pPr>
      <w:r w:rsidRPr="00E33F91">
        <w:rPr>
          <w:rFonts w:ascii="Arial" w:hAnsi="Arial" w:cs="Arial"/>
          <w:i/>
          <w:iCs/>
          <w:sz w:val="20"/>
          <w:szCs w:val="20"/>
          <w:lang w:val="ru-RU"/>
        </w:rPr>
        <w:t>1 –</w:t>
      </w:r>
      <w:r w:rsidRPr="00E33F91">
        <w:rPr>
          <w:rFonts w:ascii="Arial" w:hAnsi="Arial" w:cs="Arial"/>
          <w:sz w:val="20"/>
          <w:szCs w:val="20"/>
          <w:lang w:val="ru-RU"/>
        </w:rPr>
        <w:t xml:space="preserve"> распределительная цепь; </w:t>
      </w:r>
      <w:r w:rsidRPr="00E33F91">
        <w:rPr>
          <w:rFonts w:ascii="Arial" w:hAnsi="Arial" w:cs="Arial"/>
          <w:i/>
          <w:iCs/>
          <w:sz w:val="20"/>
          <w:szCs w:val="20"/>
          <w:lang w:val="ru-RU"/>
        </w:rPr>
        <w:t xml:space="preserve">2 – </w:t>
      </w:r>
      <w:r w:rsidRPr="00E33F91">
        <w:rPr>
          <w:rFonts w:ascii="Arial" w:hAnsi="Arial" w:cs="Arial"/>
          <w:sz w:val="20"/>
          <w:szCs w:val="20"/>
          <w:lang w:val="ru-RU"/>
        </w:rPr>
        <w:t xml:space="preserve">проводящая оболочка щитка; </w:t>
      </w:r>
      <w:r w:rsidRPr="00E33F91">
        <w:rPr>
          <w:rFonts w:ascii="Arial" w:hAnsi="Arial" w:cs="Arial"/>
          <w:i/>
          <w:iCs/>
          <w:sz w:val="20"/>
          <w:szCs w:val="20"/>
          <w:lang w:val="ru-RU"/>
        </w:rPr>
        <w:t xml:space="preserve">3, 5 – </w:t>
      </w:r>
      <w:r w:rsidRPr="00E33F91">
        <w:rPr>
          <w:rFonts w:ascii="Arial" w:hAnsi="Arial" w:cs="Arial"/>
          <w:sz w:val="20"/>
          <w:szCs w:val="20"/>
          <w:lang w:val="ru-RU"/>
        </w:rPr>
        <w:t xml:space="preserve">зажимы для проводников распределительной цепи (нулевых рабочих </w:t>
      </w:r>
      <w:r w:rsidRPr="00E33F91">
        <w:rPr>
          <w:rFonts w:ascii="Arial" w:hAnsi="Arial" w:cs="Arial"/>
          <w:i/>
          <w:sz w:val="20"/>
          <w:szCs w:val="20"/>
        </w:rPr>
        <w:t>N</w:t>
      </w:r>
      <w:r w:rsidRPr="00E33F91">
        <w:rPr>
          <w:rFonts w:ascii="Arial" w:hAnsi="Arial" w:cs="Arial"/>
          <w:sz w:val="20"/>
          <w:szCs w:val="20"/>
          <w:lang w:val="ru-RU"/>
        </w:rPr>
        <w:t xml:space="preserve"> и нулевых защитных </w:t>
      </w:r>
      <w:r w:rsidRPr="00E33F91">
        <w:rPr>
          <w:rFonts w:ascii="Arial" w:hAnsi="Arial" w:cs="Arial"/>
          <w:i/>
          <w:sz w:val="20"/>
          <w:szCs w:val="20"/>
        </w:rPr>
        <w:t>PE</w:t>
      </w:r>
      <w:r w:rsidRPr="00E33F91">
        <w:rPr>
          <w:rFonts w:ascii="Arial" w:hAnsi="Arial" w:cs="Arial"/>
          <w:sz w:val="20"/>
          <w:szCs w:val="20"/>
          <w:lang w:val="ru-RU"/>
        </w:rPr>
        <w:t xml:space="preserve">); </w:t>
      </w:r>
      <w:r w:rsidRPr="00E33F91">
        <w:rPr>
          <w:rFonts w:ascii="Arial" w:hAnsi="Arial" w:cs="Arial"/>
          <w:i/>
          <w:iCs/>
          <w:sz w:val="20"/>
          <w:szCs w:val="20"/>
          <w:lang w:val="ru-RU"/>
        </w:rPr>
        <w:t>4,</w:t>
      </w:r>
      <w:r w:rsidR="00F22D88" w:rsidRPr="00E33F91">
        <w:rPr>
          <w:rFonts w:ascii="Arial" w:hAnsi="Arial" w:cs="Arial"/>
          <w:i/>
          <w:iCs/>
          <w:sz w:val="20"/>
          <w:szCs w:val="20"/>
          <w:lang w:val="ru-RU"/>
        </w:rPr>
        <w:t xml:space="preserve"> </w:t>
      </w:r>
      <w:r w:rsidRPr="00E33F91">
        <w:rPr>
          <w:rFonts w:ascii="Arial" w:hAnsi="Arial" w:cs="Arial"/>
          <w:i/>
          <w:iCs/>
          <w:sz w:val="20"/>
          <w:szCs w:val="20"/>
          <w:lang w:val="ru-RU"/>
        </w:rPr>
        <w:t xml:space="preserve">6 – </w:t>
      </w:r>
      <w:r w:rsidRPr="00E33F91">
        <w:rPr>
          <w:rFonts w:ascii="Arial" w:hAnsi="Arial" w:cs="Arial"/>
          <w:sz w:val="20"/>
          <w:szCs w:val="20"/>
          <w:lang w:val="ru-RU"/>
        </w:rPr>
        <w:t xml:space="preserve">зажимы для нулевых рабочих </w:t>
      </w:r>
      <w:r w:rsidRPr="00E33F91">
        <w:rPr>
          <w:rFonts w:ascii="Arial" w:hAnsi="Arial" w:cs="Arial"/>
          <w:i/>
          <w:sz w:val="20"/>
          <w:szCs w:val="20"/>
        </w:rPr>
        <w:t>N</w:t>
      </w:r>
      <w:r w:rsidRPr="00E33F91">
        <w:rPr>
          <w:rFonts w:ascii="Arial" w:hAnsi="Arial" w:cs="Arial"/>
          <w:sz w:val="20"/>
          <w:szCs w:val="20"/>
          <w:lang w:val="ru-RU"/>
        </w:rPr>
        <w:t xml:space="preserve"> и защитных </w:t>
      </w:r>
      <w:r w:rsidRPr="00E33F91">
        <w:rPr>
          <w:rFonts w:ascii="Arial" w:hAnsi="Arial" w:cs="Arial"/>
          <w:i/>
          <w:sz w:val="20"/>
          <w:szCs w:val="20"/>
          <w:lang w:val="ru-RU"/>
        </w:rPr>
        <w:t>РЕ</w:t>
      </w:r>
      <w:r w:rsidRPr="00E33F91">
        <w:rPr>
          <w:rFonts w:ascii="Arial" w:hAnsi="Arial" w:cs="Arial"/>
          <w:sz w:val="20"/>
          <w:szCs w:val="20"/>
          <w:lang w:val="ru-RU"/>
        </w:rPr>
        <w:t xml:space="preserve"> проводников групповых цепей; </w:t>
      </w:r>
      <w:r w:rsidRPr="00E33F91">
        <w:rPr>
          <w:rFonts w:ascii="Arial" w:hAnsi="Arial" w:cs="Arial"/>
          <w:i/>
          <w:sz w:val="20"/>
          <w:szCs w:val="20"/>
          <w:lang w:val="ru-RU"/>
        </w:rPr>
        <w:t xml:space="preserve">7 – </w:t>
      </w:r>
      <w:r w:rsidRPr="00E33F91">
        <w:rPr>
          <w:rFonts w:ascii="Arial" w:hAnsi="Arial" w:cs="Arial"/>
          <w:sz w:val="20"/>
          <w:szCs w:val="20"/>
          <w:lang w:val="ru-RU"/>
        </w:rPr>
        <w:t xml:space="preserve">зажим для проводника уравнивания потенциалов; </w:t>
      </w:r>
      <w:r w:rsidRPr="00E33F91">
        <w:rPr>
          <w:rFonts w:ascii="Arial" w:hAnsi="Arial" w:cs="Arial"/>
          <w:i/>
          <w:iCs/>
          <w:sz w:val="20"/>
          <w:szCs w:val="20"/>
          <w:lang w:val="ru-RU"/>
        </w:rPr>
        <w:t xml:space="preserve">8 – </w:t>
      </w:r>
      <w:r w:rsidRPr="00E33F91">
        <w:rPr>
          <w:rFonts w:ascii="Arial" w:hAnsi="Arial" w:cs="Arial"/>
          <w:sz w:val="20"/>
          <w:szCs w:val="20"/>
          <w:lang w:val="ru-RU"/>
        </w:rPr>
        <w:t xml:space="preserve">соединительные элементы нулевых рабочих проводников </w:t>
      </w:r>
      <w:r w:rsidRPr="00E33F91">
        <w:rPr>
          <w:rFonts w:ascii="Arial" w:hAnsi="Arial" w:cs="Arial"/>
          <w:i/>
          <w:sz w:val="20"/>
          <w:szCs w:val="20"/>
        </w:rPr>
        <w:t>N</w:t>
      </w:r>
      <w:r w:rsidRPr="00E33F91">
        <w:rPr>
          <w:rFonts w:ascii="Arial" w:hAnsi="Arial" w:cs="Arial"/>
          <w:i/>
          <w:sz w:val="20"/>
          <w:szCs w:val="20"/>
          <w:lang w:val="ru-RU"/>
        </w:rPr>
        <w:t xml:space="preserve"> </w:t>
      </w:r>
      <w:r w:rsidRPr="00E33F91">
        <w:rPr>
          <w:rFonts w:ascii="Arial" w:hAnsi="Arial" w:cs="Arial"/>
          <w:sz w:val="20"/>
          <w:szCs w:val="20"/>
          <w:lang w:val="ru-RU"/>
        </w:rPr>
        <w:t xml:space="preserve">(позиций </w:t>
      </w:r>
      <w:r w:rsidRPr="00E33F91">
        <w:rPr>
          <w:rFonts w:ascii="Arial" w:hAnsi="Arial" w:cs="Arial"/>
          <w:i/>
          <w:iCs/>
          <w:sz w:val="20"/>
          <w:szCs w:val="20"/>
          <w:lang w:val="ru-RU"/>
        </w:rPr>
        <w:t xml:space="preserve">3 </w:t>
      </w:r>
      <w:r w:rsidRPr="00E33F91">
        <w:rPr>
          <w:rFonts w:ascii="Arial" w:hAnsi="Arial" w:cs="Arial"/>
          <w:iCs/>
          <w:sz w:val="20"/>
          <w:szCs w:val="20"/>
          <w:lang w:val="ru-RU"/>
        </w:rPr>
        <w:t>и</w:t>
      </w:r>
      <w:r w:rsidRPr="00E33F91">
        <w:rPr>
          <w:rFonts w:ascii="Arial" w:hAnsi="Arial" w:cs="Arial"/>
          <w:i/>
          <w:iCs/>
          <w:sz w:val="20"/>
          <w:szCs w:val="20"/>
          <w:lang w:val="ru-RU"/>
        </w:rPr>
        <w:t xml:space="preserve"> 4); </w:t>
      </w:r>
      <w:r w:rsidR="007C6AF3">
        <w:rPr>
          <w:rFonts w:ascii="Arial" w:hAnsi="Arial" w:cs="Arial"/>
          <w:i/>
          <w:iCs/>
          <w:sz w:val="20"/>
          <w:szCs w:val="20"/>
          <w:lang w:val="ru-RU"/>
        </w:rPr>
        <w:br/>
      </w:r>
      <w:r w:rsidRPr="00E33F91">
        <w:rPr>
          <w:rFonts w:ascii="Arial" w:hAnsi="Arial" w:cs="Arial"/>
          <w:i/>
          <w:iCs/>
          <w:sz w:val="20"/>
          <w:szCs w:val="20"/>
          <w:lang w:val="ru-RU"/>
        </w:rPr>
        <w:t xml:space="preserve">9 – </w:t>
      </w:r>
      <w:r w:rsidRPr="00E33F91">
        <w:rPr>
          <w:rFonts w:ascii="Arial" w:hAnsi="Arial" w:cs="Arial"/>
          <w:sz w:val="20"/>
          <w:szCs w:val="20"/>
          <w:lang w:val="ru-RU"/>
        </w:rPr>
        <w:t xml:space="preserve">соединительный элемент зажимов нулевых защитных проводника (позиций </w:t>
      </w:r>
      <w:r w:rsidRPr="00E33F91">
        <w:rPr>
          <w:rFonts w:ascii="Arial" w:hAnsi="Arial" w:cs="Arial"/>
          <w:i/>
          <w:iCs/>
          <w:sz w:val="20"/>
          <w:szCs w:val="20"/>
          <w:lang w:val="ru-RU"/>
        </w:rPr>
        <w:t xml:space="preserve">5 </w:t>
      </w:r>
      <w:r w:rsidRPr="00E33F91">
        <w:rPr>
          <w:rFonts w:ascii="Arial" w:hAnsi="Arial" w:cs="Arial"/>
          <w:sz w:val="20"/>
          <w:szCs w:val="20"/>
          <w:lang w:val="ru-RU"/>
        </w:rPr>
        <w:t xml:space="preserve">и </w:t>
      </w:r>
      <w:r w:rsidRPr="00E33F91">
        <w:rPr>
          <w:rFonts w:ascii="Arial" w:hAnsi="Arial" w:cs="Arial"/>
          <w:i/>
          <w:iCs/>
          <w:sz w:val="20"/>
          <w:szCs w:val="20"/>
          <w:lang w:val="ru-RU"/>
        </w:rPr>
        <w:t xml:space="preserve">6), </w:t>
      </w:r>
      <w:r w:rsidRPr="00E33F91">
        <w:rPr>
          <w:rFonts w:ascii="Arial" w:hAnsi="Arial" w:cs="Arial"/>
          <w:sz w:val="20"/>
          <w:szCs w:val="20"/>
          <w:lang w:val="ru-RU"/>
        </w:rPr>
        <w:t>а также зажима проводника уравнивания потенциалов (поз</w:t>
      </w:r>
      <w:r w:rsidR="00F22D88" w:rsidRPr="00E33F91">
        <w:rPr>
          <w:rFonts w:ascii="Arial" w:hAnsi="Arial" w:cs="Arial"/>
          <w:sz w:val="20"/>
          <w:szCs w:val="20"/>
          <w:lang w:val="ru-RU"/>
        </w:rPr>
        <w:t>иция</w:t>
      </w:r>
      <w:r w:rsidRPr="00E33F91">
        <w:rPr>
          <w:rFonts w:ascii="Arial" w:hAnsi="Arial" w:cs="Arial"/>
          <w:sz w:val="20"/>
          <w:szCs w:val="20"/>
          <w:lang w:val="ru-RU"/>
        </w:rPr>
        <w:t xml:space="preserve"> </w:t>
      </w:r>
      <w:r w:rsidRPr="00E33F91">
        <w:rPr>
          <w:rFonts w:ascii="Arial" w:hAnsi="Arial" w:cs="Arial"/>
          <w:i/>
          <w:sz w:val="20"/>
          <w:szCs w:val="20"/>
          <w:lang w:val="ru-RU"/>
        </w:rPr>
        <w:t>7</w:t>
      </w:r>
      <w:r w:rsidRPr="00E33F91">
        <w:rPr>
          <w:rFonts w:ascii="Arial" w:hAnsi="Arial" w:cs="Arial"/>
          <w:sz w:val="20"/>
          <w:szCs w:val="20"/>
          <w:lang w:val="ru-RU"/>
        </w:rPr>
        <w:t xml:space="preserve">); </w:t>
      </w:r>
      <w:r w:rsidRPr="00E33F91">
        <w:rPr>
          <w:rFonts w:ascii="Arial" w:hAnsi="Arial" w:cs="Arial"/>
          <w:i/>
          <w:iCs/>
          <w:sz w:val="20"/>
          <w:szCs w:val="20"/>
          <w:lang w:val="ru-RU"/>
        </w:rPr>
        <w:t xml:space="preserve">10 – </w:t>
      </w:r>
      <w:r w:rsidRPr="00E33F91">
        <w:rPr>
          <w:rFonts w:ascii="Arial" w:hAnsi="Arial" w:cs="Arial"/>
          <w:sz w:val="20"/>
          <w:szCs w:val="20"/>
          <w:lang w:val="ru-RU"/>
        </w:rPr>
        <w:t xml:space="preserve">соединительный элемент входных выводов защитных аппаратов групповых цепей; </w:t>
      </w:r>
      <w:r w:rsidRPr="00E33F91">
        <w:rPr>
          <w:rFonts w:ascii="Arial" w:hAnsi="Arial" w:cs="Arial"/>
          <w:i/>
          <w:iCs/>
          <w:sz w:val="20"/>
          <w:szCs w:val="20"/>
          <w:lang w:val="ru-RU"/>
        </w:rPr>
        <w:t>11</w:t>
      </w:r>
      <w:r w:rsidR="00F22D88" w:rsidRPr="00E33F91">
        <w:rPr>
          <w:rFonts w:ascii="Arial" w:hAnsi="Arial" w:cs="Arial"/>
          <w:i/>
          <w:iCs/>
          <w:sz w:val="20"/>
          <w:szCs w:val="20"/>
          <w:lang w:val="ru-RU"/>
        </w:rPr>
        <w:t xml:space="preserve"> </w:t>
      </w:r>
      <w:r w:rsidRPr="00E33F91">
        <w:rPr>
          <w:rFonts w:ascii="Arial" w:hAnsi="Arial" w:cs="Arial"/>
          <w:i/>
          <w:iCs/>
          <w:sz w:val="20"/>
          <w:szCs w:val="20"/>
          <w:lang w:val="ru-RU"/>
        </w:rPr>
        <w:t xml:space="preserve">– </w:t>
      </w:r>
      <w:r w:rsidRPr="00E33F91">
        <w:rPr>
          <w:rFonts w:ascii="Arial" w:hAnsi="Arial" w:cs="Arial"/>
          <w:sz w:val="20"/>
          <w:szCs w:val="20"/>
          <w:lang w:val="ru-RU"/>
        </w:rPr>
        <w:t xml:space="preserve">знак заземления у зажима (позиция </w:t>
      </w:r>
      <w:r w:rsidRPr="00E33F91">
        <w:rPr>
          <w:rFonts w:ascii="Arial" w:hAnsi="Arial" w:cs="Arial"/>
          <w:i/>
          <w:sz w:val="20"/>
          <w:szCs w:val="20"/>
          <w:lang w:val="ru-RU"/>
        </w:rPr>
        <w:t>5</w:t>
      </w:r>
      <w:r w:rsidRPr="00E33F91">
        <w:rPr>
          <w:rFonts w:ascii="Arial" w:hAnsi="Arial" w:cs="Arial"/>
          <w:sz w:val="20"/>
          <w:szCs w:val="20"/>
          <w:lang w:val="ru-RU"/>
        </w:rPr>
        <w:t xml:space="preserve">); </w:t>
      </w:r>
      <w:r w:rsidRPr="00E33F91">
        <w:rPr>
          <w:rFonts w:ascii="Arial" w:hAnsi="Arial" w:cs="Arial"/>
          <w:i/>
          <w:iCs/>
          <w:sz w:val="20"/>
          <w:szCs w:val="20"/>
          <w:lang w:val="ru-RU"/>
        </w:rPr>
        <w:t>12, 13 –</w:t>
      </w:r>
      <w:r w:rsidR="002B0140" w:rsidRPr="00E33F91">
        <w:rPr>
          <w:rFonts w:ascii="Arial" w:hAnsi="Arial" w:cs="Arial"/>
          <w:i/>
          <w:iCs/>
          <w:sz w:val="20"/>
          <w:szCs w:val="20"/>
          <w:lang w:val="ru-RU"/>
        </w:rPr>
        <w:t xml:space="preserve"> </w:t>
      </w:r>
      <w:r w:rsidR="00F3126B" w:rsidRPr="00E33F91">
        <w:rPr>
          <w:rFonts w:ascii="Arial" w:hAnsi="Arial" w:cs="Arial"/>
          <w:sz w:val="20"/>
          <w:szCs w:val="20"/>
          <w:lang w:val="ru-RU"/>
        </w:rPr>
        <w:t>АВДТ</w:t>
      </w:r>
      <w:r w:rsidRPr="00E33F91">
        <w:rPr>
          <w:rFonts w:ascii="Arial" w:hAnsi="Arial" w:cs="Arial"/>
          <w:i/>
          <w:iCs/>
          <w:sz w:val="20"/>
          <w:szCs w:val="20"/>
          <w:lang w:val="ru-RU"/>
        </w:rPr>
        <w:t xml:space="preserve">; </w:t>
      </w:r>
      <w:r w:rsidR="007C6AF3">
        <w:rPr>
          <w:rFonts w:ascii="Arial" w:hAnsi="Arial" w:cs="Arial"/>
          <w:i/>
          <w:iCs/>
          <w:sz w:val="20"/>
          <w:szCs w:val="20"/>
          <w:lang w:val="ru-RU"/>
        </w:rPr>
        <w:br/>
      </w:r>
      <w:r w:rsidRPr="00E33F91">
        <w:rPr>
          <w:rFonts w:ascii="Arial" w:hAnsi="Arial" w:cs="Arial"/>
          <w:i/>
          <w:iCs/>
          <w:sz w:val="20"/>
          <w:szCs w:val="20"/>
          <w:lang w:val="ru-RU"/>
        </w:rPr>
        <w:t>14</w:t>
      </w:r>
      <w:r w:rsidRPr="00E33F91">
        <w:rPr>
          <w:rFonts w:ascii="Arial" w:hAnsi="Arial" w:cs="Arial"/>
          <w:i/>
          <w:sz w:val="20"/>
          <w:szCs w:val="20"/>
          <w:lang w:val="ru-RU"/>
        </w:rPr>
        <w:t xml:space="preserve"> – </w:t>
      </w:r>
      <w:r w:rsidRPr="00E33F91">
        <w:rPr>
          <w:rFonts w:ascii="Arial" w:hAnsi="Arial" w:cs="Arial"/>
          <w:sz w:val="20"/>
          <w:szCs w:val="20"/>
          <w:lang w:val="ru-RU"/>
        </w:rPr>
        <w:t>выключатель;</w:t>
      </w:r>
      <w:r w:rsidRPr="00E33F91">
        <w:rPr>
          <w:rFonts w:ascii="Arial" w:hAnsi="Arial" w:cs="Arial"/>
          <w:i/>
          <w:iCs/>
          <w:sz w:val="20"/>
          <w:szCs w:val="20"/>
          <w:lang w:val="ru-RU"/>
        </w:rPr>
        <w:t xml:space="preserve"> 15</w:t>
      </w:r>
      <w:r w:rsidRPr="00E33F91">
        <w:rPr>
          <w:rFonts w:ascii="Arial" w:hAnsi="Arial" w:cs="Arial"/>
          <w:i/>
          <w:sz w:val="20"/>
          <w:szCs w:val="20"/>
          <w:lang w:val="ru-RU"/>
        </w:rPr>
        <w:t xml:space="preserve"> – </w:t>
      </w:r>
      <w:r w:rsidRPr="00E33F91">
        <w:rPr>
          <w:rFonts w:ascii="Arial" w:hAnsi="Arial" w:cs="Arial"/>
          <w:sz w:val="20"/>
          <w:szCs w:val="20"/>
          <w:lang w:val="ru-RU"/>
        </w:rPr>
        <w:t xml:space="preserve">автоматические выключатели; </w:t>
      </w:r>
      <w:r w:rsidRPr="00E33F91">
        <w:rPr>
          <w:rFonts w:ascii="Arial" w:hAnsi="Arial" w:cs="Arial"/>
          <w:i/>
          <w:sz w:val="20"/>
          <w:szCs w:val="20"/>
          <w:lang w:val="ru-RU"/>
        </w:rPr>
        <w:t>16</w:t>
      </w:r>
      <w:r w:rsidR="00F22D88" w:rsidRPr="00E33F91">
        <w:rPr>
          <w:rFonts w:ascii="Arial" w:hAnsi="Arial" w:cs="Arial"/>
          <w:sz w:val="20"/>
          <w:szCs w:val="20"/>
          <w:lang w:val="ru-RU"/>
        </w:rPr>
        <w:t xml:space="preserve"> </w:t>
      </w:r>
      <w:r w:rsidRPr="00E33F91">
        <w:rPr>
          <w:rFonts w:ascii="Arial" w:hAnsi="Arial" w:cs="Arial"/>
          <w:sz w:val="20"/>
          <w:szCs w:val="20"/>
          <w:lang w:val="ru-RU"/>
        </w:rPr>
        <w:t>–</w:t>
      </w:r>
      <w:r w:rsidR="00F22D88" w:rsidRPr="00E33F91">
        <w:rPr>
          <w:rFonts w:ascii="Arial" w:hAnsi="Arial" w:cs="Arial"/>
          <w:sz w:val="20"/>
          <w:szCs w:val="20"/>
          <w:lang w:val="ru-RU"/>
        </w:rPr>
        <w:t xml:space="preserve"> </w:t>
      </w:r>
      <w:r w:rsidRPr="00E33F91">
        <w:rPr>
          <w:rFonts w:ascii="Arial" w:hAnsi="Arial" w:cs="Arial"/>
          <w:sz w:val="20"/>
          <w:szCs w:val="20"/>
          <w:lang w:val="ru-RU"/>
        </w:rPr>
        <w:t>счетчик;</w:t>
      </w:r>
      <w:r w:rsidRPr="00E33F91">
        <w:rPr>
          <w:rFonts w:ascii="Arial" w:hAnsi="Arial" w:cs="Arial"/>
          <w:i/>
          <w:sz w:val="20"/>
          <w:szCs w:val="20"/>
          <w:lang w:val="ru-RU"/>
        </w:rPr>
        <w:t xml:space="preserve"> 17,</w:t>
      </w:r>
      <w:r w:rsidR="00F22D88" w:rsidRPr="00E33F91">
        <w:rPr>
          <w:rFonts w:ascii="Arial" w:hAnsi="Arial" w:cs="Arial"/>
          <w:i/>
          <w:sz w:val="20"/>
          <w:szCs w:val="20"/>
          <w:lang w:val="ru-RU"/>
        </w:rPr>
        <w:t xml:space="preserve"> </w:t>
      </w:r>
      <w:r w:rsidRPr="00E33F91">
        <w:rPr>
          <w:rFonts w:ascii="Arial" w:hAnsi="Arial" w:cs="Arial"/>
          <w:i/>
          <w:sz w:val="20"/>
          <w:szCs w:val="20"/>
          <w:lang w:val="ru-RU"/>
        </w:rPr>
        <w:t>18</w:t>
      </w:r>
      <w:r w:rsidRPr="00E33F91">
        <w:rPr>
          <w:rFonts w:ascii="Arial" w:hAnsi="Arial" w:cs="Arial"/>
          <w:sz w:val="20"/>
          <w:szCs w:val="20"/>
          <w:lang w:val="ru-RU"/>
        </w:rPr>
        <w:t xml:space="preserve"> – </w:t>
      </w:r>
      <w:r w:rsidR="00630C05" w:rsidRPr="00E33F91">
        <w:rPr>
          <w:rFonts w:ascii="Arial" w:hAnsi="Arial" w:cs="Arial"/>
          <w:sz w:val="20"/>
          <w:szCs w:val="20"/>
          <w:lang w:val="ru-RU"/>
        </w:rPr>
        <w:t>УЗДП</w:t>
      </w:r>
      <w:r w:rsidRPr="00E33F91">
        <w:rPr>
          <w:rFonts w:ascii="Arial" w:hAnsi="Arial" w:cs="Arial"/>
          <w:sz w:val="20"/>
          <w:szCs w:val="20"/>
          <w:lang w:val="ru-RU"/>
        </w:rPr>
        <w:t xml:space="preserve">; </w:t>
      </w:r>
      <w:r w:rsidRPr="00E33F91">
        <w:rPr>
          <w:rFonts w:ascii="Arial" w:hAnsi="Arial" w:cs="Arial"/>
          <w:i/>
          <w:sz w:val="20"/>
          <w:szCs w:val="20"/>
          <w:lang w:val="ru-RU"/>
        </w:rPr>
        <w:t xml:space="preserve">19 – </w:t>
      </w:r>
      <w:r w:rsidRPr="00E33F91">
        <w:rPr>
          <w:rFonts w:ascii="Arial" w:hAnsi="Arial" w:cs="Arial"/>
          <w:sz w:val="20"/>
          <w:szCs w:val="20"/>
          <w:lang w:val="ru-RU"/>
        </w:rPr>
        <w:t>линии групповых цепей</w:t>
      </w:r>
      <w:r w:rsidR="00B92930" w:rsidRPr="00E33F91">
        <w:rPr>
          <w:rFonts w:ascii="Arial" w:hAnsi="Arial" w:cs="Arial"/>
          <w:sz w:val="20"/>
          <w:szCs w:val="20"/>
          <w:lang w:val="ru-RU"/>
        </w:rPr>
        <w:t xml:space="preserve">; </w:t>
      </w:r>
      <w:r w:rsidR="00B92930" w:rsidRPr="00E33F91">
        <w:rPr>
          <w:rFonts w:ascii="Arial" w:hAnsi="Arial" w:cs="Arial"/>
          <w:i/>
          <w:sz w:val="20"/>
          <w:szCs w:val="20"/>
          <w:lang w:val="en-US"/>
        </w:rPr>
        <w:t>L</w:t>
      </w:r>
      <w:r w:rsidR="00B92930" w:rsidRPr="00E33F91">
        <w:rPr>
          <w:rFonts w:ascii="Arial" w:hAnsi="Arial" w:cs="Arial"/>
          <w:sz w:val="20"/>
          <w:szCs w:val="20"/>
          <w:lang w:val="ru-RU"/>
        </w:rPr>
        <w:t xml:space="preserve"> –</w:t>
      </w:r>
      <w:r w:rsidR="00C71999" w:rsidRPr="00E33F91">
        <w:rPr>
          <w:rFonts w:ascii="Arial" w:hAnsi="Arial" w:cs="Arial"/>
          <w:sz w:val="20"/>
          <w:szCs w:val="20"/>
          <w:lang w:val="ru-RU"/>
        </w:rPr>
        <w:t xml:space="preserve"> фазный проводник</w:t>
      </w:r>
      <w:r w:rsidR="00B92930" w:rsidRPr="00E33F91">
        <w:rPr>
          <w:rFonts w:ascii="Arial" w:hAnsi="Arial" w:cs="Arial"/>
          <w:sz w:val="20"/>
          <w:szCs w:val="20"/>
          <w:lang w:val="ru-RU"/>
        </w:rPr>
        <w:t xml:space="preserve"> ; </w:t>
      </w:r>
      <w:r w:rsidR="00B92930" w:rsidRPr="00E33F91">
        <w:rPr>
          <w:rFonts w:ascii="Arial" w:hAnsi="Arial" w:cs="Arial"/>
          <w:i/>
          <w:sz w:val="20"/>
          <w:szCs w:val="20"/>
          <w:lang w:val="en-US"/>
        </w:rPr>
        <w:t>I</w:t>
      </w:r>
      <w:r w:rsidR="00B92930" w:rsidRPr="00E33F91">
        <w:rPr>
          <w:rFonts w:ascii="Arial" w:hAnsi="Arial" w:cs="Arial"/>
          <w:sz w:val="20"/>
          <w:szCs w:val="20"/>
          <w:lang w:val="ru-RU"/>
        </w:rPr>
        <w:t xml:space="preserve"> –</w:t>
      </w:r>
      <w:r w:rsidR="00C71999" w:rsidRPr="00E33F91">
        <w:rPr>
          <w:rFonts w:ascii="Arial" w:hAnsi="Arial" w:cs="Arial"/>
          <w:sz w:val="20"/>
          <w:szCs w:val="20"/>
          <w:lang w:val="ru-RU"/>
        </w:rPr>
        <w:t xml:space="preserve"> ток</w:t>
      </w:r>
      <w:r w:rsidR="00B92930" w:rsidRPr="00E33F91">
        <w:rPr>
          <w:rFonts w:ascii="Arial" w:hAnsi="Arial" w:cs="Arial"/>
          <w:sz w:val="20"/>
          <w:szCs w:val="20"/>
          <w:lang w:val="ru-RU"/>
        </w:rPr>
        <w:t xml:space="preserve">; </w:t>
      </w:r>
      <w:r w:rsidR="00B92930" w:rsidRPr="00E33F91">
        <w:rPr>
          <w:rFonts w:ascii="Arial" w:hAnsi="Arial" w:cs="Arial"/>
          <w:i/>
          <w:sz w:val="20"/>
          <w:szCs w:val="20"/>
          <w:lang w:val="en-US"/>
        </w:rPr>
        <w:t>I</w:t>
      </w:r>
      <w:r w:rsidR="00B92930" w:rsidRPr="00E33F91">
        <w:rPr>
          <w:rFonts w:ascii="Arial" w:hAnsi="Arial" w:cs="Arial"/>
          <w:sz w:val="20"/>
          <w:szCs w:val="20"/>
          <w:vertAlign w:val="subscript"/>
          <w:lang w:val="en-US"/>
        </w:rPr>
        <w:t>Δ</w:t>
      </w:r>
      <w:r w:rsidR="00B92930" w:rsidRPr="00E33F91">
        <w:rPr>
          <w:rFonts w:ascii="Arial" w:hAnsi="Arial" w:cs="Arial"/>
          <w:sz w:val="20"/>
          <w:szCs w:val="20"/>
          <w:lang w:val="ru-RU"/>
        </w:rPr>
        <w:t xml:space="preserve"> –</w:t>
      </w:r>
      <w:r w:rsidR="007C6AF3">
        <w:rPr>
          <w:rFonts w:ascii="Arial" w:hAnsi="Arial" w:cs="Arial"/>
          <w:sz w:val="20"/>
          <w:szCs w:val="20"/>
          <w:lang w:val="ru-RU"/>
        </w:rPr>
        <w:t xml:space="preserve"> </w:t>
      </w:r>
      <w:r w:rsidR="00C71999" w:rsidRPr="00E33F91">
        <w:rPr>
          <w:rFonts w:ascii="Arial" w:hAnsi="Arial" w:cs="Arial"/>
          <w:sz w:val="20"/>
          <w:szCs w:val="20"/>
          <w:lang w:val="ru-RU"/>
        </w:rPr>
        <w:t>ток утечки</w:t>
      </w:r>
      <w:r w:rsidR="007C6AF3">
        <w:rPr>
          <w:rFonts w:ascii="Arial" w:hAnsi="Arial" w:cs="Arial"/>
          <w:sz w:val="20"/>
          <w:szCs w:val="20"/>
          <w:lang w:val="ru-RU"/>
        </w:rPr>
        <w:t xml:space="preserve">; БОДП – </w:t>
      </w:r>
      <w:r w:rsidR="007C6AF3" w:rsidRPr="007C6AF3">
        <w:rPr>
          <w:rFonts w:ascii="Arial" w:hAnsi="Arial" w:cs="Arial"/>
          <w:sz w:val="20"/>
          <w:szCs w:val="20"/>
          <w:lang w:val="ru-RU"/>
        </w:rPr>
        <w:t>блок обнаружения дугового пробоя</w:t>
      </w:r>
    </w:p>
    <w:p w:rsidR="00865AF1" w:rsidRPr="00E33F91" w:rsidRDefault="00865AF1" w:rsidP="008F4366">
      <w:pPr>
        <w:spacing w:after="4" w:line="388" w:lineRule="auto"/>
        <w:ind w:left="-15" w:right="44" w:firstLine="582"/>
        <w:jc w:val="both"/>
        <w:rPr>
          <w:rFonts w:ascii="Arial" w:hAnsi="Arial" w:cs="Arial"/>
          <w:sz w:val="20"/>
          <w:lang w:val="ru-RU"/>
        </w:rPr>
      </w:pPr>
      <w:bookmarkStart w:id="4" w:name="_Hlk21601922"/>
      <w:r w:rsidRPr="00E33F91">
        <w:rPr>
          <w:rFonts w:ascii="Arial" w:hAnsi="Arial" w:cs="Arial"/>
          <w:spacing w:val="40"/>
          <w:sz w:val="20"/>
          <w:lang w:val="ru-RU"/>
        </w:rPr>
        <w:t>Примечание</w:t>
      </w:r>
      <w:r w:rsidRPr="00E33F91">
        <w:rPr>
          <w:rFonts w:ascii="Arial" w:hAnsi="Arial" w:cs="Arial"/>
          <w:sz w:val="20"/>
          <w:lang w:val="ru-RU"/>
        </w:rPr>
        <w:t xml:space="preserve"> – В линии групповых цепей, отходящих к потребителям (</w:t>
      </w:r>
      <w:r w:rsidR="002B0140" w:rsidRPr="00E33F91">
        <w:rPr>
          <w:rFonts w:ascii="Arial" w:hAnsi="Arial" w:cs="Arial"/>
          <w:sz w:val="20"/>
          <w:lang w:val="ru-RU"/>
        </w:rPr>
        <w:t xml:space="preserve">позиция </w:t>
      </w:r>
      <w:r w:rsidRPr="00E33F91">
        <w:rPr>
          <w:rFonts w:ascii="Arial" w:hAnsi="Arial" w:cs="Arial"/>
          <w:i/>
          <w:sz w:val="20"/>
          <w:lang w:val="ru-RU"/>
        </w:rPr>
        <w:t>19</w:t>
      </w:r>
      <w:r w:rsidRPr="00E33F91">
        <w:rPr>
          <w:rFonts w:ascii="Arial" w:hAnsi="Arial" w:cs="Arial"/>
          <w:sz w:val="20"/>
          <w:lang w:val="ru-RU"/>
        </w:rPr>
        <w:t xml:space="preserve">), необходимо включать </w:t>
      </w:r>
      <w:r w:rsidR="00363F08" w:rsidRPr="00E33F91">
        <w:rPr>
          <w:rFonts w:ascii="Arial" w:hAnsi="Arial" w:cs="Arial"/>
          <w:sz w:val="20"/>
          <w:szCs w:val="22"/>
          <w:lang w:val="ru-RU"/>
        </w:rPr>
        <w:t>УЗО и УЗДП</w:t>
      </w:r>
      <w:r w:rsidRPr="00E33F91">
        <w:rPr>
          <w:rFonts w:ascii="Arial" w:hAnsi="Arial" w:cs="Arial"/>
          <w:sz w:val="20"/>
          <w:lang w:val="ru-RU"/>
        </w:rPr>
        <w:t>.</w:t>
      </w:r>
    </w:p>
    <w:bookmarkEnd w:id="4"/>
    <w:p w:rsidR="00B92930" w:rsidRPr="00E33F91" w:rsidRDefault="009917B5" w:rsidP="001B4866">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Рисунок А.1 – Схемы квартирных щитков (группового и учетно-группового),</w:t>
      </w:r>
      <w:r w:rsidR="00C333A8" w:rsidRPr="00E33F91">
        <w:rPr>
          <w:rFonts w:ascii="Arial" w:hAnsi="Arial" w:cs="Arial"/>
          <w:sz w:val="22"/>
          <w:szCs w:val="22"/>
          <w:lang w:val="ru-RU"/>
        </w:rPr>
        <w:t xml:space="preserve"> </w:t>
      </w:r>
      <w:r w:rsidRPr="00E33F91">
        <w:rPr>
          <w:rFonts w:ascii="Arial" w:hAnsi="Arial" w:cs="Arial"/>
          <w:sz w:val="22"/>
          <w:szCs w:val="22"/>
          <w:lang w:val="ru-RU"/>
        </w:rPr>
        <w:t>присоединенных к распределительным цепям, отходящим от:</w:t>
      </w:r>
      <w:r w:rsidR="004C3FE7" w:rsidRPr="00E33F91">
        <w:rPr>
          <w:rFonts w:ascii="Arial" w:hAnsi="Arial" w:cs="Arial"/>
          <w:sz w:val="22"/>
          <w:szCs w:val="22"/>
          <w:lang w:val="ru-RU"/>
        </w:rPr>
        <w:t xml:space="preserve"> </w:t>
      </w:r>
      <w:r w:rsidRPr="00E33F91">
        <w:rPr>
          <w:rFonts w:ascii="Arial" w:hAnsi="Arial" w:cs="Arial"/>
          <w:i/>
          <w:sz w:val="22"/>
          <w:szCs w:val="22"/>
          <w:lang w:val="ru-RU"/>
        </w:rPr>
        <w:t>а)</w:t>
      </w:r>
      <w:r w:rsidRPr="00E33F91">
        <w:rPr>
          <w:rFonts w:ascii="Arial" w:hAnsi="Arial" w:cs="Arial"/>
          <w:sz w:val="22"/>
          <w:szCs w:val="22"/>
          <w:lang w:val="ru-RU"/>
        </w:rPr>
        <w:t xml:space="preserve"> этажного учетно-распределительного щитка;</w:t>
      </w:r>
      <w:r w:rsidR="00DF0F11" w:rsidRPr="00E33F91">
        <w:rPr>
          <w:rFonts w:ascii="Arial" w:hAnsi="Arial" w:cs="Arial"/>
          <w:sz w:val="22"/>
          <w:szCs w:val="22"/>
          <w:lang w:val="ru-RU"/>
        </w:rPr>
        <w:t xml:space="preserve"> </w:t>
      </w:r>
      <w:r w:rsidR="002B0140" w:rsidRPr="00E33F91">
        <w:rPr>
          <w:rFonts w:ascii="Arial" w:hAnsi="Arial" w:cs="Arial"/>
          <w:sz w:val="22"/>
          <w:szCs w:val="22"/>
          <w:lang w:val="ru-RU"/>
        </w:rPr>
        <w:br/>
      </w:r>
      <w:r w:rsidRPr="00E33F91">
        <w:rPr>
          <w:rFonts w:ascii="Arial" w:hAnsi="Arial" w:cs="Arial"/>
          <w:i/>
          <w:sz w:val="22"/>
          <w:szCs w:val="22"/>
          <w:lang w:val="ru-RU"/>
        </w:rPr>
        <w:t>б)</w:t>
      </w:r>
      <w:r w:rsidRPr="00E33F91">
        <w:rPr>
          <w:rFonts w:ascii="Arial" w:hAnsi="Arial" w:cs="Arial"/>
          <w:sz w:val="22"/>
          <w:szCs w:val="22"/>
          <w:lang w:val="ru-RU"/>
        </w:rPr>
        <w:t xml:space="preserve"> этажного распределительного щитка</w:t>
      </w:r>
      <w:r w:rsidR="00B92930" w:rsidRPr="00E33F91">
        <w:rPr>
          <w:rFonts w:ascii="Arial" w:hAnsi="Arial" w:cs="Arial"/>
          <w:sz w:val="22"/>
          <w:szCs w:val="22"/>
          <w:lang w:val="ru-RU"/>
        </w:rPr>
        <w:br w:type="page"/>
      </w:r>
    </w:p>
    <w:p w:rsidR="001B4866" w:rsidRPr="00E33F91" w:rsidRDefault="001B4866" w:rsidP="009917B5">
      <w:pPr>
        <w:widowControl w:val="0"/>
        <w:shd w:val="clear" w:color="auto" w:fill="FFFFFF"/>
        <w:tabs>
          <w:tab w:val="left" w:pos="2486"/>
        </w:tabs>
        <w:spacing w:line="360" w:lineRule="auto"/>
        <w:jc w:val="center"/>
        <w:rPr>
          <w:rFonts w:ascii="Arial" w:hAnsi="Arial" w:cs="Arial"/>
          <w:lang w:val="ru-RU"/>
        </w:rPr>
      </w:pPr>
      <w:r w:rsidRPr="00E33F91">
        <w:rPr>
          <w:rFonts w:ascii="Arial" w:hAnsi="Arial" w:cs="Arial"/>
          <w:noProof/>
          <w:lang w:val="ru-RU" w:eastAsia="ru-RU"/>
        </w:rPr>
        <w:lastRenderedPageBreak/>
        <w:drawing>
          <wp:inline distT="0" distB="0" distL="0" distR="0">
            <wp:extent cx="5046992" cy="4039107"/>
            <wp:effectExtent l="8890" t="0" r="0" b="0"/>
            <wp:docPr id="91" name="Рисунок 91" descr="C:\Users\ekaterina.vidineeva\Работа ДКС Видинеева\DKC\Редактирование\ГОСТ 32395\Рисунки\исправленые рисунки после изд. редактирования\Рис. А.2 от 06.02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katerina.vidineeva\Работа ДКС Видинеева\DKC\Редактирование\ГОСТ 32395\Рисунки\исправленые рисунки после изд. редактирования\Рис. А.2 от 06.02 .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rot="16200000">
                      <a:off x="0" y="0"/>
                      <a:ext cx="5051022" cy="4042332"/>
                    </a:xfrm>
                    <a:prstGeom prst="rect">
                      <a:avLst/>
                    </a:prstGeom>
                    <a:noFill/>
                    <a:ln>
                      <a:noFill/>
                    </a:ln>
                  </pic:spPr>
                </pic:pic>
              </a:graphicData>
            </a:graphic>
          </wp:inline>
        </w:drawing>
      </w:r>
    </w:p>
    <w:p w:rsidR="007C6AF3" w:rsidRDefault="009917B5" w:rsidP="0030668A">
      <w:pPr>
        <w:widowControl w:val="0"/>
        <w:shd w:val="clear" w:color="auto" w:fill="FFFFFF"/>
        <w:spacing w:line="360" w:lineRule="auto"/>
        <w:ind w:firstLine="567"/>
        <w:jc w:val="center"/>
        <w:rPr>
          <w:rFonts w:ascii="Arial" w:hAnsi="Arial" w:cs="Arial"/>
          <w:i/>
          <w:iCs/>
          <w:sz w:val="20"/>
          <w:szCs w:val="20"/>
          <w:lang w:val="ru-RU"/>
        </w:rPr>
      </w:pPr>
      <w:r w:rsidRPr="00E33F91">
        <w:rPr>
          <w:rFonts w:ascii="Arial" w:hAnsi="Arial" w:cs="Arial"/>
          <w:i/>
          <w:iCs/>
          <w:sz w:val="20"/>
          <w:szCs w:val="20"/>
          <w:lang w:val="ru-RU"/>
        </w:rPr>
        <w:t>1 –</w:t>
      </w:r>
      <w:r w:rsidRPr="00E33F91">
        <w:rPr>
          <w:rFonts w:ascii="Arial" w:hAnsi="Arial" w:cs="Arial"/>
          <w:sz w:val="20"/>
          <w:szCs w:val="20"/>
          <w:lang w:val="ru-RU"/>
        </w:rPr>
        <w:t xml:space="preserve"> распределительная цепь; </w:t>
      </w:r>
      <w:r w:rsidRPr="00E33F91">
        <w:rPr>
          <w:rFonts w:ascii="Arial" w:hAnsi="Arial" w:cs="Arial"/>
          <w:i/>
          <w:iCs/>
          <w:sz w:val="20"/>
          <w:szCs w:val="20"/>
          <w:lang w:val="ru-RU"/>
        </w:rPr>
        <w:t xml:space="preserve">2 – </w:t>
      </w:r>
      <w:r w:rsidRPr="00E33F91">
        <w:rPr>
          <w:rFonts w:ascii="Arial" w:hAnsi="Arial" w:cs="Arial"/>
          <w:sz w:val="20"/>
          <w:szCs w:val="20"/>
          <w:lang w:val="ru-RU"/>
        </w:rPr>
        <w:t xml:space="preserve">проводящая оболочка щитка; </w:t>
      </w:r>
      <w:r w:rsidRPr="00E33F91">
        <w:rPr>
          <w:rFonts w:ascii="Arial" w:hAnsi="Arial" w:cs="Arial"/>
          <w:i/>
          <w:iCs/>
          <w:sz w:val="20"/>
          <w:szCs w:val="20"/>
          <w:lang w:val="ru-RU"/>
        </w:rPr>
        <w:t xml:space="preserve">3, 5 – </w:t>
      </w:r>
      <w:r w:rsidRPr="00E33F91">
        <w:rPr>
          <w:rFonts w:ascii="Arial" w:hAnsi="Arial" w:cs="Arial"/>
          <w:sz w:val="20"/>
          <w:szCs w:val="20"/>
          <w:lang w:val="ru-RU"/>
        </w:rPr>
        <w:t xml:space="preserve">зажимы для проводников распределительной цепи (нулевых рабочих </w:t>
      </w:r>
      <w:r w:rsidRPr="00E33F91">
        <w:rPr>
          <w:rFonts w:ascii="Arial" w:hAnsi="Arial" w:cs="Arial"/>
          <w:i/>
          <w:sz w:val="20"/>
          <w:szCs w:val="20"/>
        </w:rPr>
        <w:t>N</w:t>
      </w:r>
      <w:r w:rsidRPr="00E33F91">
        <w:rPr>
          <w:rFonts w:ascii="Arial" w:hAnsi="Arial" w:cs="Arial"/>
          <w:sz w:val="20"/>
          <w:szCs w:val="20"/>
          <w:lang w:val="ru-RU"/>
        </w:rPr>
        <w:t xml:space="preserve"> и нулевых защитных </w:t>
      </w:r>
      <w:r w:rsidRPr="00E33F91">
        <w:rPr>
          <w:rFonts w:ascii="Arial" w:hAnsi="Arial" w:cs="Arial"/>
          <w:i/>
          <w:sz w:val="20"/>
          <w:szCs w:val="20"/>
        </w:rPr>
        <w:t>PE</w:t>
      </w:r>
      <w:r w:rsidR="00456A5A" w:rsidRPr="00E33F91">
        <w:rPr>
          <w:rFonts w:ascii="Arial" w:hAnsi="Arial" w:cs="Arial"/>
          <w:i/>
          <w:sz w:val="20"/>
          <w:szCs w:val="20"/>
          <w:lang w:val="en-US"/>
        </w:rPr>
        <w:t>N</w:t>
      </w:r>
      <w:r w:rsidRPr="00E33F91">
        <w:rPr>
          <w:rFonts w:ascii="Arial" w:hAnsi="Arial" w:cs="Arial"/>
          <w:sz w:val="20"/>
          <w:szCs w:val="20"/>
          <w:lang w:val="ru-RU"/>
        </w:rPr>
        <w:t xml:space="preserve">); </w:t>
      </w:r>
      <w:r w:rsidRPr="00E33F91">
        <w:rPr>
          <w:rFonts w:ascii="Arial" w:hAnsi="Arial" w:cs="Arial"/>
          <w:i/>
          <w:iCs/>
          <w:sz w:val="20"/>
          <w:szCs w:val="20"/>
          <w:lang w:val="ru-RU"/>
        </w:rPr>
        <w:t>4,</w:t>
      </w:r>
      <w:r w:rsidR="00537A41" w:rsidRPr="00E33F91">
        <w:rPr>
          <w:rFonts w:ascii="Arial" w:hAnsi="Arial" w:cs="Arial"/>
          <w:i/>
          <w:iCs/>
          <w:sz w:val="20"/>
          <w:szCs w:val="20"/>
          <w:lang w:val="ru-RU"/>
        </w:rPr>
        <w:t xml:space="preserve"> </w:t>
      </w:r>
      <w:r w:rsidRPr="00E33F91">
        <w:rPr>
          <w:rFonts w:ascii="Arial" w:hAnsi="Arial" w:cs="Arial"/>
          <w:i/>
          <w:iCs/>
          <w:sz w:val="20"/>
          <w:szCs w:val="20"/>
          <w:lang w:val="ru-RU"/>
        </w:rPr>
        <w:t xml:space="preserve">6 – </w:t>
      </w:r>
      <w:r w:rsidRPr="00E33F91">
        <w:rPr>
          <w:rFonts w:ascii="Arial" w:hAnsi="Arial" w:cs="Arial"/>
          <w:sz w:val="20"/>
          <w:szCs w:val="20"/>
          <w:lang w:val="ru-RU"/>
        </w:rPr>
        <w:t xml:space="preserve">зажимы дня нулевых рабочих и защитных проводников групповых цепей; </w:t>
      </w:r>
      <w:r w:rsidRPr="00E33F91">
        <w:rPr>
          <w:rFonts w:ascii="Arial" w:hAnsi="Arial" w:cs="Arial"/>
          <w:i/>
          <w:sz w:val="20"/>
          <w:szCs w:val="20"/>
          <w:lang w:val="ru-RU"/>
        </w:rPr>
        <w:t xml:space="preserve">7 – </w:t>
      </w:r>
      <w:r w:rsidRPr="00E33F91">
        <w:rPr>
          <w:rFonts w:ascii="Arial" w:hAnsi="Arial" w:cs="Arial"/>
          <w:sz w:val="20"/>
          <w:szCs w:val="20"/>
          <w:lang w:val="ru-RU"/>
        </w:rPr>
        <w:t xml:space="preserve">зажим для проводника уравнивания потенциалов; </w:t>
      </w:r>
      <w:r w:rsidRPr="00E33F91">
        <w:rPr>
          <w:rFonts w:ascii="Arial" w:hAnsi="Arial" w:cs="Arial"/>
          <w:i/>
          <w:iCs/>
          <w:sz w:val="20"/>
          <w:szCs w:val="20"/>
          <w:lang w:val="ru-RU"/>
        </w:rPr>
        <w:t xml:space="preserve">8 – </w:t>
      </w:r>
      <w:r w:rsidRPr="00E33F91">
        <w:rPr>
          <w:rFonts w:ascii="Arial" w:hAnsi="Arial" w:cs="Arial"/>
          <w:sz w:val="20"/>
          <w:szCs w:val="20"/>
          <w:lang w:val="ru-RU"/>
        </w:rPr>
        <w:t xml:space="preserve">соединительные элементы нулевых рабочих проводников (позиции </w:t>
      </w:r>
      <w:r w:rsidRPr="00E33F91">
        <w:rPr>
          <w:rFonts w:ascii="Arial" w:hAnsi="Arial" w:cs="Arial"/>
          <w:i/>
          <w:iCs/>
          <w:sz w:val="20"/>
          <w:szCs w:val="20"/>
          <w:lang w:val="ru-RU"/>
        </w:rPr>
        <w:t xml:space="preserve">3 </w:t>
      </w:r>
      <w:r w:rsidRPr="00E33F91">
        <w:rPr>
          <w:rFonts w:ascii="Arial" w:hAnsi="Arial" w:cs="Arial"/>
          <w:iCs/>
          <w:sz w:val="20"/>
          <w:szCs w:val="20"/>
          <w:lang w:val="ru-RU"/>
        </w:rPr>
        <w:t>и</w:t>
      </w:r>
      <w:r w:rsidRPr="00E33F91">
        <w:rPr>
          <w:rFonts w:ascii="Arial" w:hAnsi="Arial" w:cs="Arial"/>
          <w:i/>
          <w:iCs/>
          <w:sz w:val="20"/>
          <w:szCs w:val="20"/>
          <w:lang w:val="ru-RU"/>
        </w:rPr>
        <w:t xml:space="preserve"> 4</w:t>
      </w:r>
      <w:r w:rsidRPr="00E33F91">
        <w:rPr>
          <w:rFonts w:ascii="Arial" w:hAnsi="Arial" w:cs="Arial"/>
          <w:iCs/>
          <w:sz w:val="20"/>
          <w:szCs w:val="20"/>
          <w:lang w:val="ru-RU"/>
        </w:rPr>
        <w:t>);</w:t>
      </w:r>
      <w:r w:rsidRPr="00E33F91">
        <w:rPr>
          <w:rFonts w:ascii="Arial" w:hAnsi="Arial" w:cs="Arial"/>
          <w:i/>
          <w:iCs/>
          <w:sz w:val="20"/>
          <w:szCs w:val="20"/>
          <w:lang w:val="ru-RU"/>
        </w:rPr>
        <w:t xml:space="preserve"> </w:t>
      </w:r>
    </w:p>
    <w:p w:rsidR="009917B5" w:rsidRPr="00E33F91" w:rsidRDefault="009917B5" w:rsidP="0030668A">
      <w:pPr>
        <w:widowControl w:val="0"/>
        <w:shd w:val="clear" w:color="auto" w:fill="FFFFFF"/>
        <w:spacing w:line="360" w:lineRule="auto"/>
        <w:ind w:firstLine="567"/>
        <w:jc w:val="center"/>
        <w:rPr>
          <w:rFonts w:ascii="Arial" w:hAnsi="Arial" w:cs="Arial"/>
          <w:sz w:val="20"/>
          <w:szCs w:val="20"/>
          <w:lang w:val="ru-RU"/>
        </w:rPr>
      </w:pPr>
      <w:r w:rsidRPr="00E33F91">
        <w:rPr>
          <w:rFonts w:ascii="Arial" w:hAnsi="Arial" w:cs="Arial"/>
          <w:i/>
          <w:iCs/>
          <w:sz w:val="20"/>
          <w:szCs w:val="20"/>
          <w:lang w:val="ru-RU"/>
        </w:rPr>
        <w:t xml:space="preserve">9 – </w:t>
      </w:r>
      <w:r w:rsidRPr="00E33F91">
        <w:rPr>
          <w:rFonts w:ascii="Arial" w:hAnsi="Arial" w:cs="Arial"/>
          <w:sz w:val="20"/>
          <w:szCs w:val="20"/>
          <w:lang w:val="ru-RU"/>
        </w:rPr>
        <w:t>соединительный элемент заж</w:t>
      </w:r>
      <w:r w:rsidR="008B3D9A" w:rsidRPr="00E33F91">
        <w:rPr>
          <w:rFonts w:ascii="Arial" w:hAnsi="Arial" w:cs="Arial"/>
          <w:sz w:val="20"/>
          <w:szCs w:val="20"/>
          <w:lang w:val="ru-RU"/>
        </w:rPr>
        <w:t>имов нулевых защитных проводников</w:t>
      </w:r>
      <w:r w:rsidRPr="00E33F91">
        <w:rPr>
          <w:rFonts w:ascii="Arial" w:hAnsi="Arial" w:cs="Arial"/>
          <w:sz w:val="20"/>
          <w:szCs w:val="20"/>
          <w:lang w:val="ru-RU"/>
        </w:rPr>
        <w:t xml:space="preserve"> (позиции </w:t>
      </w:r>
      <w:r w:rsidRPr="00E33F91">
        <w:rPr>
          <w:rFonts w:ascii="Arial" w:hAnsi="Arial" w:cs="Arial"/>
          <w:i/>
          <w:iCs/>
          <w:sz w:val="20"/>
          <w:szCs w:val="20"/>
          <w:lang w:val="ru-RU"/>
        </w:rPr>
        <w:t xml:space="preserve">5 </w:t>
      </w:r>
      <w:r w:rsidRPr="00E33F91">
        <w:rPr>
          <w:rFonts w:ascii="Arial" w:hAnsi="Arial" w:cs="Arial"/>
          <w:sz w:val="20"/>
          <w:szCs w:val="20"/>
          <w:lang w:val="ru-RU"/>
        </w:rPr>
        <w:t xml:space="preserve">и </w:t>
      </w:r>
      <w:r w:rsidRPr="00E33F91">
        <w:rPr>
          <w:rFonts w:ascii="Arial" w:hAnsi="Arial" w:cs="Arial"/>
          <w:i/>
          <w:iCs/>
          <w:sz w:val="20"/>
          <w:szCs w:val="20"/>
          <w:lang w:val="ru-RU"/>
        </w:rPr>
        <w:t>6</w:t>
      </w:r>
      <w:r w:rsidR="005C5EC6" w:rsidRPr="00E33F91">
        <w:rPr>
          <w:rFonts w:ascii="Arial" w:hAnsi="Arial" w:cs="Arial"/>
          <w:iCs/>
          <w:sz w:val="20"/>
          <w:szCs w:val="20"/>
          <w:lang w:val="ru-RU"/>
        </w:rPr>
        <w:t>)</w:t>
      </w:r>
      <w:r w:rsidRPr="00E33F91">
        <w:rPr>
          <w:rFonts w:ascii="Arial" w:hAnsi="Arial" w:cs="Arial"/>
          <w:sz w:val="20"/>
          <w:szCs w:val="20"/>
          <w:lang w:val="ru-RU"/>
        </w:rPr>
        <w:t xml:space="preserve">; </w:t>
      </w:r>
      <w:r w:rsidR="007C6AF3">
        <w:rPr>
          <w:rFonts w:ascii="Arial" w:hAnsi="Arial" w:cs="Arial"/>
          <w:sz w:val="20"/>
          <w:szCs w:val="20"/>
          <w:lang w:val="ru-RU"/>
        </w:rPr>
        <w:br/>
      </w:r>
      <w:r w:rsidRPr="00E33F91">
        <w:rPr>
          <w:rFonts w:ascii="Arial" w:hAnsi="Arial" w:cs="Arial"/>
          <w:i/>
          <w:iCs/>
          <w:sz w:val="20"/>
          <w:szCs w:val="20"/>
          <w:lang w:val="ru-RU"/>
        </w:rPr>
        <w:t xml:space="preserve">10 – </w:t>
      </w:r>
      <w:r w:rsidRPr="00E33F91">
        <w:rPr>
          <w:rFonts w:ascii="Arial" w:hAnsi="Arial" w:cs="Arial"/>
          <w:sz w:val="20"/>
          <w:szCs w:val="20"/>
          <w:lang w:val="ru-RU"/>
        </w:rPr>
        <w:t xml:space="preserve">соединительный элемент входных выводов защитных аппаратов групповых цепей; </w:t>
      </w:r>
      <w:r w:rsidRPr="00E33F91">
        <w:rPr>
          <w:rFonts w:ascii="Arial" w:hAnsi="Arial" w:cs="Arial"/>
          <w:i/>
          <w:iCs/>
          <w:sz w:val="20"/>
          <w:szCs w:val="20"/>
          <w:lang w:val="ru-RU"/>
        </w:rPr>
        <w:t xml:space="preserve">11– </w:t>
      </w:r>
      <w:r w:rsidRPr="00E33F91">
        <w:rPr>
          <w:rFonts w:ascii="Arial" w:hAnsi="Arial" w:cs="Arial"/>
          <w:sz w:val="20"/>
          <w:szCs w:val="20"/>
          <w:lang w:val="ru-RU"/>
        </w:rPr>
        <w:t>знак</w:t>
      </w:r>
      <w:r w:rsidR="005C5EC6" w:rsidRPr="00E33F91">
        <w:rPr>
          <w:rFonts w:ascii="Arial" w:hAnsi="Arial" w:cs="Arial"/>
          <w:sz w:val="20"/>
          <w:szCs w:val="20"/>
          <w:lang w:val="ru-RU"/>
        </w:rPr>
        <w:t>,</w:t>
      </w:r>
      <w:r w:rsidRPr="00E33F91">
        <w:rPr>
          <w:rFonts w:ascii="Arial" w:hAnsi="Arial" w:cs="Arial"/>
          <w:sz w:val="20"/>
          <w:szCs w:val="20"/>
          <w:lang w:val="ru-RU"/>
        </w:rPr>
        <w:t xml:space="preserve"> заземления у зажима (позиция </w:t>
      </w:r>
      <w:r w:rsidRPr="00E33F91">
        <w:rPr>
          <w:rFonts w:ascii="Arial" w:hAnsi="Arial" w:cs="Arial"/>
          <w:i/>
          <w:sz w:val="20"/>
          <w:szCs w:val="20"/>
          <w:lang w:val="ru-RU"/>
        </w:rPr>
        <w:t>5</w:t>
      </w:r>
      <w:r w:rsidRPr="00E33F91">
        <w:rPr>
          <w:rFonts w:ascii="Arial" w:hAnsi="Arial" w:cs="Arial"/>
          <w:sz w:val="20"/>
          <w:szCs w:val="20"/>
          <w:lang w:val="ru-RU"/>
        </w:rPr>
        <w:t xml:space="preserve">); </w:t>
      </w:r>
      <w:r w:rsidRPr="00E33F91">
        <w:rPr>
          <w:rFonts w:ascii="Arial" w:hAnsi="Arial" w:cs="Arial"/>
          <w:i/>
          <w:iCs/>
          <w:sz w:val="20"/>
          <w:szCs w:val="20"/>
          <w:lang w:val="ru-RU"/>
        </w:rPr>
        <w:t>12 –</w:t>
      </w:r>
      <w:r w:rsidRPr="00E33F91">
        <w:rPr>
          <w:rFonts w:ascii="Arial" w:hAnsi="Arial" w:cs="Arial"/>
          <w:sz w:val="20"/>
          <w:szCs w:val="20"/>
          <w:lang w:val="ru-RU"/>
        </w:rPr>
        <w:t xml:space="preserve"> линии групповых цепей;</w:t>
      </w:r>
      <w:r w:rsidRPr="00E33F91">
        <w:rPr>
          <w:rFonts w:ascii="Arial" w:hAnsi="Arial" w:cs="Arial"/>
          <w:i/>
          <w:iCs/>
          <w:sz w:val="20"/>
          <w:szCs w:val="20"/>
          <w:lang w:val="ru-RU"/>
        </w:rPr>
        <w:t xml:space="preserve"> 13 – </w:t>
      </w:r>
      <w:r w:rsidRPr="00E33F91">
        <w:rPr>
          <w:rFonts w:ascii="Arial" w:hAnsi="Arial" w:cs="Arial"/>
          <w:sz w:val="20"/>
          <w:szCs w:val="20"/>
          <w:lang w:val="ru-RU"/>
        </w:rPr>
        <w:t xml:space="preserve">выключатель; </w:t>
      </w:r>
      <w:r w:rsidRPr="00E33F91">
        <w:rPr>
          <w:rFonts w:ascii="Arial" w:hAnsi="Arial" w:cs="Arial"/>
          <w:i/>
          <w:iCs/>
          <w:sz w:val="20"/>
          <w:szCs w:val="20"/>
          <w:lang w:val="ru-RU"/>
        </w:rPr>
        <w:t xml:space="preserve">14 – </w:t>
      </w:r>
      <w:r w:rsidRPr="00E33F91">
        <w:rPr>
          <w:rFonts w:ascii="Arial" w:hAnsi="Arial" w:cs="Arial"/>
          <w:sz w:val="20"/>
          <w:szCs w:val="20"/>
          <w:lang w:val="ru-RU"/>
        </w:rPr>
        <w:t xml:space="preserve">автоматический выключатель; </w:t>
      </w:r>
      <w:r w:rsidRPr="00E33F91">
        <w:rPr>
          <w:rFonts w:ascii="Arial" w:hAnsi="Arial" w:cs="Arial"/>
          <w:i/>
          <w:sz w:val="20"/>
          <w:szCs w:val="20"/>
          <w:lang w:val="ru-RU"/>
        </w:rPr>
        <w:t>15</w:t>
      </w:r>
      <w:r w:rsidRPr="00E33F91">
        <w:rPr>
          <w:rFonts w:ascii="Arial" w:hAnsi="Arial" w:cs="Arial"/>
          <w:sz w:val="20"/>
          <w:szCs w:val="20"/>
          <w:lang w:val="ru-RU"/>
        </w:rPr>
        <w:t xml:space="preserve"> – счетчик</w:t>
      </w:r>
      <w:r w:rsidR="00537A41" w:rsidRPr="00E33F91">
        <w:rPr>
          <w:rFonts w:ascii="Arial" w:hAnsi="Arial" w:cs="Arial"/>
          <w:sz w:val="20"/>
          <w:szCs w:val="20"/>
          <w:lang w:val="ru-RU"/>
        </w:rPr>
        <w:t xml:space="preserve">; </w:t>
      </w:r>
      <w:r w:rsidR="00537A41" w:rsidRPr="00E33F91">
        <w:rPr>
          <w:rFonts w:ascii="Arial" w:hAnsi="Arial" w:cs="Arial"/>
          <w:i/>
          <w:sz w:val="20"/>
          <w:szCs w:val="20"/>
          <w:lang w:val="en-US"/>
        </w:rPr>
        <w:t>L</w:t>
      </w:r>
      <w:r w:rsidR="00537A41" w:rsidRPr="00E33F91">
        <w:rPr>
          <w:rFonts w:ascii="Arial" w:hAnsi="Arial" w:cs="Arial"/>
          <w:sz w:val="20"/>
          <w:szCs w:val="20"/>
          <w:lang w:val="ru-RU"/>
        </w:rPr>
        <w:t xml:space="preserve"> – </w:t>
      </w:r>
      <w:r w:rsidR="002E057C" w:rsidRPr="00E33F91">
        <w:rPr>
          <w:rFonts w:ascii="Arial" w:hAnsi="Arial" w:cs="Arial"/>
          <w:sz w:val="20"/>
          <w:szCs w:val="20"/>
          <w:lang w:val="ru-RU"/>
        </w:rPr>
        <w:t>фазный проводник</w:t>
      </w:r>
    </w:p>
    <w:p w:rsidR="009917B5" w:rsidRPr="00E33F91" w:rsidRDefault="009917B5" w:rsidP="000D26B5">
      <w:pPr>
        <w:widowControl w:val="0"/>
        <w:shd w:val="clear" w:color="auto" w:fill="FFFFFF"/>
        <w:spacing w:line="360" w:lineRule="auto"/>
        <w:ind w:firstLine="567"/>
        <w:jc w:val="both"/>
        <w:rPr>
          <w:rFonts w:ascii="Arial" w:hAnsi="Arial" w:cs="Arial"/>
          <w:sz w:val="20"/>
          <w:lang w:val="ru-RU"/>
        </w:rPr>
      </w:pPr>
    </w:p>
    <w:p w:rsidR="009917B5" w:rsidRPr="00E33F91" w:rsidRDefault="009917B5" w:rsidP="00B92930">
      <w:pPr>
        <w:widowControl w:val="0"/>
        <w:shd w:val="clear" w:color="auto" w:fill="FFFFFF"/>
        <w:spacing w:line="360" w:lineRule="auto"/>
        <w:ind w:firstLine="567"/>
        <w:jc w:val="both"/>
        <w:rPr>
          <w:rFonts w:ascii="Arial" w:hAnsi="Arial" w:cs="Arial"/>
          <w:sz w:val="20"/>
          <w:lang w:val="ru-RU"/>
        </w:rPr>
      </w:pPr>
      <w:r w:rsidRPr="00E33F91">
        <w:rPr>
          <w:rFonts w:ascii="Arial" w:hAnsi="Arial" w:cs="Arial"/>
          <w:spacing w:val="40"/>
          <w:sz w:val="20"/>
          <w:lang w:val="ru-RU"/>
        </w:rPr>
        <w:t>Примечание</w:t>
      </w:r>
      <w:r w:rsidRPr="00E33F91">
        <w:rPr>
          <w:rFonts w:ascii="Arial" w:hAnsi="Arial" w:cs="Arial"/>
          <w:sz w:val="20"/>
          <w:lang w:val="ru-RU"/>
        </w:rPr>
        <w:t xml:space="preserve"> </w:t>
      </w:r>
      <w:r w:rsidR="008F3F7A">
        <w:rPr>
          <w:rFonts w:ascii="Arial" w:hAnsi="Arial" w:cs="Arial"/>
          <w:sz w:val="20"/>
          <w:lang w:val="ru-RU"/>
        </w:rPr>
        <w:t>–</w:t>
      </w:r>
      <w:r w:rsidRPr="00E33F91">
        <w:rPr>
          <w:rFonts w:ascii="Arial" w:hAnsi="Arial" w:cs="Arial"/>
          <w:sz w:val="20"/>
          <w:lang w:val="ru-RU"/>
        </w:rPr>
        <w:t xml:space="preserve"> В линии групповых цепей, отходящих к потребителям (</w:t>
      </w:r>
      <w:r w:rsidR="002B0140" w:rsidRPr="00E33F91">
        <w:rPr>
          <w:rFonts w:ascii="Arial" w:hAnsi="Arial" w:cs="Arial"/>
          <w:sz w:val="20"/>
          <w:lang w:val="ru-RU"/>
        </w:rPr>
        <w:t xml:space="preserve">позиция </w:t>
      </w:r>
      <w:r w:rsidRPr="00E33F91">
        <w:rPr>
          <w:rFonts w:ascii="Arial" w:hAnsi="Arial" w:cs="Arial"/>
          <w:i/>
          <w:sz w:val="20"/>
          <w:lang w:val="ru-RU"/>
        </w:rPr>
        <w:t>12</w:t>
      </w:r>
      <w:r w:rsidRPr="00E33F91">
        <w:rPr>
          <w:rFonts w:ascii="Arial" w:hAnsi="Arial" w:cs="Arial"/>
          <w:sz w:val="20"/>
          <w:lang w:val="ru-RU"/>
        </w:rPr>
        <w:t xml:space="preserve">), следует включать </w:t>
      </w:r>
      <w:r w:rsidR="00363F08" w:rsidRPr="00E33F91">
        <w:rPr>
          <w:rFonts w:ascii="Arial" w:hAnsi="Arial" w:cs="Arial"/>
          <w:sz w:val="20"/>
          <w:szCs w:val="22"/>
          <w:lang w:val="ru-RU"/>
        </w:rPr>
        <w:t>УЗО и УЗДП</w:t>
      </w:r>
      <w:r w:rsidR="00B92930" w:rsidRPr="00E33F91">
        <w:rPr>
          <w:rFonts w:ascii="Arial" w:hAnsi="Arial" w:cs="Arial"/>
          <w:sz w:val="20"/>
          <w:lang w:val="ru-RU"/>
        </w:rPr>
        <w:t>.</w:t>
      </w:r>
    </w:p>
    <w:p w:rsidR="009917B5" w:rsidRPr="00E33F91" w:rsidRDefault="009917B5" w:rsidP="00B92930">
      <w:pPr>
        <w:widowControl w:val="0"/>
        <w:shd w:val="clear" w:color="auto" w:fill="FFFFFF"/>
        <w:spacing w:line="360" w:lineRule="auto"/>
        <w:jc w:val="both"/>
        <w:rPr>
          <w:rFonts w:ascii="Arial" w:hAnsi="Arial" w:cs="Arial"/>
          <w:lang w:val="ru-RU"/>
        </w:rPr>
      </w:pPr>
    </w:p>
    <w:p w:rsidR="009917B5" w:rsidRPr="00E33F91" w:rsidRDefault="009917B5" w:rsidP="00537A41">
      <w:pPr>
        <w:widowControl w:val="0"/>
        <w:shd w:val="clear" w:color="auto" w:fill="FFFFFF"/>
        <w:spacing w:line="360" w:lineRule="auto"/>
        <w:jc w:val="center"/>
        <w:rPr>
          <w:rFonts w:ascii="Arial" w:hAnsi="Arial" w:cs="Arial"/>
          <w:sz w:val="22"/>
          <w:szCs w:val="28"/>
          <w:lang w:val="ru-RU"/>
        </w:rPr>
      </w:pPr>
      <w:r w:rsidRPr="00E33F91">
        <w:rPr>
          <w:rFonts w:ascii="Arial" w:hAnsi="Arial" w:cs="Arial"/>
          <w:sz w:val="22"/>
          <w:szCs w:val="28"/>
          <w:lang w:val="ru-RU"/>
        </w:rPr>
        <w:t>Рисунок А.2 – Схема квартирного учетно-группового щитка (использованного в действующем жилом фонде с двухпроводными линиями к светильникам и розеткам и трехпроводной к электрической плите), присоединенного к однофазной двухпроводной распределительной цепи, отходящей от этажного щитка</w:t>
      </w:r>
    </w:p>
    <w:p w:rsidR="00B92930" w:rsidRPr="00E33F91" w:rsidRDefault="00B92930">
      <w:pPr>
        <w:rPr>
          <w:rFonts w:ascii="Arial" w:hAnsi="Arial" w:cs="Arial"/>
          <w:sz w:val="28"/>
          <w:szCs w:val="28"/>
          <w:lang w:val="ru-RU"/>
        </w:rPr>
      </w:pPr>
      <w:r w:rsidRPr="00E33F91">
        <w:rPr>
          <w:rFonts w:ascii="Arial" w:hAnsi="Arial" w:cs="Arial"/>
          <w:sz w:val="28"/>
          <w:szCs w:val="28"/>
          <w:lang w:val="ru-RU"/>
        </w:rPr>
        <w:br w:type="page"/>
      </w:r>
    </w:p>
    <w:p w:rsidR="00230257" w:rsidRPr="00E33F91" w:rsidRDefault="00230257" w:rsidP="009917B5">
      <w:pPr>
        <w:widowControl w:val="0"/>
        <w:shd w:val="clear" w:color="auto" w:fill="FFFFFF"/>
        <w:spacing w:line="360" w:lineRule="auto"/>
        <w:jc w:val="center"/>
        <w:rPr>
          <w:rFonts w:ascii="Arial" w:hAnsi="Arial" w:cs="Arial"/>
          <w:sz w:val="22"/>
          <w:lang w:val="ru-RU"/>
        </w:rPr>
      </w:pPr>
      <w:r w:rsidRPr="00E33F91">
        <w:rPr>
          <w:rFonts w:ascii="Arial" w:hAnsi="Arial" w:cs="Arial"/>
          <w:noProof/>
          <w:sz w:val="22"/>
          <w:lang w:val="ru-RU" w:eastAsia="ru-RU"/>
        </w:rPr>
        <w:lastRenderedPageBreak/>
        <w:drawing>
          <wp:inline distT="0" distB="0" distL="0" distR="0">
            <wp:extent cx="4138951" cy="5865233"/>
            <wp:effectExtent l="0" t="5715" r="8255" b="8255"/>
            <wp:docPr id="13" name="Рисунок 13" descr="C:\Users\ekaterina.vidineeva\Работа ДКС Видинеева\DKC\Редактирование\ГОСТ 32395\Рисунки\Рисунки для ГОСТ 32395-2013 Рис. А.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katerina.vidineeva\Работа ДКС Видинеева\DKC\Редактирование\ГОСТ 32395\Рисунки\Рисунки для ГОСТ 32395-2013 Рис. А.3.jpg"/>
                    <pic:cNvPicPr>
                      <a:picLocks noChangeAspect="1" noChangeArrowheads="1"/>
                    </pic:cNvPicPr>
                  </pic:nvPicPr>
                  <pic:blipFill rotWithShape="1">
                    <a:blip r:embed="rId21">
                      <a:extLst>
                        <a:ext uri="{28A0092B-C50C-407E-A947-70E740481C1C}">
                          <a14:useLocalDpi xmlns:a14="http://schemas.microsoft.com/office/drawing/2010/main" val="0"/>
                        </a:ext>
                      </a:extLst>
                    </a:blip>
                    <a:srcRect l="21828" r="21697"/>
                    <a:stretch/>
                  </pic:blipFill>
                  <pic:spPr bwMode="auto">
                    <a:xfrm rot="16200000">
                      <a:off x="0" y="0"/>
                      <a:ext cx="4136085" cy="5861172"/>
                    </a:xfrm>
                    <a:prstGeom prst="rect">
                      <a:avLst/>
                    </a:prstGeom>
                    <a:noFill/>
                    <a:ln>
                      <a:noFill/>
                    </a:ln>
                    <a:extLst>
                      <a:ext uri="{53640926-AAD7-44D8-BBD7-CCE9431645EC}">
                        <a14:shadowObscured xmlns:a14="http://schemas.microsoft.com/office/drawing/2010/main"/>
                      </a:ext>
                    </a:extLst>
                  </pic:spPr>
                </pic:pic>
              </a:graphicData>
            </a:graphic>
          </wp:inline>
        </w:drawing>
      </w:r>
    </w:p>
    <w:p w:rsidR="009917B5" w:rsidRPr="00E33F91" w:rsidRDefault="009917B5" w:rsidP="00A7022E">
      <w:pPr>
        <w:widowControl w:val="0"/>
        <w:shd w:val="clear" w:color="auto" w:fill="FFFFFF"/>
        <w:tabs>
          <w:tab w:val="left" w:pos="139"/>
        </w:tabs>
        <w:spacing w:line="360" w:lineRule="auto"/>
        <w:ind w:firstLine="567"/>
        <w:jc w:val="center"/>
        <w:rPr>
          <w:rFonts w:ascii="Arial" w:hAnsi="Arial" w:cs="Arial"/>
          <w:sz w:val="20"/>
          <w:szCs w:val="20"/>
          <w:lang w:val="ru-RU"/>
        </w:rPr>
      </w:pPr>
      <w:r w:rsidRPr="00E33F91">
        <w:rPr>
          <w:rFonts w:ascii="Arial" w:hAnsi="Arial" w:cs="Arial"/>
          <w:i/>
          <w:iCs/>
          <w:sz w:val="20"/>
          <w:szCs w:val="20"/>
          <w:lang w:val="ru-RU"/>
        </w:rPr>
        <w:t xml:space="preserve">1 – </w:t>
      </w:r>
      <w:r w:rsidRPr="00E33F91">
        <w:rPr>
          <w:rFonts w:ascii="Arial" w:hAnsi="Arial" w:cs="Arial"/>
          <w:sz w:val="20"/>
          <w:szCs w:val="20"/>
          <w:lang w:val="ru-RU"/>
        </w:rPr>
        <w:t xml:space="preserve">питающая цепь; </w:t>
      </w:r>
      <w:r w:rsidRPr="00E33F91">
        <w:rPr>
          <w:rFonts w:ascii="Arial" w:hAnsi="Arial" w:cs="Arial"/>
          <w:i/>
          <w:iCs/>
          <w:sz w:val="20"/>
          <w:szCs w:val="20"/>
          <w:lang w:val="ru-RU"/>
        </w:rPr>
        <w:t xml:space="preserve">2 – </w:t>
      </w:r>
      <w:r w:rsidRPr="00E33F91">
        <w:rPr>
          <w:rFonts w:ascii="Arial" w:hAnsi="Arial" w:cs="Arial"/>
          <w:sz w:val="20"/>
          <w:szCs w:val="20"/>
          <w:lang w:val="ru-RU"/>
        </w:rPr>
        <w:t xml:space="preserve">проводящая оболочка щитка; </w:t>
      </w:r>
      <w:r w:rsidRPr="00E33F91">
        <w:rPr>
          <w:rFonts w:ascii="Arial" w:hAnsi="Arial" w:cs="Arial"/>
          <w:i/>
          <w:iCs/>
          <w:sz w:val="20"/>
          <w:szCs w:val="20"/>
          <w:lang w:val="ru-RU"/>
        </w:rPr>
        <w:t xml:space="preserve">3 – </w:t>
      </w:r>
      <w:r w:rsidRPr="00E33F91">
        <w:rPr>
          <w:rFonts w:ascii="Arial" w:hAnsi="Arial" w:cs="Arial"/>
          <w:sz w:val="20"/>
          <w:szCs w:val="20"/>
          <w:lang w:val="ru-RU"/>
        </w:rPr>
        <w:t xml:space="preserve">зажим для нулевого защитного проводника </w:t>
      </w:r>
      <w:r w:rsidRPr="00E33F91">
        <w:rPr>
          <w:rFonts w:ascii="Arial" w:hAnsi="Arial" w:cs="Arial"/>
          <w:i/>
          <w:sz w:val="20"/>
          <w:szCs w:val="20"/>
        </w:rPr>
        <w:t>PE</w:t>
      </w:r>
      <w:r w:rsidRPr="00E33F91">
        <w:rPr>
          <w:rFonts w:ascii="Arial" w:hAnsi="Arial" w:cs="Arial"/>
          <w:sz w:val="20"/>
          <w:szCs w:val="20"/>
          <w:lang w:val="ru-RU"/>
        </w:rPr>
        <w:t xml:space="preserve"> (</w:t>
      </w:r>
      <w:r w:rsidRPr="00E33F91">
        <w:rPr>
          <w:rFonts w:ascii="Arial" w:hAnsi="Arial" w:cs="Arial"/>
          <w:i/>
          <w:sz w:val="20"/>
          <w:szCs w:val="20"/>
          <w:lang w:val="en-US"/>
        </w:rPr>
        <w:t>PEN</w:t>
      </w:r>
      <w:r w:rsidRPr="00E33F91">
        <w:rPr>
          <w:rFonts w:ascii="Arial" w:hAnsi="Arial" w:cs="Arial"/>
          <w:sz w:val="20"/>
          <w:szCs w:val="20"/>
          <w:lang w:val="ru-RU"/>
        </w:rPr>
        <w:t xml:space="preserve">) питающей сети; </w:t>
      </w:r>
      <w:r w:rsidRPr="00E33F91">
        <w:rPr>
          <w:rFonts w:ascii="Arial" w:hAnsi="Arial" w:cs="Arial"/>
          <w:i/>
          <w:iCs/>
          <w:sz w:val="20"/>
          <w:szCs w:val="20"/>
          <w:lang w:val="ru-RU"/>
        </w:rPr>
        <w:t xml:space="preserve">3’, 4 – </w:t>
      </w:r>
      <w:r w:rsidRPr="00E33F91">
        <w:rPr>
          <w:rFonts w:ascii="Arial" w:hAnsi="Arial" w:cs="Arial"/>
          <w:sz w:val="20"/>
          <w:szCs w:val="20"/>
          <w:lang w:val="ru-RU"/>
        </w:rPr>
        <w:t xml:space="preserve">зажимы для нулевого рабочего проводника </w:t>
      </w:r>
      <w:r w:rsidRPr="00E33F91">
        <w:rPr>
          <w:rFonts w:ascii="Arial" w:hAnsi="Arial" w:cs="Arial"/>
          <w:i/>
          <w:sz w:val="20"/>
          <w:szCs w:val="20"/>
          <w:lang w:val="en-US"/>
        </w:rPr>
        <w:t>N</w:t>
      </w:r>
      <w:r w:rsidRPr="00E33F91">
        <w:rPr>
          <w:rFonts w:ascii="Arial" w:hAnsi="Arial" w:cs="Arial"/>
          <w:sz w:val="20"/>
          <w:szCs w:val="20"/>
          <w:lang w:val="ru-RU"/>
        </w:rPr>
        <w:t xml:space="preserve">; </w:t>
      </w:r>
      <w:r w:rsidR="007C6AF3">
        <w:rPr>
          <w:rFonts w:ascii="Arial" w:hAnsi="Arial" w:cs="Arial"/>
          <w:sz w:val="20"/>
          <w:szCs w:val="20"/>
          <w:lang w:val="ru-RU"/>
        </w:rPr>
        <w:br/>
      </w:r>
      <w:r w:rsidRPr="00E33F91">
        <w:rPr>
          <w:rFonts w:ascii="Arial" w:hAnsi="Arial" w:cs="Arial"/>
          <w:i/>
          <w:iCs/>
          <w:sz w:val="20"/>
          <w:szCs w:val="20"/>
          <w:lang w:val="ru-RU"/>
        </w:rPr>
        <w:t xml:space="preserve">5, 6 – </w:t>
      </w:r>
      <w:r w:rsidRPr="00E33F91">
        <w:rPr>
          <w:rFonts w:ascii="Arial" w:hAnsi="Arial" w:cs="Arial"/>
          <w:sz w:val="20"/>
          <w:szCs w:val="20"/>
          <w:lang w:val="ru-RU"/>
        </w:rPr>
        <w:t xml:space="preserve">зажимы нулевого защитного </w:t>
      </w:r>
      <w:r w:rsidRPr="00E33F91">
        <w:rPr>
          <w:rFonts w:ascii="Arial" w:hAnsi="Arial" w:cs="Arial"/>
          <w:i/>
          <w:sz w:val="20"/>
          <w:szCs w:val="20"/>
          <w:lang w:val="ru-RU"/>
        </w:rPr>
        <w:t>РЕ</w:t>
      </w:r>
      <w:r w:rsidRPr="00E33F91">
        <w:rPr>
          <w:rFonts w:ascii="Arial" w:hAnsi="Arial" w:cs="Arial"/>
          <w:sz w:val="20"/>
          <w:szCs w:val="20"/>
          <w:lang w:val="ru-RU"/>
        </w:rPr>
        <w:t xml:space="preserve"> и нулевого рабочего </w:t>
      </w:r>
      <w:r w:rsidRPr="00E33F91">
        <w:rPr>
          <w:rFonts w:ascii="Arial" w:hAnsi="Arial" w:cs="Arial"/>
          <w:i/>
          <w:sz w:val="20"/>
          <w:szCs w:val="20"/>
        </w:rPr>
        <w:t>N</w:t>
      </w:r>
      <w:r w:rsidRPr="00E33F91">
        <w:rPr>
          <w:rFonts w:ascii="Arial" w:hAnsi="Arial" w:cs="Arial"/>
          <w:sz w:val="20"/>
          <w:szCs w:val="20"/>
          <w:lang w:val="ru-RU"/>
        </w:rPr>
        <w:t xml:space="preserve"> проводников групповой цепи; </w:t>
      </w:r>
      <w:r w:rsidRPr="00E33F91">
        <w:rPr>
          <w:rFonts w:ascii="Arial" w:hAnsi="Arial" w:cs="Arial"/>
          <w:i/>
          <w:sz w:val="20"/>
          <w:szCs w:val="20"/>
          <w:lang w:val="ru-RU"/>
        </w:rPr>
        <w:t>7</w:t>
      </w:r>
      <w:r w:rsidRPr="00E33F91">
        <w:rPr>
          <w:rFonts w:ascii="Arial" w:hAnsi="Arial" w:cs="Arial"/>
          <w:sz w:val="20"/>
          <w:szCs w:val="20"/>
          <w:lang w:val="ru-RU"/>
        </w:rPr>
        <w:t xml:space="preserve"> – зажим для проводника уравнивания потенциалов; </w:t>
      </w:r>
      <w:r w:rsidRPr="00E33F91">
        <w:rPr>
          <w:rFonts w:ascii="Arial" w:hAnsi="Arial" w:cs="Arial"/>
          <w:i/>
          <w:iCs/>
          <w:sz w:val="20"/>
          <w:szCs w:val="20"/>
          <w:lang w:val="ru-RU"/>
        </w:rPr>
        <w:t xml:space="preserve">8 – </w:t>
      </w:r>
      <w:r w:rsidRPr="00E33F91">
        <w:rPr>
          <w:rFonts w:ascii="Arial" w:hAnsi="Arial" w:cs="Arial"/>
          <w:sz w:val="20"/>
          <w:szCs w:val="20"/>
          <w:lang w:val="ru-RU"/>
        </w:rPr>
        <w:t xml:space="preserve">соединительный элемент зажимов нулевых рабочих проводников </w:t>
      </w:r>
      <w:r w:rsidRPr="00E33F91">
        <w:rPr>
          <w:rFonts w:ascii="Arial" w:hAnsi="Arial" w:cs="Arial"/>
          <w:i/>
          <w:sz w:val="20"/>
          <w:szCs w:val="20"/>
        </w:rPr>
        <w:t>N</w:t>
      </w:r>
      <w:r w:rsidRPr="00E33F91">
        <w:rPr>
          <w:rFonts w:ascii="Arial" w:hAnsi="Arial" w:cs="Arial"/>
          <w:sz w:val="20"/>
          <w:szCs w:val="20"/>
          <w:lang w:val="ru-RU"/>
        </w:rPr>
        <w:t xml:space="preserve"> (позиции </w:t>
      </w:r>
      <w:r w:rsidRPr="00E33F91">
        <w:rPr>
          <w:rFonts w:ascii="Arial" w:hAnsi="Arial" w:cs="Arial"/>
          <w:i/>
          <w:iCs/>
          <w:sz w:val="20"/>
          <w:szCs w:val="20"/>
          <w:lang w:val="ru-RU"/>
        </w:rPr>
        <w:t xml:space="preserve">4 </w:t>
      </w:r>
      <w:r w:rsidRPr="00E33F91">
        <w:rPr>
          <w:rFonts w:ascii="Arial" w:hAnsi="Arial" w:cs="Arial"/>
          <w:iCs/>
          <w:sz w:val="20"/>
          <w:szCs w:val="20"/>
          <w:lang w:val="ru-RU"/>
        </w:rPr>
        <w:t>и</w:t>
      </w:r>
      <w:r w:rsidRPr="00E33F91">
        <w:rPr>
          <w:rFonts w:ascii="Arial" w:hAnsi="Arial" w:cs="Arial"/>
          <w:i/>
          <w:iCs/>
          <w:sz w:val="20"/>
          <w:szCs w:val="20"/>
          <w:lang w:val="ru-RU"/>
        </w:rPr>
        <w:t xml:space="preserve"> 6</w:t>
      </w:r>
      <w:r w:rsidRPr="00E33F91">
        <w:rPr>
          <w:rFonts w:ascii="Arial" w:hAnsi="Arial" w:cs="Arial"/>
          <w:sz w:val="20"/>
          <w:szCs w:val="20"/>
          <w:lang w:val="ru-RU"/>
        </w:rPr>
        <w:t xml:space="preserve">); </w:t>
      </w:r>
      <w:r w:rsidRPr="00E33F91">
        <w:rPr>
          <w:rFonts w:ascii="Arial" w:hAnsi="Arial" w:cs="Arial"/>
          <w:i/>
          <w:iCs/>
          <w:sz w:val="20"/>
          <w:szCs w:val="20"/>
          <w:lang w:val="ru-RU"/>
        </w:rPr>
        <w:t xml:space="preserve">9 – </w:t>
      </w:r>
      <w:r w:rsidRPr="00E33F91">
        <w:rPr>
          <w:rFonts w:ascii="Arial" w:hAnsi="Arial" w:cs="Arial"/>
          <w:sz w:val="20"/>
          <w:szCs w:val="20"/>
          <w:lang w:val="ru-RU"/>
        </w:rPr>
        <w:t xml:space="preserve">соединительный элемент зажимов нулевых защитных проводников </w:t>
      </w:r>
      <w:r w:rsidRPr="00E33F91">
        <w:rPr>
          <w:rFonts w:ascii="Arial" w:hAnsi="Arial" w:cs="Arial"/>
          <w:i/>
          <w:sz w:val="20"/>
          <w:szCs w:val="20"/>
        </w:rPr>
        <w:t>PE</w:t>
      </w:r>
      <w:r w:rsidRPr="00E33F91">
        <w:rPr>
          <w:rFonts w:ascii="Arial" w:hAnsi="Arial" w:cs="Arial"/>
          <w:sz w:val="20"/>
          <w:szCs w:val="20"/>
          <w:lang w:val="ru-RU"/>
        </w:rPr>
        <w:t xml:space="preserve"> (позиции </w:t>
      </w:r>
      <w:r w:rsidRPr="00E33F91">
        <w:rPr>
          <w:rFonts w:ascii="Arial" w:hAnsi="Arial" w:cs="Arial"/>
          <w:i/>
          <w:iCs/>
          <w:sz w:val="20"/>
          <w:szCs w:val="20"/>
          <w:lang w:val="ru-RU"/>
        </w:rPr>
        <w:t xml:space="preserve">3 </w:t>
      </w:r>
      <w:r w:rsidRPr="00E33F91">
        <w:rPr>
          <w:rFonts w:ascii="Arial" w:hAnsi="Arial" w:cs="Arial"/>
          <w:sz w:val="20"/>
          <w:szCs w:val="20"/>
          <w:lang w:val="ru-RU"/>
        </w:rPr>
        <w:t xml:space="preserve">и </w:t>
      </w:r>
      <w:r w:rsidRPr="00E33F91">
        <w:rPr>
          <w:rFonts w:ascii="Arial" w:hAnsi="Arial" w:cs="Arial"/>
          <w:i/>
          <w:iCs/>
          <w:sz w:val="20"/>
          <w:szCs w:val="20"/>
          <w:lang w:val="ru-RU"/>
        </w:rPr>
        <w:t>5</w:t>
      </w:r>
      <w:r w:rsidR="007577B7" w:rsidRPr="00E33F91">
        <w:rPr>
          <w:rFonts w:ascii="Arial" w:hAnsi="Arial" w:cs="Arial"/>
          <w:i/>
          <w:iCs/>
          <w:sz w:val="20"/>
          <w:szCs w:val="20"/>
          <w:lang w:val="ru-RU"/>
        </w:rPr>
        <w:t xml:space="preserve"> </w:t>
      </w:r>
      <w:r w:rsidRPr="00E33F91">
        <w:rPr>
          <w:rFonts w:ascii="Arial" w:hAnsi="Arial" w:cs="Arial"/>
          <w:iCs/>
          <w:sz w:val="20"/>
          <w:szCs w:val="20"/>
          <w:lang w:val="ru-RU"/>
        </w:rPr>
        <w:t>),</w:t>
      </w:r>
      <w:r w:rsidRPr="00E33F91">
        <w:rPr>
          <w:rFonts w:ascii="Arial" w:hAnsi="Arial" w:cs="Arial"/>
          <w:i/>
          <w:iCs/>
          <w:sz w:val="20"/>
          <w:szCs w:val="20"/>
          <w:lang w:val="ru-RU"/>
        </w:rPr>
        <w:t xml:space="preserve"> </w:t>
      </w:r>
      <w:r w:rsidRPr="00E33F91">
        <w:rPr>
          <w:rFonts w:ascii="Arial" w:hAnsi="Arial" w:cs="Arial"/>
          <w:sz w:val="20"/>
          <w:szCs w:val="20"/>
          <w:lang w:val="ru-RU"/>
        </w:rPr>
        <w:t>а также зажима проводника уравнивания потенциалов (поз</w:t>
      </w:r>
      <w:r w:rsidR="00537A41" w:rsidRPr="00E33F91">
        <w:rPr>
          <w:rFonts w:ascii="Arial" w:hAnsi="Arial" w:cs="Arial"/>
          <w:sz w:val="20"/>
          <w:szCs w:val="20"/>
          <w:lang w:val="ru-RU"/>
        </w:rPr>
        <w:t>иция</w:t>
      </w:r>
      <w:r w:rsidRPr="00E33F91">
        <w:rPr>
          <w:rFonts w:ascii="Arial" w:hAnsi="Arial" w:cs="Arial"/>
          <w:sz w:val="20"/>
          <w:szCs w:val="20"/>
          <w:lang w:val="ru-RU"/>
        </w:rPr>
        <w:t xml:space="preserve"> </w:t>
      </w:r>
      <w:r w:rsidRPr="00E33F91">
        <w:rPr>
          <w:rFonts w:ascii="Arial" w:hAnsi="Arial" w:cs="Arial"/>
          <w:i/>
          <w:sz w:val="20"/>
          <w:szCs w:val="20"/>
          <w:lang w:val="ru-RU"/>
        </w:rPr>
        <w:t>7</w:t>
      </w:r>
      <w:r w:rsidRPr="00E33F91">
        <w:rPr>
          <w:rFonts w:ascii="Arial" w:hAnsi="Arial" w:cs="Arial"/>
          <w:sz w:val="20"/>
          <w:szCs w:val="20"/>
          <w:lang w:val="ru-RU"/>
        </w:rPr>
        <w:t xml:space="preserve">); </w:t>
      </w:r>
      <w:r w:rsidR="007C6AF3">
        <w:rPr>
          <w:rFonts w:ascii="Arial" w:hAnsi="Arial" w:cs="Arial"/>
          <w:sz w:val="20"/>
          <w:szCs w:val="20"/>
          <w:lang w:val="ru-RU"/>
        </w:rPr>
        <w:br/>
      </w:r>
      <w:r w:rsidRPr="00E33F91">
        <w:rPr>
          <w:rFonts w:ascii="Arial" w:hAnsi="Arial" w:cs="Arial"/>
          <w:i/>
          <w:iCs/>
          <w:sz w:val="20"/>
          <w:szCs w:val="20"/>
          <w:lang w:val="ru-RU"/>
        </w:rPr>
        <w:t xml:space="preserve">10, 11 – </w:t>
      </w:r>
      <w:r w:rsidRPr="00E33F91">
        <w:rPr>
          <w:rFonts w:ascii="Arial" w:hAnsi="Arial" w:cs="Arial"/>
          <w:sz w:val="20"/>
          <w:szCs w:val="20"/>
          <w:lang w:val="ru-RU"/>
        </w:rPr>
        <w:t xml:space="preserve">соединительные элементы входных выводов защитных аппаратов групповых цепей; </w:t>
      </w:r>
      <w:r w:rsidRPr="00E33F91">
        <w:rPr>
          <w:rFonts w:ascii="Arial" w:hAnsi="Arial" w:cs="Arial"/>
          <w:i/>
          <w:iCs/>
          <w:sz w:val="20"/>
          <w:szCs w:val="20"/>
          <w:lang w:val="ru-RU"/>
        </w:rPr>
        <w:t xml:space="preserve">12 – </w:t>
      </w:r>
      <w:r w:rsidRPr="00E33F91">
        <w:rPr>
          <w:rFonts w:ascii="Arial" w:hAnsi="Arial" w:cs="Arial"/>
          <w:sz w:val="20"/>
          <w:szCs w:val="20"/>
          <w:lang w:val="ru-RU"/>
        </w:rPr>
        <w:t xml:space="preserve">знак заземления у зажима (позиция </w:t>
      </w:r>
      <w:r w:rsidRPr="00E33F91">
        <w:rPr>
          <w:rFonts w:ascii="Arial" w:hAnsi="Arial" w:cs="Arial"/>
          <w:i/>
          <w:iCs/>
          <w:sz w:val="20"/>
          <w:szCs w:val="20"/>
          <w:lang w:val="ru-RU"/>
        </w:rPr>
        <w:t>3</w:t>
      </w:r>
      <w:r w:rsidRPr="00E33F91">
        <w:rPr>
          <w:rFonts w:ascii="Arial" w:hAnsi="Arial" w:cs="Arial"/>
          <w:iCs/>
          <w:sz w:val="20"/>
          <w:szCs w:val="20"/>
          <w:lang w:val="ru-RU"/>
        </w:rPr>
        <w:t>)</w:t>
      </w:r>
      <w:r w:rsidRPr="00E33F91">
        <w:rPr>
          <w:rFonts w:ascii="Arial" w:hAnsi="Arial" w:cs="Arial"/>
          <w:i/>
          <w:iCs/>
          <w:sz w:val="20"/>
          <w:szCs w:val="20"/>
          <w:lang w:val="ru-RU"/>
        </w:rPr>
        <w:t>; 13 –</w:t>
      </w:r>
      <w:r w:rsidR="002B0140" w:rsidRPr="00E33F91">
        <w:rPr>
          <w:rFonts w:ascii="Arial" w:hAnsi="Arial" w:cs="Arial"/>
          <w:i/>
          <w:iCs/>
          <w:sz w:val="20"/>
          <w:szCs w:val="20"/>
          <w:lang w:val="ru-RU"/>
        </w:rPr>
        <w:t xml:space="preserve"> </w:t>
      </w:r>
      <w:r w:rsidR="00F3126B" w:rsidRPr="00E33F91">
        <w:rPr>
          <w:rFonts w:ascii="Arial" w:hAnsi="Arial" w:cs="Arial"/>
          <w:sz w:val="20"/>
          <w:szCs w:val="20"/>
          <w:lang w:val="ru-RU"/>
        </w:rPr>
        <w:t>АВДТ</w:t>
      </w:r>
      <w:r w:rsidRPr="00E33F91">
        <w:rPr>
          <w:rFonts w:ascii="Arial" w:hAnsi="Arial" w:cs="Arial"/>
          <w:sz w:val="20"/>
          <w:szCs w:val="20"/>
          <w:lang w:val="ru-RU"/>
        </w:rPr>
        <w:t xml:space="preserve">; </w:t>
      </w:r>
      <w:r w:rsidRPr="00E33F91">
        <w:rPr>
          <w:rFonts w:ascii="Arial" w:hAnsi="Arial" w:cs="Arial"/>
          <w:i/>
          <w:iCs/>
          <w:sz w:val="20"/>
          <w:szCs w:val="20"/>
          <w:lang w:val="ru-RU"/>
        </w:rPr>
        <w:t>14</w:t>
      </w:r>
      <w:r w:rsidR="00537A41" w:rsidRPr="00E33F91">
        <w:rPr>
          <w:rFonts w:ascii="Arial" w:hAnsi="Arial" w:cs="Arial"/>
          <w:i/>
          <w:iCs/>
          <w:sz w:val="20"/>
          <w:szCs w:val="20"/>
          <w:lang w:val="ru-RU"/>
        </w:rPr>
        <w:t xml:space="preserve"> </w:t>
      </w:r>
      <w:r w:rsidRPr="00E33F91">
        <w:rPr>
          <w:rFonts w:ascii="Arial" w:hAnsi="Arial" w:cs="Arial"/>
          <w:i/>
          <w:iCs/>
          <w:sz w:val="20"/>
          <w:szCs w:val="20"/>
          <w:lang w:val="ru-RU"/>
        </w:rPr>
        <w:t>–</w:t>
      </w:r>
      <w:r w:rsidR="002B0140" w:rsidRPr="00E33F91">
        <w:rPr>
          <w:rFonts w:ascii="Arial" w:hAnsi="Arial" w:cs="Arial"/>
          <w:i/>
          <w:iCs/>
          <w:sz w:val="20"/>
          <w:szCs w:val="20"/>
          <w:lang w:val="ru-RU"/>
        </w:rPr>
        <w:t xml:space="preserve"> </w:t>
      </w:r>
      <w:r w:rsidR="00F3126B" w:rsidRPr="00E33F91">
        <w:rPr>
          <w:rFonts w:ascii="Arial" w:hAnsi="Arial" w:cs="Arial"/>
          <w:sz w:val="20"/>
          <w:szCs w:val="20"/>
          <w:lang w:val="ru-RU"/>
        </w:rPr>
        <w:t>ВДТ</w:t>
      </w:r>
      <w:r w:rsidRPr="00E33F91">
        <w:rPr>
          <w:rFonts w:ascii="Arial" w:hAnsi="Arial" w:cs="Arial"/>
          <w:sz w:val="20"/>
          <w:szCs w:val="20"/>
          <w:lang w:val="ru-RU"/>
        </w:rPr>
        <w:t xml:space="preserve">; </w:t>
      </w:r>
      <w:r w:rsidRPr="00E33F91">
        <w:rPr>
          <w:rFonts w:ascii="Arial" w:hAnsi="Arial" w:cs="Arial"/>
          <w:i/>
          <w:iCs/>
          <w:sz w:val="20"/>
          <w:szCs w:val="20"/>
          <w:lang w:val="ru-RU"/>
        </w:rPr>
        <w:t xml:space="preserve">15 – </w:t>
      </w:r>
      <w:r w:rsidRPr="00E33F91">
        <w:rPr>
          <w:rFonts w:ascii="Arial" w:hAnsi="Arial" w:cs="Arial"/>
          <w:sz w:val="20"/>
          <w:szCs w:val="20"/>
          <w:lang w:val="ru-RU"/>
        </w:rPr>
        <w:t xml:space="preserve">выключатель; </w:t>
      </w:r>
      <w:r w:rsidRPr="00E33F91">
        <w:rPr>
          <w:rFonts w:ascii="Arial" w:hAnsi="Arial" w:cs="Arial"/>
          <w:i/>
          <w:iCs/>
          <w:sz w:val="20"/>
          <w:szCs w:val="20"/>
          <w:lang w:val="ru-RU"/>
        </w:rPr>
        <w:t xml:space="preserve">16 – </w:t>
      </w:r>
      <w:r w:rsidRPr="00E33F91">
        <w:rPr>
          <w:rFonts w:ascii="Arial" w:hAnsi="Arial" w:cs="Arial"/>
          <w:sz w:val="20"/>
          <w:szCs w:val="20"/>
          <w:lang w:val="ru-RU"/>
        </w:rPr>
        <w:t xml:space="preserve">счетчик; </w:t>
      </w:r>
      <w:r w:rsidR="007C6AF3">
        <w:rPr>
          <w:rFonts w:ascii="Arial" w:hAnsi="Arial" w:cs="Arial"/>
          <w:sz w:val="20"/>
          <w:szCs w:val="20"/>
          <w:lang w:val="ru-RU"/>
        </w:rPr>
        <w:br/>
      </w:r>
      <w:r w:rsidRPr="00E33F91">
        <w:rPr>
          <w:rFonts w:ascii="Arial" w:hAnsi="Arial" w:cs="Arial"/>
          <w:i/>
          <w:sz w:val="20"/>
          <w:szCs w:val="20"/>
          <w:lang w:val="ru-RU"/>
        </w:rPr>
        <w:t xml:space="preserve">17 – </w:t>
      </w:r>
      <w:r w:rsidRPr="00E33F91">
        <w:rPr>
          <w:rFonts w:ascii="Arial" w:hAnsi="Arial" w:cs="Arial"/>
          <w:sz w:val="20"/>
          <w:szCs w:val="20"/>
          <w:lang w:val="ru-RU"/>
        </w:rPr>
        <w:t xml:space="preserve">автоматические выключатели; </w:t>
      </w:r>
      <w:r w:rsidRPr="00E33F91">
        <w:rPr>
          <w:rFonts w:ascii="Arial" w:hAnsi="Arial" w:cs="Arial"/>
          <w:i/>
          <w:iCs/>
          <w:sz w:val="20"/>
          <w:szCs w:val="20"/>
          <w:lang w:val="ru-RU"/>
        </w:rPr>
        <w:t>18</w:t>
      </w:r>
      <w:r w:rsidRPr="00E33F91">
        <w:rPr>
          <w:rFonts w:ascii="Arial" w:hAnsi="Arial" w:cs="Arial"/>
          <w:sz w:val="20"/>
          <w:szCs w:val="20"/>
          <w:lang w:val="ru-RU"/>
        </w:rPr>
        <w:t xml:space="preserve">, </w:t>
      </w:r>
      <w:r w:rsidRPr="00E33F91">
        <w:rPr>
          <w:rFonts w:ascii="Arial" w:hAnsi="Arial" w:cs="Arial"/>
          <w:i/>
          <w:iCs/>
          <w:sz w:val="20"/>
          <w:szCs w:val="20"/>
          <w:lang w:val="ru-RU"/>
        </w:rPr>
        <w:t>19</w:t>
      </w:r>
      <w:r w:rsidRPr="00E33F91">
        <w:rPr>
          <w:rFonts w:ascii="Arial" w:hAnsi="Arial" w:cs="Arial"/>
          <w:sz w:val="20"/>
          <w:szCs w:val="20"/>
          <w:lang w:val="ru-RU"/>
        </w:rPr>
        <w:t xml:space="preserve"> </w:t>
      </w:r>
      <w:r w:rsidR="00537A41" w:rsidRPr="00E33F91">
        <w:rPr>
          <w:rFonts w:ascii="Arial" w:hAnsi="Arial" w:cs="Arial"/>
          <w:sz w:val="20"/>
          <w:szCs w:val="20"/>
          <w:lang w:val="ru-RU"/>
        </w:rPr>
        <w:t xml:space="preserve">– </w:t>
      </w:r>
      <w:r w:rsidR="007577B7" w:rsidRPr="00E33F91">
        <w:rPr>
          <w:rFonts w:ascii="Arial" w:hAnsi="Arial" w:cs="Arial"/>
          <w:sz w:val="20"/>
          <w:szCs w:val="20"/>
          <w:lang w:val="ru-RU"/>
        </w:rPr>
        <w:t>УЗДП</w:t>
      </w:r>
      <w:r w:rsidRPr="00E33F91">
        <w:rPr>
          <w:rFonts w:ascii="Arial" w:hAnsi="Arial" w:cs="Arial"/>
          <w:sz w:val="20"/>
          <w:szCs w:val="20"/>
          <w:lang w:val="ru-RU"/>
        </w:rPr>
        <w:t xml:space="preserve">; </w:t>
      </w:r>
      <w:r w:rsidRPr="00E33F91">
        <w:rPr>
          <w:rFonts w:ascii="Arial" w:hAnsi="Arial" w:cs="Arial"/>
          <w:i/>
          <w:iCs/>
          <w:sz w:val="20"/>
          <w:szCs w:val="20"/>
          <w:lang w:val="ru-RU"/>
        </w:rPr>
        <w:t>20</w:t>
      </w:r>
      <w:r w:rsidRPr="00E33F91">
        <w:rPr>
          <w:rFonts w:ascii="Arial" w:hAnsi="Arial" w:cs="Arial"/>
          <w:i/>
          <w:sz w:val="20"/>
          <w:szCs w:val="20"/>
          <w:lang w:val="ru-RU"/>
        </w:rPr>
        <w:t xml:space="preserve"> </w:t>
      </w:r>
      <w:r w:rsidR="002B0140" w:rsidRPr="00E33F91">
        <w:rPr>
          <w:rFonts w:ascii="Arial" w:hAnsi="Arial" w:cs="Arial"/>
          <w:sz w:val="20"/>
          <w:szCs w:val="20"/>
          <w:lang w:val="ru-RU"/>
        </w:rPr>
        <w:t>–</w:t>
      </w:r>
      <w:r w:rsidRPr="00E33F91">
        <w:rPr>
          <w:rFonts w:ascii="Arial" w:hAnsi="Arial" w:cs="Arial"/>
          <w:sz w:val="20"/>
          <w:szCs w:val="20"/>
          <w:lang w:val="ru-RU"/>
        </w:rPr>
        <w:t xml:space="preserve"> линии групповых цепей</w:t>
      </w:r>
      <w:r w:rsidR="00537A41" w:rsidRPr="00E33F91">
        <w:rPr>
          <w:rFonts w:ascii="Arial" w:hAnsi="Arial" w:cs="Arial"/>
          <w:sz w:val="20"/>
          <w:szCs w:val="20"/>
          <w:lang w:val="ru-RU"/>
        </w:rPr>
        <w:t xml:space="preserve">; </w:t>
      </w:r>
      <w:r w:rsidR="00374D15" w:rsidRPr="00E33F91">
        <w:rPr>
          <w:rFonts w:ascii="Arial" w:hAnsi="Arial" w:cs="Arial"/>
          <w:i/>
          <w:sz w:val="20"/>
          <w:szCs w:val="20"/>
          <w:lang w:val="en-US"/>
        </w:rPr>
        <w:t>L</w:t>
      </w:r>
      <w:r w:rsidR="00374D15" w:rsidRPr="00E33F91">
        <w:rPr>
          <w:rFonts w:ascii="Arial" w:hAnsi="Arial" w:cs="Arial"/>
          <w:sz w:val="20"/>
          <w:szCs w:val="20"/>
          <w:lang w:val="ru-RU"/>
        </w:rPr>
        <w:t xml:space="preserve"> –</w:t>
      </w:r>
      <w:r w:rsidR="00E01691" w:rsidRPr="00E33F91">
        <w:rPr>
          <w:rFonts w:ascii="Arial" w:hAnsi="Arial" w:cs="Arial"/>
          <w:sz w:val="20"/>
          <w:szCs w:val="20"/>
          <w:lang w:val="ru-RU"/>
        </w:rPr>
        <w:t xml:space="preserve"> фазный проводник</w:t>
      </w:r>
      <w:r w:rsidR="00374D15" w:rsidRPr="00E33F91">
        <w:rPr>
          <w:rFonts w:ascii="Arial" w:hAnsi="Arial" w:cs="Arial"/>
          <w:sz w:val="20"/>
          <w:szCs w:val="20"/>
          <w:lang w:val="ru-RU"/>
        </w:rPr>
        <w:t>;</w:t>
      </w:r>
      <w:r w:rsidR="002B0140" w:rsidRPr="00E33F91">
        <w:rPr>
          <w:rFonts w:ascii="Arial" w:hAnsi="Arial" w:cs="Arial"/>
          <w:sz w:val="20"/>
          <w:szCs w:val="20"/>
          <w:lang w:val="ru-RU"/>
        </w:rPr>
        <w:t xml:space="preserve"> </w:t>
      </w:r>
      <w:r w:rsidR="002B0140" w:rsidRPr="00E33F91">
        <w:rPr>
          <w:rFonts w:ascii="Arial" w:hAnsi="Arial" w:cs="Arial"/>
          <w:sz w:val="20"/>
          <w:szCs w:val="20"/>
          <w:lang w:val="ru-RU"/>
        </w:rPr>
        <w:br/>
      </w:r>
      <w:r w:rsidR="00537A41" w:rsidRPr="008F3F7A">
        <w:rPr>
          <w:rFonts w:ascii="Arial" w:hAnsi="Arial" w:cs="Arial"/>
          <w:i/>
          <w:sz w:val="20"/>
          <w:szCs w:val="20"/>
          <w:lang w:val="en-US"/>
        </w:rPr>
        <w:t>N</w:t>
      </w:r>
      <w:r w:rsidR="00537A41" w:rsidRPr="008F3F7A">
        <w:rPr>
          <w:rFonts w:ascii="Arial" w:hAnsi="Arial" w:cs="Arial"/>
          <w:i/>
          <w:sz w:val="20"/>
          <w:szCs w:val="20"/>
          <w:lang w:val="ru-RU"/>
        </w:rPr>
        <w:t>1</w:t>
      </w:r>
      <w:r w:rsidR="00E01691" w:rsidRPr="008F3F7A">
        <w:rPr>
          <w:rFonts w:ascii="Arial" w:hAnsi="Arial" w:cs="Arial"/>
          <w:i/>
          <w:sz w:val="20"/>
          <w:szCs w:val="20"/>
          <w:lang w:val="ru-RU"/>
        </w:rPr>
        <w:t>,</w:t>
      </w:r>
      <w:r w:rsidR="00BC49C6" w:rsidRPr="008F3F7A">
        <w:rPr>
          <w:rFonts w:ascii="Arial" w:hAnsi="Arial" w:cs="Arial"/>
          <w:i/>
          <w:sz w:val="20"/>
          <w:szCs w:val="20"/>
          <w:lang w:val="ru-RU"/>
        </w:rPr>
        <w:t xml:space="preserve"> </w:t>
      </w:r>
      <w:r w:rsidR="008F3F7A" w:rsidRPr="008F3F7A">
        <w:rPr>
          <w:rFonts w:ascii="Arial" w:hAnsi="Arial" w:cs="Arial"/>
          <w:i/>
          <w:sz w:val="20"/>
          <w:szCs w:val="20"/>
          <w:lang w:val="en-US"/>
        </w:rPr>
        <w:t>N</w:t>
      </w:r>
      <w:r w:rsidR="00E01691" w:rsidRPr="008F3F7A">
        <w:rPr>
          <w:rFonts w:ascii="Arial" w:hAnsi="Arial" w:cs="Arial"/>
          <w:i/>
          <w:sz w:val="20"/>
          <w:szCs w:val="20"/>
          <w:lang w:val="ru-RU"/>
        </w:rPr>
        <w:t>2</w:t>
      </w:r>
      <w:r w:rsidR="00537A41" w:rsidRPr="00E33F91">
        <w:rPr>
          <w:rFonts w:ascii="Arial" w:hAnsi="Arial" w:cs="Arial"/>
          <w:sz w:val="20"/>
          <w:szCs w:val="20"/>
          <w:lang w:val="ru-RU"/>
        </w:rPr>
        <w:t xml:space="preserve"> – </w:t>
      </w:r>
      <w:r w:rsidR="00E01691" w:rsidRPr="00E33F91">
        <w:rPr>
          <w:rFonts w:ascii="Arial" w:hAnsi="Arial" w:cs="Arial"/>
          <w:sz w:val="20"/>
          <w:szCs w:val="20"/>
          <w:lang w:val="ru-RU"/>
        </w:rPr>
        <w:t>нулевые рабочие проводники</w:t>
      </w:r>
      <w:r w:rsidR="00537A41" w:rsidRPr="00E33F91">
        <w:rPr>
          <w:rFonts w:ascii="Arial" w:hAnsi="Arial" w:cs="Arial"/>
          <w:sz w:val="20"/>
          <w:szCs w:val="20"/>
          <w:lang w:val="ru-RU"/>
        </w:rPr>
        <w:t xml:space="preserve">; </w:t>
      </w:r>
      <w:r w:rsidR="00537A41" w:rsidRPr="00E33F91">
        <w:rPr>
          <w:rFonts w:ascii="Arial" w:hAnsi="Arial" w:cs="Arial"/>
          <w:i/>
          <w:sz w:val="20"/>
          <w:szCs w:val="20"/>
          <w:lang w:val="en-US"/>
        </w:rPr>
        <w:t>I</w:t>
      </w:r>
      <w:r w:rsidR="00537A41" w:rsidRPr="00E33F91">
        <w:rPr>
          <w:rFonts w:ascii="Arial" w:hAnsi="Arial" w:cs="Arial"/>
          <w:sz w:val="20"/>
          <w:szCs w:val="20"/>
          <w:lang w:val="ru-RU"/>
        </w:rPr>
        <w:t xml:space="preserve"> – </w:t>
      </w:r>
      <w:r w:rsidR="003F6014" w:rsidRPr="00E33F91">
        <w:rPr>
          <w:rFonts w:ascii="Arial" w:hAnsi="Arial" w:cs="Arial"/>
          <w:sz w:val="20"/>
          <w:szCs w:val="20"/>
          <w:lang w:val="ru-RU"/>
        </w:rPr>
        <w:t>ток</w:t>
      </w:r>
      <w:r w:rsidR="00537A41" w:rsidRPr="00E33F91">
        <w:rPr>
          <w:rFonts w:ascii="Arial" w:hAnsi="Arial" w:cs="Arial"/>
          <w:sz w:val="20"/>
          <w:szCs w:val="20"/>
          <w:lang w:val="ru-RU"/>
        </w:rPr>
        <w:t xml:space="preserve">; </w:t>
      </w:r>
      <w:r w:rsidR="00537A41" w:rsidRPr="00E33F91">
        <w:rPr>
          <w:rFonts w:ascii="Arial" w:hAnsi="Arial" w:cs="Arial"/>
          <w:i/>
          <w:sz w:val="20"/>
          <w:szCs w:val="20"/>
          <w:lang w:val="en-US"/>
        </w:rPr>
        <w:t>I</w:t>
      </w:r>
      <w:r w:rsidR="00537A41" w:rsidRPr="00E33F91">
        <w:rPr>
          <w:rFonts w:ascii="Arial" w:hAnsi="Arial" w:cs="Arial"/>
          <w:sz w:val="20"/>
          <w:szCs w:val="20"/>
          <w:vertAlign w:val="subscript"/>
          <w:lang w:val="en-US"/>
        </w:rPr>
        <w:t>Δ</w:t>
      </w:r>
      <w:r w:rsidR="00537A41" w:rsidRPr="00E33F91">
        <w:rPr>
          <w:rFonts w:ascii="Arial" w:hAnsi="Arial" w:cs="Arial"/>
          <w:sz w:val="20"/>
          <w:szCs w:val="20"/>
          <w:lang w:val="ru-RU"/>
        </w:rPr>
        <w:t xml:space="preserve"> –</w:t>
      </w:r>
      <w:r w:rsidR="003F6014" w:rsidRPr="00E33F91">
        <w:rPr>
          <w:rFonts w:ascii="Arial" w:hAnsi="Arial" w:cs="Arial"/>
          <w:sz w:val="20"/>
          <w:szCs w:val="20"/>
          <w:lang w:val="ru-RU"/>
        </w:rPr>
        <w:t>ток утечки</w:t>
      </w:r>
      <w:r w:rsidR="007C6AF3">
        <w:rPr>
          <w:rFonts w:ascii="Arial" w:hAnsi="Arial" w:cs="Arial"/>
          <w:sz w:val="20"/>
          <w:szCs w:val="20"/>
          <w:lang w:val="ru-RU"/>
        </w:rPr>
        <w:t xml:space="preserve">; БОДП – </w:t>
      </w:r>
      <w:r w:rsidR="007C6AF3" w:rsidRPr="007C6AF3">
        <w:rPr>
          <w:rFonts w:ascii="Arial" w:hAnsi="Arial" w:cs="Arial"/>
          <w:sz w:val="20"/>
          <w:szCs w:val="20"/>
          <w:lang w:val="ru-RU"/>
        </w:rPr>
        <w:t>блок обнаружения дугового пробоя</w:t>
      </w:r>
    </w:p>
    <w:p w:rsidR="00537A41" w:rsidRPr="00E33F91" w:rsidRDefault="00537A41" w:rsidP="00230257">
      <w:pPr>
        <w:widowControl w:val="0"/>
        <w:shd w:val="clear" w:color="auto" w:fill="FFFFFF"/>
        <w:tabs>
          <w:tab w:val="left" w:pos="139"/>
        </w:tabs>
        <w:spacing w:line="360" w:lineRule="auto"/>
        <w:ind w:firstLine="567"/>
        <w:jc w:val="center"/>
        <w:rPr>
          <w:rFonts w:ascii="Arial" w:hAnsi="Arial" w:cs="Arial"/>
          <w:sz w:val="20"/>
          <w:szCs w:val="20"/>
          <w:lang w:val="ru-RU"/>
        </w:rPr>
      </w:pPr>
    </w:p>
    <w:p w:rsidR="009917B5" w:rsidRPr="00E33F91" w:rsidRDefault="009917B5" w:rsidP="009917B5">
      <w:pPr>
        <w:widowControl w:val="0"/>
        <w:shd w:val="clear" w:color="auto" w:fill="FFFFFF"/>
        <w:tabs>
          <w:tab w:val="left" w:pos="139"/>
        </w:tabs>
        <w:spacing w:line="360" w:lineRule="auto"/>
        <w:ind w:firstLine="567"/>
        <w:jc w:val="both"/>
        <w:rPr>
          <w:rFonts w:ascii="Arial" w:hAnsi="Arial" w:cs="Arial"/>
          <w:sz w:val="20"/>
          <w:szCs w:val="20"/>
          <w:lang w:val="ru-RU"/>
        </w:rPr>
      </w:pPr>
      <w:r w:rsidRPr="00E33F91">
        <w:rPr>
          <w:rFonts w:ascii="Arial" w:hAnsi="Arial" w:cs="Arial"/>
          <w:spacing w:val="40"/>
          <w:sz w:val="20"/>
          <w:szCs w:val="20"/>
          <w:lang w:val="ru-RU"/>
        </w:rPr>
        <w:t>Примечание</w:t>
      </w:r>
      <w:r w:rsidRPr="00E33F91">
        <w:rPr>
          <w:rFonts w:ascii="Arial" w:hAnsi="Arial" w:cs="Arial"/>
          <w:sz w:val="20"/>
          <w:szCs w:val="20"/>
          <w:lang w:val="ru-RU"/>
        </w:rPr>
        <w:t xml:space="preserve"> </w:t>
      </w:r>
      <w:r w:rsidR="008F3F7A">
        <w:rPr>
          <w:rFonts w:ascii="Arial" w:hAnsi="Arial" w:cs="Arial"/>
          <w:sz w:val="20"/>
          <w:szCs w:val="20"/>
          <w:lang w:val="ru-RU"/>
        </w:rPr>
        <w:t>–</w:t>
      </w:r>
      <w:r w:rsidRPr="00E33F91">
        <w:rPr>
          <w:rFonts w:ascii="Arial" w:hAnsi="Arial" w:cs="Arial"/>
          <w:sz w:val="20"/>
          <w:szCs w:val="20"/>
          <w:lang w:val="ru-RU"/>
        </w:rPr>
        <w:t xml:space="preserve"> В линии групповых цепей, отходящих к потребителям (</w:t>
      </w:r>
      <w:r w:rsidR="002B0140" w:rsidRPr="00E33F91">
        <w:rPr>
          <w:rFonts w:ascii="Arial" w:hAnsi="Arial" w:cs="Arial"/>
          <w:sz w:val="20"/>
          <w:szCs w:val="20"/>
          <w:lang w:val="ru-RU"/>
        </w:rPr>
        <w:t xml:space="preserve">позиция </w:t>
      </w:r>
      <w:r w:rsidR="00E47916" w:rsidRPr="00E33F91">
        <w:rPr>
          <w:rFonts w:ascii="Arial" w:hAnsi="Arial" w:cs="Arial"/>
          <w:i/>
          <w:sz w:val="20"/>
          <w:szCs w:val="20"/>
          <w:lang w:val="ru-RU"/>
        </w:rPr>
        <w:t>20</w:t>
      </w:r>
      <w:r w:rsidRPr="00E33F91">
        <w:rPr>
          <w:rFonts w:ascii="Arial" w:hAnsi="Arial" w:cs="Arial"/>
          <w:sz w:val="20"/>
          <w:szCs w:val="20"/>
          <w:lang w:val="ru-RU"/>
        </w:rPr>
        <w:t xml:space="preserve">), следует включать </w:t>
      </w:r>
      <w:r w:rsidR="00363F08" w:rsidRPr="00E33F91">
        <w:rPr>
          <w:rFonts w:ascii="Arial" w:hAnsi="Arial" w:cs="Arial"/>
          <w:sz w:val="20"/>
          <w:szCs w:val="22"/>
          <w:lang w:val="ru-RU"/>
        </w:rPr>
        <w:t>УЗО и УЗДП</w:t>
      </w:r>
      <w:r w:rsidR="00374D15" w:rsidRPr="00E33F91">
        <w:rPr>
          <w:rFonts w:ascii="Arial" w:hAnsi="Arial" w:cs="Arial"/>
          <w:sz w:val="20"/>
          <w:szCs w:val="20"/>
          <w:lang w:val="ru-RU"/>
        </w:rPr>
        <w:t>.</w:t>
      </w:r>
    </w:p>
    <w:p w:rsidR="009917B5" w:rsidRPr="00E33F91" w:rsidRDefault="009917B5" w:rsidP="009917B5">
      <w:pPr>
        <w:widowControl w:val="0"/>
        <w:shd w:val="clear" w:color="auto" w:fill="FFFFFF"/>
        <w:tabs>
          <w:tab w:val="left" w:pos="139"/>
        </w:tabs>
        <w:spacing w:line="360" w:lineRule="auto"/>
        <w:ind w:firstLine="567"/>
        <w:jc w:val="both"/>
        <w:rPr>
          <w:rFonts w:ascii="Arial" w:hAnsi="Arial" w:cs="Arial"/>
          <w:sz w:val="22"/>
          <w:lang w:val="ru-RU"/>
        </w:rPr>
      </w:pPr>
    </w:p>
    <w:p w:rsidR="009917B5" w:rsidRPr="00E33F91" w:rsidRDefault="009917B5" w:rsidP="009917B5">
      <w:pPr>
        <w:widowControl w:val="0"/>
        <w:shd w:val="clear" w:color="auto" w:fill="FFFFFF"/>
        <w:spacing w:line="360" w:lineRule="auto"/>
        <w:jc w:val="center"/>
        <w:rPr>
          <w:rFonts w:ascii="Arial" w:hAnsi="Arial" w:cs="Arial"/>
          <w:sz w:val="22"/>
          <w:szCs w:val="28"/>
          <w:lang w:val="ru-RU"/>
        </w:rPr>
      </w:pPr>
      <w:r w:rsidRPr="00E33F91">
        <w:rPr>
          <w:rFonts w:ascii="Arial" w:hAnsi="Arial" w:cs="Arial"/>
          <w:sz w:val="22"/>
          <w:szCs w:val="28"/>
          <w:lang w:val="ru-RU"/>
        </w:rPr>
        <w:t>Рисунок А.3 – Схема квартирного учетно-группового щитка (для сельского жилого дома), присоединенного к наружной однофазной двухпроводной питающей сети</w:t>
      </w:r>
    </w:p>
    <w:p w:rsidR="00537A41" w:rsidRPr="00E33F91" w:rsidRDefault="00537A41">
      <w:pPr>
        <w:rPr>
          <w:rFonts w:ascii="Arial" w:hAnsi="Arial" w:cs="Arial"/>
          <w:sz w:val="28"/>
          <w:szCs w:val="28"/>
          <w:lang w:val="ru-RU"/>
        </w:rPr>
      </w:pPr>
      <w:r w:rsidRPr="00E33F91">
        <w:rPr>
          <w:rFonts w:ascii="Arial" w:hAnsi="Arial" w:cs="Arial"/>
          <w:sz w:val="28"/>
          <w:szCs w:val="28"/>
          <w:lang w:val="ru-RU"/>
        </w:rPr>
        <w:br w:type="page"/>
      </w:r>
    </w:p>
    <w:p w:rsidR="002C300D" w:rsidRPr="00E33F91" w:rsidRDefault="002C300D" w:rsidP="009917B5">
      <w:pPr>
        <w:widowControl w:val="0"/>
        <w:shd w:val="clear" w:color="auto" w:fill="FFFFFF"/>
        <w:spacing w:line="360" w:lineRule="auto"/>
        <w:jc w:val="center"/>
        <w:rPr>
          <w:rFonts w:ascii="Arial" w:hAnsi="Arial" w:cs="Arial"/>
          <w:lang w:val="ru-RU"/>
        </w:rPr>
      </w:pPr>
      <w:r w:rsidRPr="00E33F91">
        <w:rPr>
          <w:rFonts w:ascii="Arial" w:hAnsi="Arial" w:cs="Arial"/>
          <w:noProof/>
          <w:lang w:val="ru-RU" w:eastAsia="ru-RU"/>
        </w:rPr>
        <w:lastRenderedPageBreak/>
        <w:drawing>
          <wp:inline distT="0" distB="0" distL="0" distR="0">
            <wp:extent cx="4254537" cy="3791607"/>
            <wp:effectExtent l="2857" t="0" r="0" b="0"/>
            <wp:docPr id="21" name="Рисунок 21" descr="C:\Users\ekaterina.vidineeva\Работа ДКС Видинеева\DKC\Редактирование\ГОСТ 32395\Рисунки\Рисунки для ГОСТ 32395-2013 Рис. А.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katerina.vidineeva\Работа ДКС Видинеева\DKC\Редактирование\ГОСТ 32395\Рисунки\Рисунки для ГОСТ 32395-2013 Рис. А.4.jpg"/>
                    <pic:cNvPicPr>
                      <a:picLocks noChangeAspect="1" noChangeArrowheads="1"/>
                    </pic:cNvPicPr>
                  </pic:nvPicPr>
                  <pic:blipFill rotWithShape="1">
                    <a:blip r:embed="rId22">
                      <a:extLst>
                        <a:ext uri="{28A0092B-C50C-407E-A947-70E740481C1C}">
                          <a14:useLocalDpi xmlns:a14="http://schemas.microsoft.com/office/drawing/2010/main" val="0"/>
                        </a:ext>
                      </a:extLst>
                    </a:blip>
                    <a:srcRect l="4946" r="5253"/>
                    <a:stretch/>
                  </pic:blipFill>
                  <pic:spPr bwMode="auto">
                    <a:xfrm rot="16200000">
                      <a:off x="0" y="0"/>
                      <a:ext cx="4269112" cy="3804596"/>
                    </a:xfrm>
                    <a:prstGeom prst="rect">
                      <a:avLst/>
                    </a:prstGeom>
                    <a:noFill/>
                    <a:ln>
                      <a:noFill/>
                    </a:ln>
                    <a:extLst>
                      <a:ext uri="{53640926-AAD7-44D8-BBD7-CCE9431645EC}">
                        <a14:shadowObscured xmlns:a14="http://schemas.microsoft.com/office/drawing/2010/main"/>
                      </a:ext>
                    </a:extLst>
                  </pic:spPr>
                </pic:pic>
              </a:graphicData>
            </a:graphic>
          </wp:inline>
        </w:drawing>
      </w:r>
    </w:p>
    <w:p w:rsidR="002C300D" w:rsidRPr="00E33F91" w:rsidRDefault="002C300D" w:rsidP="009917B5">
      <w:pPr>
        <w:widowControl w:val="0"/>
        <w:shd w:val="clear" w:color="auto" w:fill="FFFFFF"/>
        <w:spacing w:line="360" w:lineRule="auto"/>
        <w:jc w:val="center"/>
        <w:rPr>
          <w:rFonts w:ascii="Arial" w:hAnsi="Arial" w:cs="Arial"/>
          <w:lang w:val="ru-RU"/>
        </w:rPr>
      </w:pPr>
    </w:p>
    <w:p w:rsidR="00374D15" w:rsidRPr="00E33F91" w:rsidRDefault="009917B5" w:rsidP="00374D15">
      <w:pPr>
        <w:widowControl w:val="0"/>
        <w:shd w:val="clear" w:color="auto" w:fill="FFFFFF"/>
        <w:tabs>
          <w:tab w:val="left" w:pos="139"/>
        </w:tabs>
        <w:spacing w:line="360" w:lineRule="auto"/>
        <w:ind w:firstLine="567"/>
        <w:jc w:val="center"/>
        <w:rPr>
          <w:rFonts w:ascii="Arial" w:hAnsi="Arial" w:cs="Arial"/>
          <w:sz w:val="20"/>
          <w:szCs w:val="20"/>
          <w:lang w:val="ru-RU"/>
        </w:rPr>
      </w:pPr>
      <w:r w:rsidRPr="00E33F91">
        <w:rPr>
          <w:rFonts w:ascii="Arial" w:hAnsi="Arial" w:cs="Arial"/>
          <w:i/>
          <w:iCs/>
          <w:sz w:val="20"/>
          <w:szCs w:val="20"/>
          <w:lang w:val="ru-RU"/>
        </w:rPr>
        <w:t xml:space="preserve">1 – </w:t>
      </w:r>
      <w:r w:rsidRPr="00E33F91">
        <w:rPr>
          <w:rFonts w:ascii="Arial" w:hAnsi="Arial" w:cs="Arial"/>
          <w:sz w:val="20"/>
          <w:szCs w:val="20"/>
          <w:lang w:val="ru-RU"/>
        </w:rPr>
        <w:t xml:space="preserve">питающая цепь; </w:t>
      </w:r>
      <w:r w:rsidRPr="00E33F91">
        <w:rPr>
          <w:rFonts w:ascii="Arial" w:hAnsi="Arial" w:cs="Arial"/>
          <w:i/>
          <w:iCs/>
          <w:sz w:val="20"/>
          <w:szCs w:val="20"/>
          <w:lang w:val="ru-RU"/>
        </w:rPr>
        <w:t xml:space="preserve">2 – </w:t>
      </w:r>
      <w:r w:rsidRPr="00E33F91">
        <w:rPr>
          <w:rFonts w:ascii="Arial" w:hAnsi="Arial" w:cs="Arial"/>
          <w:sz w:val="20"/>
          <w:szCs w:val="20"/>
          <w:lang w:val="ru-RU"/>
        </w:rPr>
        <w:t xml:space="preserve">проводящая оболочка щитка; </w:t>
      </w:r>
      <w:r w:rsidRPr="00E33F91">
        <w:rPr>
          <w:rFonts w:ascii="Arial" w:hAnsi="Arial" w:cs="Arial"/>
          <w:i/>
          <w:iCs/>
          <w:sz w:val="20"/>
          <w:szCs w:val="20"/>
          <w:lang w:val="ru-RU"/>
        </w:rPr>
        <w:t xml:space="preserve">3 – </w:t>
      </w:r>
      <w:r w:rsidRPr="00E33F91">
        <w:rPr>
          <w:rFonts w:ascii="Arial" w:hAnsi="Arial" w:cs="Arial"/>
          <w:sz w:val="20"/>
          <w:szCs w:val="20"/>
          <w:lang w:val="ru-RU"/>
        </w:rPr>
        <w:t xml:space="preserve">зажим для нулевого защитного проводника </w:t>
      </w:r>
      <w:r w:rsidRPr="00E33F91">
        <w:rPr>
          <w:rFonts w:ascii="Arial" w:hAnsi="Arial" w:cs="Arial"/>
          <w:i/>
          <w:sz w:val="20"/>
          <w:szCs w:val="20"/>
        </w:rPr>
        <w:t>PE</w:t>
      </w:r>
      <w:r w:rsidRPr="00E33F91">
        <w:rPr>
          <w:rFonts w:ascii="Arial" w:hAnsi="Arial" w:cs="Arial"/>
          <w:sz w:val="20"/>
          <w:szCs w:val="20"/>
          <w:lang w:val="ru-RU"/>
        </w:rPr>
        <w:t xml:space="preserve"> (</w:t>
      </w:r>
      <w:r w:rsidRPr="00E33F91">
        <w:rPr>
          <w:rFonts w:ascii="Arial" w:hAnsi="Arial" w:cs="Arial"/>
          <w:i/>
          <w:sz w:val="20"/>
          <w:szCs w:val="20"/>
          <w:lang w:val="en-US"/>
        </w:rPr>
        <w:t>PEN</w:t>
      </w:r>
      <w:r w:rsidRPr="00E33F91">
        <w:rPr>
          <w:rFonts w:ascii="Arial" w:hAnsi="Arial" w:cs="Arial"/>
          <w:sz w:val="20"/>
          <w:szCs w:val="20"/>
          <w:lang w:val="ru-RU"/>
        </w:rPr>
        <w:t xml:space="preserve">) питающей сети; </w:t>
      </w:r>
      <w:r w:rsidRPr="00E33F91">
        <w:rPr>
          <w:rFonts w:ascii="Arial" w:hAnsi="Arial" w:cs="Arial"/>
          <w:i/>
          <w:iCs/>
          <w:sz w:val="20"/>
          <w:szCs w:val="20"/>
          <w:lang w:val="ru-RU"/>
        </w:rPr>
        <w:t xml:space="preserve">4 – </w:t>
      </w:r>
      <w:r w:rsidR="009B738E" w:rsidRPr="00E33F91">
        <w:rPr>
          <w:rFonts w:ascii="Arial" w:hAnsi="Arial" w:cs="Arial"/>
          <w:sz w:val="20"/>
          <w:szCs w:val="20"/>
          <w:lang w:val="ru-RU"/>
        </w:rPr>
        <w:t>зажим</w:t>
      </w:r>
      <w:r w:rsidRPr="00E33F91">
        <w:rPr>
          <w:rFonts w:ascii="Arial" w:hAnsi="Arial" w:cs="Arial"/>
          <w:sz w:val="20"/>
          <w:szCs w:val="20"/>
          <w:lang w:val="ru-RU"/>
        </w:rPr>
        <w:t xml:space="preserve"> для нулевого рабочего проводника </w:t>
      </w:r>
      <w:r w:rsidRPr="00E33F91">
        <w:rPr>
          <w:rFonts w:ascii="Arial" w:hAnsi="Arial" w:cs="Arial"/>
          <w:i/>
          <w:sz w:val="20"/>
          <w:szCs w:val="20"/>
          <w:lang w:val="en-US"/>
        </w:rPr>
        <w:t>N</w:t>
      </w:r>
      <w:r w:rsidRPr="00E33F91">
        <w:rPr>
          <w:rFonts w:ascii="Arial" w:hAnsi="Arial" w:cs="Arial"/>
          <w:sz w:val="20"/>
          <w:szCs w:val="20"/>
          <w:lang w:val="ru-RU"/>
        </w:rPr>
        <w:t xml:space="preserve">; </w:t>
      </w:r>
      <w:r w:rsidRPr="00E33F91">
        <w:rPr>
          <w:rFonts w:ascii="Arial" w:hAnsi="Arial" w:cs="Arial"/>
          <w:i/>
          <w:iCs/>
          <w:sz w:val="20"/>
          <w:szCs w:val="20"/>
          <w:lang w:val="ru-RU"/>
        </w:rPr>
        <w:t xml:space="preserve">5, 6 – </w:t>
      </w:r>
      <w:r w:rsidRPr="00E33F91">
        <w:rPr>
          <w:rFonts w:ascii="Arial" w:hAnsi="Arial" w:cs="Arial"/>
          <w:sz w:val="20"/>
          <w:szCs w:val="20"/>
          <w:lang w:val="ru-RU"/>
        </w:rPr>
        <w:t xml:space="preserve">зажимы нулевого защитного </w:t>
      </w:r>
      <w:r w:rsidRPr="00E33F91">
        <w:rPr>
          <w:rFonts w:ascii="Arial" w:hAnsi="Arial" w:cs="Arial"/>
          <w:i/>
          <w:sz w:val="20"/>
          <w:szCs w:val="20"/>
          <w:lang w:val="ru-RU"/>
        </w:rPr>
        <w:t>РЕ</w:t>
      </w:r>
      <w:r w:rsidRPr="00E33F91">
        <w:rPr>
          <w:rFonts w:ascii="Arial" w:hAnsi="Arial" w:cs="Arial"/>
          <w:sz w:val="20"/>
          <w:szCs w:val="20"/>
          <w:lang w:val="ru-RU"/>
        </w:rPr>
        <w:t xml:space="preserve"> и нулевого рабочего </w:t>
      </w:r>
      <w:r w:rsidRPr="00E33F91">
        <w:rPr>
          <w:rFonts w:ascii="Arial" w:hAnsi="Arial" w:cs="Arial"/>
          <w:i/>
          <w:sz w:val="20"/>
          <w:szCs w:val="20"/>
        </w:rPr>
        <w:t>N</w:t>
      </w:r>
      <w:r w:rsidRPr="00E33F91">
        <w:rPr>
          <w:rFonts w:ascii="Arial" w:hAnsi="Arial" w:cs="Arial"/>
          <w:sz w:val="20"/>
          <w:szCs w:val="20"/>
          <w:lang w:val="ru-RU"/>
        </w:rPr>
        <w:t xml:space="preserve"> проводников групповой цепи; </w:t>
      </w:r>
      <w:r w:rsidRPr="00E33F91">
        <w:rPr>
          <w:rFonts w:ascii="Arial" w:hAnsi="Arial" w:cs="Arial"/>
          <w:i/>
          <w:sz w:val="20"/>
          <w:szCs w:val="20"/>
          <w:lang w:val="ru-RU"/>
        </w:rPr>
        <w:t>7</w:t>
      </w:r>
      <w:r w:rsidRPr="00E33F91">
        <w:rPr>
          <w:rFonts w:ascii="Arial" w:hAnsi="Arial" w:cs="Arial"/>
          <w:sz w:val="20"/>
          <w:szCs w:val="20"/>
          <w:lang w:val="ru-RU"/>
        </w:rPr>
        <w:t xml:space="preserve"> – зажим для проводника уравнивания потенциалов; </w:t>
      </w:r>
      <w:r w:rsidRPr="00E33F91">
        <w:rPr>
          <w:rFonts w:ascii="Arial" w:hAnsi="Arial" w:cs="Arial"/>
          <w:i/>
          <w:iCs/>
          <w:sz w:val="20"/>
          <w:szCs w:val="20"/>
          <w:lang w:val="ru-RU"/>
        </w:rPr>
        <w:t xml:space="preserve">8 – </w:t>
      </w:r>
      <w:r w:rsidRPr="00E33F91">
        <w:rPr>
          <w:rFonts w:ascii="Arial" w:hAnsi="Arial" w:cs="Arial"/>
          <w:sz w:val="20"/>
          <w:szCs w:val="20"/>
          <w:lang w:val="ru-RU"/>
        </w:rPr>
        <w:t xml:space="preserve">соединительный элемент зажимов нулевых рабочих проводников </w:t>
      </w:r>
      <w:r w:rsidRPr="00E33F91">
        <w:rPr>
          <w:rFonts w:ascii="Arial" w:hAnsi="Arial" w:cs="Arial"/>
          <w:i/>
          <w:sz w:val="20"/>
          <w:szCs w:val="20"/>
        </w:rPr>
        <w:t>N</w:t>
      </w:r>
      <w:r w:rsidRPr="00E33F91">
        <w:rPr>
          <w:rFonts w:ascii="Arial" w:hAnsi="Arial" w:cs="Arial"/>
          <w:sz w:val="20"/>
          <w:szCs w:val="20"/>
          <w:lang w:val="ru-RU"/>
        </w:rPr>
        <w:t xml:space="preserve"> (позиции </w:t>
      </w:r>
      <w:r w:rsidRPr="00E33F91">
        <w:rPr>
          <w:rFonts w:ascii="Arial" w:hAnsi="Arial" w:cs="Arial"/>
          <w:i/>
          <w:iCs/>
          <w:sz w:val="20"/>
          <w:szCs w:val="20"/>
          <w:lang w:val="ru-RU"/>
        </w:rPr>
        <w:t xml:space="preserve">4 </w:t>
      </w:r>
      <w:r w:rsidRPr="00E33F91">
        <w:rPr>
          <w:rFonts w:ascii="Arial" w:hAnsi="Arial" w:cs="Arial"/>
          <w:iCs/>
          <w:sz w:val="20"/>
          <w:szCs w:val="20"/>
          <w:lang w:val="ru-RU"/>
        </w:rPr>
        <w:t>и</w:t>
      </w:r>
      <w:r w:rsidRPr="00E33F91">
        <w:rPr>
          <w:rFonts w:ascii="Arial" w:hAnsi="Arial" w:cs="Arial"/>
          <w:i/>
          <w:iCs/>
          <w:sz w:val="20"/>
          <w:szCs w:val="20"/>
          <w:lang w:val="ru-RU"/>
        </w:rPr>
        <w:t xml:space="preserve"> 6</w:t>
      </w:r>
      <w:r w:rsidRPr="00E33F91">
        <w:rPr>
          <w:rFonts w:ascii="Arial" w:hAnsi="Arial" w:cs="Arial"/>
          <w:sz w:val="20"/>
          <w:szCs w:val="20"/>
          <w:lang w:val="ru-RU"/>
        </w:rPr>
        <w:t xml:space="preserve">); </w:t>
      </w:r>
      <w:r w:rsidRPr="00E33F91">
        <w:rPr>
          <w:rFonts w:ascii="Arial" w:hAnsi="Arial" w:cs="Arial"/>
          <w:i/>
          <w:iCs/>
          <w:sz w:val="20"/>
          <w:szCs w:val="20"/>
          <w:lang w:val="ru-RU"/>
        </w:rPr>
        <w:t xml:space="preserve">9 – </w:t>
      </w:r>
      <w:r w:rsidRPr="00E33F91">
        <w:rPr>
          <w:rFonts w:ascii="Arial" w:hAnsi="Arial" w:cs="Arial"/>
          <w:sz w:val="20"/>
          <w:szCs w:val="20"/>
          <w:lang w:val="ru-RU"/>
        </w:rPr>
        <w:t xml:space="preserve">соединительный элемент зажимов нулевых защитных проводников </w:t>
      </w:r>
      <w:r w:rsidRPr="00E33F91">
        <w:rPr>
          <w:rFonts w:ascii="Arial" w:hAnsi="Arial" w:cs="Arial"/>
          <w:i/>
          <w:sz w:val="20"/>
          <w:szCs w:val="20"/>
        </w:rPr>
        <w:t>PE</w:t>
      </w:r>
      <w:r w:rsidRPr="00E33F91">
        <w:rPr>
          <w:rFonts w:ascii="Arial" w:hAnsi="Arial" w:cs="Arial"/>
          <w:sz w:val="20"/>
          <w:szCs w:val="20"/>
          <w:lang w:val="ru-RU"/>
        </w:rPr>
        <w:t xml:space="preserve"> (позиции </w:t>
      </w:r>
      <w:r w:rsidRPr="00E33F91">
        <w:rPr>
          <w:rFonts w:ascii="Arial" w:hAnsi="Arial" w:cs="Arial"/>
          <w:i/>
          <w:iCs/>
          <w:sz w:val="20"/>
          <w:szCs w:val="20"/>
          <w:lang w:val="ru-RU"/>
        </w:rPr>
        <w:t xml:space="preserve">3 </w:t>
      </w:r>
      <w:r w:rsidRPr="00E33F91">
        <w:rPr>
          <w:rFonts w:ascii="Arial" w:hAnsi="Arial" w:cs="Arial"/>
          <w:sz w:val="20"/>
          <w:szCs w:val="20"/>
          <w:lang w:val="ru-RU"/>
        </w:rPr>
        <w:t xml:space="preserve">и </w:t>
      </w:r>
      <w:r w:rsidRPr="00E33F91">
        <w:rPr>
          <w:rFonts w:ascii="Arial" w:hAnsi="Arial" w:cs="Arial"/>
          <w:i/>
          <w:iCs/>
          <w:sz w:val="20"/>
          <w:szCs w:val="20"/>
          <w:lang w:val="ru-RU"/>
        </w:rPr>
        <w:t>5</w:t>
      </w:r>
      <w:r w:rsidRPr="00E33F91">
        <w:rPr>
          <w:rFonts w:ascii="Arial" w:hAnsi="Arial" w:cs="Arial"/>
          <w:iCs/>
          <w:sz w:val="20"/>
          <w:szCs w:val="20"/>
          <w:lang w:val="ru-RU"/>
        </w:rPr>
        <w:t>),</w:t>
      </w:r>
      <w:r w:rsidRPr="00E33F91">
        <w:rPr>
          <w:rFonts w:ascii="Arial" w:hAnsi="Arial" w:cs="Arial"/>
          <w:i/>
          <w:iCs/>
          <w:sz w:val="20"/>
          <w:szCs w:val="20"/>
          <w:lang w:val="ru-RU"/>
        </w:rPr>
        <w:t xml:space="preserve"> </w:t>
      </w:r>
      <w:r w:rsidRPr="00E33F91">
        <w:rPr>
          <w:rFonts w:ascii="Arial" w:hAnsi="Arial" w:cs="Arial"/>
          <w:sz w:val="20"/>
          <w:szCs w:val="20"/>
          <w:lang w:val="ru-RU"/>
        </w:rPr>
        <w:t>а также зажима проводника уравнивания потенциалов (поз</w:t>
      </w:r>
      <w:r w:rsidR="00374D15" w:rsidRPr="00E33F91">
        <w:rPr>
          <w:rFonts w:ascii="Arial" w:hAnsi="Arial" w:cs="Arial"/>
          <w:sz w:val="20"/>
          <w:szCs w:val="20"/>
          <w:lang w:val="ru-RU"/>
        </w:rPr>
        <w:t>иция</w:t>
      </w:r>
      <w:r w:rsidRPr="00E33F91">
        <w:rPr>
          <w:rFonts w:ascii="Arial" w:hAnsi="Arial" w:cs="Arial"/>
          <w:sz w:val="20"/>
          <w:szCs w:val="20"/>
          <w:lang w:val="ru-RU"/>
        </w:rPr>
        <w:t xml:space="preserve"> </w:t>
      </w:r>
      <w:r w:rsidRPr="00E33F91">
        <w:rPr>
          <w:rFonts w:ascii="Arial" w:hAnsi="Arial" w:cs="Arial"/>
          <w:i/>
          <w:sz w:val="20"/>
          <w:szCs w:val="20"/>
          <w:lang w:val="ru-RU"/>
        </w:rPr>
        <w:t>7</w:t>
      </w:r>
      <w:r w:rsidRPr="00E33F91">
        <w:rPr>
          <w:rFonts w:ascii="Arial" w:hAnsi="Arial" w:cs="Arial"/>
          <w:sz w:val="20"/>
          <w:szCs w:val="20"/>
          <w:lang w:val="ru-RU"/>
        </w:rPr>
        <w:t xml:space="preserve">); </w:t>
      </w:r>
      <w:r w:rsidRPr="00E33F91">
        <w:rPr>
          <w:rFonts w:ascii="Arial" w:hAnsi="Arial" w:cs="Arial"/>
          <w:i/>
          <w:iCs/>
          <w:sz w:val="20"/>
          <w:szCs w:val="20"/>
          <w:lang w:val="ru-RU"/>
        </w:rPr>
        <w:t xml:space="preserve">10 – </w:t>
      </w:r>
      <w:r w:rsidRPr="00E33F91">
        <w:rPr>
          <w:rFonts w:ascii="Arial" w:hAnsi="Arial" w:cs="Arial"/>
          <w:sz w:val="20"/>
          <w:szCs w:val="20"/>
          <w:lang w:val="ru-RU"/>
        </w:rPr>
        <w:t xml:space="preserve">соединительные элементы входных выводов защитных аппаратов групповых цепей; </w:t>
      </w:r>
      <w:r w:rsidRPr="00E33F91">
        <w:rPr>
          <w:rFonts w:ascii="Arial" w:hAnsi="Arial" w:cs="Arial"/>
          <w:i/>
          <w:iCs/>
          <w:sz w:val="20"/>
          <w:szCs w:val="20"/>
          <w:lang w:val="ru-RU"/>
        </w:rPr>
        <w:t xml:space="preserve">11 – </w:t>
      </w:r>
      <w:r w:rsidRPr="00E33F91">
        <w:rPr>
          <w:rFonts w:ascii="Arial" w:hAnsi="Arial" w:cs="Arial"/>
          <w:sz w:val="20"/>
          <w:szCs w:val="20"/>
          <w:lang w:val="ru-RU"/>
        </w:rPr>
        <w:t xml:space="preserve">знак заземления у зажима (позиция </w:t>
      </w:r>
      <w:r w:rsidRPr="00E33F91">
        <w:rPr>
          <w:rFonts w:ascii="Arial" w:hAnsi="Arial" w:cs="Arial"/>
          <w:i/>
          <w:iCs/>
          <w:sz w:val="20"/>
          <w:szCs w:val="20"/>
          <w:lang w:val="ru-RU"/>
        </w:rPr>
        <w:t>3</w:t>
      </w:r>
      <w:r w:rsidRPr="00E33F91">
        <w:rPr>
          <w:rFonts w:ascii="Arial" w:hAnsi="Arial" w:cs="Arial"/>
          <w:iCs/>
          <w:sz w:val="20"/>
          <w:szCs w:val="20"/>
          <w:lang w:val="ru-RU"/>
        </w:rPr>
        <w:t>);</w:t>
      </w:r>
      <w:r w:rsidRPr="00E33F91">
        <w:rPr>
          <w:rFonts w:ascii="Arial" w:hAnsi="Arial" w:cs="Arial"/>
          <w:i/>
          <w:iCs/>
          <w:sz w:val="20"/>
          <w:szCs w:val="20"/>
          <w:lang w:val="ru-RU"/>
        </w:rPr>
        <w:t xml:space="preserve"> </w:t>
      </w:r>
      <w:r w:rsidR="002B0140" w:rsidRPr="00E33F91">
        <w:rPr>
          <w:rFonts w:ascii="Arial" w:hAnsi="Arial" w:cs="Arial"/>
          <w:i/>
          <w:iCs/>
          <w:sz w:val="20"/>
          <w:szCs w:val="20"/>
          <w:lang w:val="ru-RU"/>
        </w:rPr>
        <w:br/>
      </w:r>
      <w:r w:rsidRPr="00E33F91">
        <w:rPr>
          <w:rFonts w:ascii="Arial" w:hAnsi="Arial" w:cs="Arial"/>
          <w:i/>
          <w:iCs/>
          <w:sz w:val="20"/>
          <w:szCs w:val="20"/>
          <w:lang w:val="ru-RU"/>
        </w:rPr>
        <w:t>12</w:t>
      </w:r>
      <w:r w:rsidR="00374D15" w:rsidRPr="00E33F91">
        <w:rPr>
          <w:rFonts w:ascii="Arial" w:hAnsi="Arial" w:cs="Arial"/>
          <w:i/>
          <w:iCs/>
          <w:sz w:val="20"/>
          <w:szCs w:val="20"/>
          <w:lang w:val="ru-RU"/>
        </w:rPr>
        <w:t xml:space="preserve"> </w:t>
      </w:r>
      <w:r w:rsidRPr="00E33F91">
        <w:rPr>
          <w:rFonts w:ascii="Arial" w:hAnsi="Arial" w:cs="Arial"/>
          <w:i/>
          <w:iCs/>
          <w:sz w:val="20"/>
          <w:szCs w:val="20"/>
          <w:lang w:val="ru-RU"/>
        </w:rPr>
        <w:t>–</w:t>
      </w:r>
      <w:r w:rsidR="002B0140" w:rsidRPr="00E33F91">
        <w:rPr>
          <w:rFonts w:ascii="Arial" w:hAnsi="Arial" w:cs="Arial"/>
          <w:i/>
          <w:iCs/>
          <w:sz w:val="20"/>
          <w:szCs w:val="20"/>
          <w:lang w:val="ru-RU"/>
        </w:rPr>
        <w:t xml:space="preserve"> </w:t>
      </w:r>
      <w:r w:rsidR="00F3126B" w:rsidRPr="00E33F91">
        <w:rPr>
          <w:rFonts w:ascii="Arial" w:hAnsi="Arial" w:cs="Arial"/>
          <w:sz w:val="20"/>
          <w:szCs w:val="20"/>
          <w:lang w:val="ru-RU"/>
        </w:rPr>
        <w:t>ВДТ</w:t>
      </w:r>
      <w:r w:rsidRPr="00E33F91">
        <w:rPr>
          <w:rFonts w:ascii="Arial" w:hAnsi="Arial" w:cs="Arial"/>
          <w:sz w:val="20"/>
          <w:szCs w:val="20"/>
          <w:lang w:val="ru-RU"/>
        </w:rPr>
        <w:t xml:space="preserve">; </w:t>
      </w:r>
      <w:r w:rsidRPr="00E33F91">
        <w:rPr>
          <w:rFonts w:ascii="Arial" w:hAnsi="Arial" w:cs="Arial"/>
          <w:i/>
          <w:iCs/>
          <w:sz w:val="20"/>
          <w:szCs w:val="20"/>
          <w:lang w:val="ru-RU"/>
        </w:rPr>
        <w:t xml:space="preserve">13 – </w:t>
      </w:r>
      <w:r w:rsidRPr="00E33F91">
        <w:rPr>
          <w:rFonts w:ascii="Arial" w:hAnsi="Arial" w:cs="Arial"/>
          <w:sz w:val="20"/>
          <w:szCs w:val="20"/>
          <w:lang w:val="ru-RU"/>
        </w:rPr>
        <w:t xml:space="preserve">выключатель; </w:t>
      </w:r>
      <w:r w:rsidRPr="00E33F91">
        <w:rPr>
          <w:rFonts w:ascii="Arial" w:hAnsi="Arial" w:cs="Arial"/>
          <w:i/>
          <w:iCs/>
          <w:sz w:val="20"/>
          <w:szCs w:val="20"/>
          <w:lang w:val="ru-RU"/>
        </w:rPr>
        <w:t xml:space="preserve">14 – </w:t>
      </w:r>
      <w:r w:rsidRPr="00E33F91">
        <w:rPr>
          <w:rFonts w:ascii="Arial" w:hAnsi="Arial" w:cs="Arial"/>
          <w:sz w:val="20"/>
          <w:szCs w:val="20"/>
          <w:lang w:val="ru-RU"/>
        </w:rPr>
        <w:t xml:space="preserve">предохранители; </w:t>
      </w:r>
      <w:r w:rsidRPr="00E33F91">
        <w:rPr>
          <w:rFonts w:ascii="Arial" w:hAnsi="Arial" w:cs="Arial"/>
          <w:i/>
          <w:iCs/>
          <w:sz w:val="20"/>
          <w:szCs w:val="20"/>
          <w:lang w:val="ru-RU"/>
        </w:rPr>
        <w:t xml:space="preserve">15 </w:t>
      </w:r>
      <w:r w:rsidRPr="00E33F91">
        <w:rPr>
          <w:rFonts w:ascii="Arial" w:hAnsi="Arial" w:cs="Arial"/>
          <w:sz w:val="20"/>
          <w:szCs w:val="20"/>
          <w:lang w:val="ru-RU"/>
        </w:rPr>
        <w:t>— линии групповых цепей</w:t>
      </w:r>
      <w:r w:rsidR="00374D15" w:rsidRPr="00E33F91">
        <w:rPr>
          <w:rFonts w:ascii="Arial" w:hAnsi="Arial" w:cs="Arial"/>
          <w:sz w:val="20"/>
          <w:szCs w:val="20"/>
          <w:lang w:val="ru-RU"/>
        </w:rPr>
        <w:t xml:space="preserve">; </w:t>
      </w:r>
      <w:r w:rsidR="00374D15" w:rsidRPr="00E33F91">
        <w:rPr>
          <w:rFonts w:ascii="Arial" w:hAnsi="Arial" w:cs="Arial"/>
          <w:i/>
          <w:sz w:val="20"/>
          <w:szCs w:val="20"/>
          <w:lang w:val="en-US"/>
        </w:rPr>
        <w:t>L</w:t>
      </w:r>
      <w:r w:rsidR="00374D15" w:rsidRPr="00E33F91">
        <w:rPr>
          <w:rFonts w:ascii="Arial" w:hAnsi="Arial" w:cs="Arial"/>
          <w:sz w:val="20"/>
          <w:szCs w:val="20"/>
          <w:lang w:val="ru-RU"/>
        </w:rPr>
        <w:t xml:space="preserve"> –</w:t>
      </w:r>
      <w:r w:rsidR="00D4350F" w:rsidRPr="00E33F91">
        <w:rPr>
          <w:rFonts w:ascii="Arial" w:hAnsi="Arial" w:cs="Arial"/>
          <w:sz w:val="20"/>
          <w:szCs w:val="20"/>
          <w:lang w:val="ru-RU"/>
        </w:rPr>
        <w:t xml:space="preserve"> фазный проводник</w:t>
      </w:r>
      <w:r w:rsidR="00374D15" w:rsidRPr="00E33F91">
        <w:rPr>
          <w:rFonts w:ascii="Arial" w:hAnsi="Arial" w:cs="Arial"/>
          <w:sz w:val="20"/>
          <w:szCs w:val="20"/>
          <w:lang w:val="ru-RU"/>
        </w:rPr>
        <w:t xml:space="preserve">; </w:t>
      </w:r>
      <w:r w:rsidR="00374D15" w:rsidRPr="00E33F91">
        <w:rPr>
          <w:rFonts w:ascii="Arial" w:hAnsi="Arial" w:cs="Arial"/>
          <w:i/>
          <w:sz w:val="20"/>
          <w:szCs w:val="20"/>
          <w:lang w:val="en-US"/>
        </w:rPr>
        <w:t>I</w:t>
      </w:r>
      <w:r w:rsidR="00374D15" w:rsidRPr="00E33F91">
        <w:rPr>
          <w:rFonts w:ascii="Arial" w:hAnsi="Arial" w:cs="Arial"/>
          <w:sz w:val="20"/>
          <w:szCs w:val="20"/>
          <w:vertAlign w:val="subscript"/>
          <w:lang w:val="en-US"/>
        </w:rPr>
        <w:t>Δ</w:t>
      </w:r>
      <w:r w:rsidR="00374D15" w:rsidRPr="00E33F91">
        <w:rPr>
          <w:rFonts w:ascii="Arial" w:hAnsi="Arial" w:cs="Arial"/>
          <w:sz w:val="20"/>
          <w:szCs w:val="20"/>
          <w:lang w:val="ru-RU"/>
        </w:rPr>
        <w:t xml:space="preserve"> –</w:t>
      </w:r>
      <w:r w:rsidR="00D4350F" w:rsidRPr="00E33F91">
        <w:rPr>
          <w:rFonts w:ascii="Arial" w:hAnsi="Arial" w:cs="Arial"/>
          <w:sz w:val="20"/>
          <w:szCs w:val="20"/>
          <w:lang w:val="ru-RU"/>
        </w:rPr>
        <w:t>ток утечки</w:t>
      </w:r>
    </w:p>
    <w:p w:rsidR="009917B5" w:rsidRPr="00E33F91" w:rsidRDefault="009917B5" w:rsidP="00485541">
      <w:pPr>
        <w:widowControl w:val="0"/>
        <w:shd w:val="clear" w:color="auto" w:fill="FFFFFF"/>
        <w:tabs>
          <w:tab w:val="left" w:pos="139"/>
        </w:tabs>
        <w:spacing w:line="360" w:lineRule="auto"/>
        <w:ind w:firstLine="567"/>
        <w:jc w:val="both"/>
        <w:rPr>
          <w:rFonts w:ascii="Arial" w:hAnsi="Arial" w:cs="Arial"/>
          <w:sz w:val="20"/>
          <w:szCs w:val="20"/>
          <w:lang w:val="ru-RU"/>
        </w:rPr>
      </w:pPr>
    </w:p>
    <w:p w:rsidR="009917B5" w:rsidRPr="00E33F91" w:rsidRDefault="009917B5" w:rsidP="00485541">
      <w:pPr>
        <w:widowControl w:val="0"/>
        <w:shd w:val="clear" w:color="auto" w:fill="FFFFFF"/>
        <w:spacing w:line="360" w:lineRule="auto"/>
        <w:ind w:firstLine="567"/>
        <w:jc w:val="both"/>
        <w:rPr>
          <w:rFonts w:ascii="Arial" w:hAnsi="Arial" w:cs="Arial"/>
          <w:sz w:val="20"/>
          <w:szCs w:val="20"/>
          <w:lang w:val="ru-RU"/>
        </w:rPr>
      </w:pPr>
      <w:r w:rsidRPr="00E33F91">
        <w:rPr>
          <w:rFonts w:ascii="Arial" w:hAnsi="Arial" w:cs="Arial"/>
          <w:spacing w:val="40"/>
          <w:sz w:val="20"/>
          <w:szCs w:val="20"/>
          <w:lang w:val="ru-RU"/>
        </w:rPr>
        <w:t>Примечание</w:t>
      </w:r>
      <w:r w:rsidRPr="00E33F91">
        <w:rPr>
          <w:rFonts w:ascii="Arial" w:hAnsi="Arial" w:cs="Arial"/>
          <w:sz w:val="20"/>
          <w:szCs w:val="20"/>
          <w:lang w:val="ru-RU"/>
        </w:rPr>
        <w:t xml:space="preserve"> − В линии групповых цепей, отходящих к потребителям (</w:t>
      </w:r>
      <w:r w:rsidR="002B0140" w:rsidRPr="00E33F91">
        <w:rPr>
          <w:rFonts w:ascii="Arial" w:hAnsi="Arial" w:cs="Arial"/>
          <w:sz w:val="20"/>
          <w:szCs w:val="20"/>
          <w:lang w:val="ru-RU"/>
        </w:rPr>
        <w:t xml:space="preserve">позиция </w:t>
      </w:r>
      <w:r w:rsidRPr="00E33F91">
        <w:rPr>
          <w:rFonts w:ascii="Arial" w:hAnsi="Arial" w:cs="Arial"/>
          <w:i/>
          <w:sz w:val="20"/>
          <w:szCs w:val="20"/>
          <w:lang w:val="ru-RU"/>
        </w:rPr>
        <w:t>15</w:t>
      </w:r>
      <w:r w:rsidRPr="00E33F91">
        <w:rPr>
          <w:rFonts w:ascii="Arial" w:hAnsi="Arial" w:cs="Arial"/>
          <w:sz w:val="20"/>
          <w:szCs w:val="20"/>
          <w:lang w:val="ru-RU"/>
        </w:rPr>
        <w:t xml:space="preserve">), следует включать </w:t>
      </w:r>
      <w:r w:rsidR="00363F08" w:rsidRPr="00E33F91">
        <w:rPr>
          <w:rFonts w:ascii="Arial" w:hAnsi="Arial" w:cs="Arial"/>
          <w:sz w:val="20"/>
          <w:szCs w:val="22"/>
          <w:lang w:val="ru-RU"/>
        </w:rPr>
        <w:t>УЗО и УЗДП</w:t>
      </w:r>
      <w:r w:rsidR="00374D15" w:rsidRPr="00E33F91">
        <w:rPr>
          <w:rFonts w:ascii="Arial" w:hAnsi="Arial" w:cs="Arial"/>
          <w:sz w:val="20"/>
          <w:szCs w:val="20"/>
          <w:lang w:val="ru-RU"/>
        </w:rPr>
        <w:t>.</w:t>
      </w:r>
    </w:p>
    <w:p w:rsidR="009917B5" w:rsidRPr="00E33F91" w:rsidRDefault="009917B5" w:rsidP="00374D15">
      <w:pPr>
        <w:widowControl w:val="0"/>
        <w:shd w:val="clear" w:color="auto" w:fill="FFFFFF"/>
        <w:spacing w:line="360" w:lineRule="auto"/>
        <w:jc w:val="center"/>
        <w:rPr>
          <w:rFonts w:ascii="Arial" w:hAnsi="Arial" w:cs="Arial"/>
          <w:szCs w:val="28"/>
          <w:lang w:val="ru-RU"/>
        </w:rPr>
      </w:pPr>
    </w:p>
    <w:p w:rsidR="009917B5" w:rsidRPr="00E33F91" w:rsidRDefault="009917B5" w:rsidP="00374D15">
      <w:pPr>
        <w:widowControl w:val="0"/>
        <w:shd w:val="clear" w:color="auto" w:fill="FFFFFF"/>
        <w:spacing w:line="360" w:lineRule="auto"/>
        <w:jc w:val="center"/>
        <w:rPr>
          <w:rFonts w:ascii="Arial" w:hAnsi="Arial" w:cs="Arial"/>
          <w:sz w:val="22"/>
          <w:szCs w:val="28"/>
          <w:lang w:val="ru-RU"/>
        </w:rPr>
      </w:pPr>
      <w:r w:rsidRPr="00E33F91">
        <w:rPr>
          <w:rFonts w:ascii="Arial" w:hAnsi="Arial" w:cs="Arial"/>
          <w:sz w:val="22"/>
          <w:szCs w:val="28"/>
          <w:lang w:val="ru-RU"/>
        </w:rPr>
        <w:t>Рисунок А.4 – Схема квартирного группового щитка (для хозяйственного блока), присоединенного к квартирному учетно-групповому щитку жилого дома</w:t>
      </w:r>
    </w:p>
    <w:p w:rsidR="00374D15" w:rsidRPr="00E33F91" w:rsidRDefault="00374D15">
      <w:pPr>
        <w:rPr>
          <w:rFonts w:ascii="Arial" w:hAnsi="Arial" w:cs="Arial"/>
          <w:lang w:val="ru-RU"/>
        </w:rPr>
      </w:pPr>
      <w:r w:rsidRPr="00E33F91">
        <w:rPr>
          <w:rFonts w:ascii="Arial" w:hAnsi="Arial" w:cs="Arial"/>
          <w:lang w:val="ru-RU"/>
        </w:rPr>
        <w:br w:type="page"/>
      </w:r>
    </w:p>
    <w:p w:rsidR="002C6CAB" w:rsidRPr="00E33F91" w:rsidRDefault="008D4F66" w:rsidP="009917B5">
      <w:pPr>
        <w:widowControl w:val="0"/>
        <w:shd w:val="clear" w:color="auto" w:fill="FFFFFF"/>
        <w:spacing w:line="360" w:lineRule="auto"/>
        <w:jc w:val="center"/>
        <w:rPr>
          <w:rFonts w:ascii="Arial" w:hAnsi="Arial" w:cs="Arial"/>
          <w:lang w:val="ru-RU"/>
        </w:rPr>
      </w:pPr>
      <w:r w:rsidRPr="00E33F91">
        <w:rPr>
          <w:rFonts w:ascii="Arial" w:hAnsi="Arial" w:cs="Arial"/>
          <w:noProof/>
          <w:lang w:val="ru-RU" w:eastAsia="ru-RU"/>
        </w:rPr>
        <w:lastRenderedPageBreak/>
        <w:drawing>
          <wp:inline distT="0" distB="0" distL="0" distR="0">
            <wp:extent cx="4304284" cy="5779884"/>
            <wp:effectExtent l="5080" t="0" r="6350" b="6350"/>
            <wp:docPr id="7" name="Рисунок 7" descr="C:\Users\ekaterina.vidineeva\Работа ДКС Видинеева\DKC\Редактирование\ГОСТ 32395\Рисунки\исправленые рисунки после изд. редактирования\Рис. А.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katerina.vidineeva\Работа ДКС Видинеева\DKC\Редактирование\ГОСТ 32395\Рисунки\исправленые рисунки после изд. редактирования\Рис. А.5.jpg"/>
                    <pic:cNvPicPr>
                      <a:picLocks noChangeAspect="1" noChangeArrowheads="1"/>
                    </pic:cNvPicPr>
                  </pic:nvPicPr>
                  <pic:blipFill rotWithShape="1">
                    <a:blip r:embed="rId23">
                      <a:extLst>
                        <a:ext uri="{28A0092B-C50C-407E-A947-70E740481C1C}">
                          <a14:useLocalDpi xmlns:a14="http://schemas.microsoft.com/office/drawing/2010/main" val="0"/>
                        </a:ext>
                      </a:extLst>
                    </a:blip>
                    <a:srcRect l="26880" r="13521"/>
                    <a:stretch/>
                  </pic:blipFill>
                  <pic:spPr bwMode="auto">
                    <a:xfrm rot="16200000">
                      <a:off x="0" y="0"/>
                      <a:ext cx="4320740" cy="5801981"/>
                    </a:xfrm>
                    <a:prstGeom prst="rect">
                      <a:avLst/>
                    </a:prstGeom>
                    <a:noFill/>
                    <a:ln>
                      <a:noFill/>
                    </a:ln>
                    <a:extLst>
                      <a:ext uri="{53640926-AAD7-44D8-BBD7-CCE9431645EC}">
                        <a14:shadowObscured xmlns:a14="http://schemas.microsoft.com/office/drawing/2010/main"/>
                      </a:ext>
                    </a:extLst>
                  </pic:spPr>
                </pic:pic>
              </a:graphicData>
            </a:graphic>
          </wp:inline>
        </w:drawing>
      </w:r>
    </w:p>
    <w:p w:rsidR="009917B5" w:rsidRPr="00E33F91" w:rsidRDefault="009917B5" w:rsidP="002C6CAB">
      <w:pPr>
        <w:widowControl w:val="0"/>
        <w:shd w:val="clear" w:color="auto" w:fill="FFFFFF"/>
        <w:spacing w:line="360" w:lineRule="auto"/>
        <w:ind w:firstLine="567"/>
        <w:jc w:val="center"/>
        <w:rPr>
          <w:rFonts w:ascii="Arial" w:hAnsi="Arial" w:cs="Arial"/>
          <w:sz w:val="20"/>
          <w:szCs w:val="20"/>
          <w:lang w:val="ru-RU"/>
        </w:rPr>
      </w:pPr>
      <w:r w:rsidRPr="00E33F91">
        <w:rPr>
          <w:rFonts w:ascii="Arial" w:hAnsi="Arial" w:cs="Arial"/>
          <w:i/>
          <w:iCs/>
          <w:sz w:val="20"/>
          <w:szCs w:val="20"/>
          <w:lang w:val="ru-RU"/>
        </w:rPr>
        <w:t>1</w:t>
      </w:r>
      <w:r w:rsidR="00EB27A4" w:rsidRPr="00E33F91">
        <w:rPr>
          <w:rFonts w:ascii="Arial" w:hAnsi="Arial" w:cs="Arial"/>
          <w:i/>
          <w:iCs/>
          <w:sz w:val="20"/>
          <w:szCs w:val="20"/>
          <w:lang w:val="ru-RU"/>
        </w:rPr>
        <w:t xml:space="preserve"> </w:t>
      </w:r>
      <w:r w:rsidRPr="00E33F91">
        <w:rPr>
          <w:rFonts w:ascii="Arial" w:hAnsi="Arial" w:cs="Arial"/>
          <w:i/>
          <w:iCs/>
          <w:sz w:val="20"/>
          <w:szCs w:val="20"/>
          <w:lang w:val="ru-RU"/>
        </w:rPr>
        <w:t xml:space="preserve">– </w:t>
      </w:r>
      <w:r w:rsidRPr="00E33F91">
        <w:rPr>
          <w:rFonts w:ascii="Arial" w:hAnsi="Arial" w:cs="Arial"/>
          <w:sz w:val="20"/>
          <w:szCs w:val="20"/>
          <w:lang w:val="ru-RU"/>
        </w:rPr>
        <w:t xml:space="preserve">распределительная цепь; </w:t>
      </w:r>
      <w:r w:rsidRPr="00E33F91">
        <w:rPr>
          <w:rFonts w:ascii="Arial" w:hAnsi="Arial" w:cs="Arial"/>
          <w:i/>
          <w:iCs/>
          <w:sz w:val="20"/>
          <w:szCs w:val="20"/>
          <w:lang w:val="ru-RU"/>
        </w:rPr>
        <w:t>2</w:t>
      </w:r>
      <w:r w:rsidR="00EB27A4" w:rsidRPr="00E33F91">
        <w:rPr>
          <w:rFonts w:ascii="Arial" w:hAnsi="Arial" w:cs="Arial"/>
          <w:i/>
          <w:iCs/>
          <w:sz w:val="20"/>
          <w:szCs w:val="20"/>
          <w:lang w:val="ru-RU"/>
        </w:rPr>
        <w:t xml:space="preserve"> </w:t>
      </w:r>
      <w:r w:rsidRPr="00E33F91">
        <w:rPr>
          <w:rFonts w:ascii="Arial" w:hAnsi="Arial" w:cs="Arial"/>
          <w:i/>
          <w:iCs/>
          <w:sz w:val="20"/>
          <w:szCs w:val="20"/>
          <w:lang w:val="ru-RU"/>
        </w:rPr>
        <w:t xml:space="preserve">– </w:t>
      </w:r>
      <w:r w:rsidRPr="00E33F91">
        <w:rPr>
          <w:rFonts w:ascii="Arial" w:hAnsi="Arial" w:cs="Arial"/>
          <w:sz w:val="20"/>
          <w:szCs w:val="20"/>
          <w:lang w:val="ru-RU"/>
        </w:rPr>
        <w:t xml:space="preserve">проводящая оболочка щитка; </w:t>
      </w:r>
      <w:r w:rsidRPr="00E33F91">
        <w:rPr>
          <w:rFonts w:ascii="Arial" w:hAnsi="Arial" w:cs="Arial"/>
          <w:i/>
          <w:iCs/>
          <w:sz w:val="20"/>
          <w:szCs w:val="20"/>
          <w:lang w:val="ru-RU"/>
        </w:rPr>
        <w:t xml:space="preserve">3, 4 – </w:t>
      </w:r>
      <w:r w:rsidRPr="00E33F91">
        <w:rPr>
          <w:rFonts w:ascii="Arial" w:hAnsi="Arial" w:cs="Arial"/>
          <w:sz w:val="20"/>
          <w:szCs w:val="20"/>
          <w:lang w:val="ru-RU"/>
        </w:rPr>
        <w:t xml:space="preserve">зажимы для проводников распределительной цепи (нулевого защитного </w:t>
      </w:r>
      <w:r w:rsidRPr="00E33F91">
        <w:rPr>
          <w:rFonts w:ascii="Arial" w:hAnsi="Arial" w:cs="Arial"/>
          <w:i/>
          <w:sz w:val="20"/>
          <w:szCs w:val="20"/>
        </w:rPr>
        <w:t>PE</w:t>
      </w:r>
      <w:r w:rsidRPr="00E33F91">
        <w:rPr>
          <w:rFonts w:ascii="Arial" w:hAnsi="Arial" w:cs="Arial"/>
          <w:sz w:val="20"/>
          <w:szCs w:val="20"/>
          <w:lang w:val="ru-RU"/>
        </w:rPr>
        <w:t xml:space="preserve"> и нулевого рабочего </w:t>
      </w:r>
      <w:r w:rsidRPr="00E33F91">
        <w:rPr>
          <w:rFonts w:ascii="Arial" w:hAnsi="Arial" w:cs="Arial"/>
          <w:i/>
          <w:sz w:val="20"/>
          <w:szCs w:val="20"/>
          <w:lang w:val="en-US"/>
        </w:rPr>
        <w:t>N</w:t>
      </w:r>
      <w:r w:rsidRPr="00E33F91">
        <w:rPr>
          <w:rFonts w:ascii="Arial" w:hAnsi="Arial" w:cs="Arial"/>
          <w:sz w:val="20"/>
          <w:szCs w:val="20"/>
          <w:lang w:val="ru-RU"/>
        </w:rPr>
        <w:t xml:space="preserve">); </w:t>
      </w:r>
      <w:r w:rsidRPr="00E33F91">
        <w:rPr>
          <w:rFonts w:ascii="Arial" w:hAnsi="Arial" w:cs="Arial"/>
          <w:i/>
          <w:sz w:val="20"/>
          <w:szCs w:val="20"/>
          <w:lang w:val="ru-RU"/>
        </w:rPr>
        <w:t>5</w:t>
      </w:r>
      <w:r w:rsidRPr="00E33F91">
        <w:rPr>
          <w:rFonts w:ascii="Arial" w:hAnsi="Arial" w:cs="Arial"/>
          <w:sz w:val="20"/>
          <w:szCs w:val="20"/>
          <w:lang w:val="ru-RU"/>
        </w:rPr>
        <w:t xml:space="preserve"> – зажим для нулевого рабочего проводника </w:t>
      </w:r>
      <w:r w:rsidRPr="00E33F91">
        <w:rPr>
          <w:rFonts w:ascii="Arial" w:hAnsi="Arial" w:cs="Arial"/>
          <w:i/>
          <w:sz w:val="20"/>
          <w:szCs w:val="20"/>
        </w:rPr>
        <w:t>N</w:t>
      </w:r>
      <w:r w:rsidRPr="008F3F7A">
        <w:rPr>
          <w:rFonts w:ascii="Arial" w:hAnsi="Arial" w:cs="Arial"/>
          <w:i/>
          <w:sz w:val="20"/>
          <w:szCs w:val="20"/>
          <w:lang w:val="ru-RU"/>
        </w:rPr>
        <w:t>2</w:t>
      </w:r>
      <w:r w:rsidRPr="00E33F91">
        <w:rPr>
          <w:rFonts w:ascii="Arial" w:hAnsi="Arial" w:cs="Arial"/>
          <w:sz w:val="20"/>
          <w:szCs w:val="20"/>
          <w:lang w:val="ru-RU"/>
        </w:rPr>
        <w:t xml:space="preserve">, от устройства защитного отключения; </w:t>
      </w:r>
      <w:r w:rsidRPr="00E33F91">
        <w:rPr>
          <w:rFonts w:ascii="Arial" w:hAnsi="Arial" w:cs="Arial"/>
          <w:i/>
          <w:iCs/>
          <w:sz w:val="20"/>
          <w:szCs w:val="20"/>
          <w:lang w:val="ru-RU"/>
        </w:rPr>
        <w:t>6,</w:t>
      </w:r>
      <w:r w:rsidR="008D4F66" w:rsidRPr="00E33F91">
        <w:rPr>
          <w:rFonts w:ascii="Arial" w:hAnsi="Arial" w:cs="Arial"/>
          <w:i/>
          <w:iCs/>
          <w:sz w:val="20"/>
          <w:szCs w:val="20"/>
          <w:lang w:val="ru-RU"/>
        </w:rPr>
        <w:t xml:space="preserve"> </w:t>
      </w:r>
      <w:r w:rsidRPr="00E33F91">
        <w:rPr>
          <w:rFonts w:ascii="Arial" w:hAnsi="Arial" w:cs="Arial"/>
          <w:i/>
          <w:iCs/>
          <w:sz w:val="20"/>
          <w:szCs w:val="20"/>
          <w:lang w:val="ru-RU"/>
        </w:rPr>
        <w:t xml:space="preserve">8 – </w:t>
      </w:r>
      <w:r w:rsidRPr="00E33F91">
        <w:rPr>
          <w:rFonts w:ascii="Arial" w:hAnsi="Arial" w:cs="Arial"/>
          <w:sz w:val="20"/>
          <w:szCs w:val="20"/>
          <w:lang w:val="ru-RU"/>
        </w:rPr>
        <w:t xml:space="preserve">зажимы для нулевых защитных </w:t>
      </w:r>
      <w:r w:rsidRPr="00E33F91">
        <w:rPr>
          <w:rFonts w:ascii="Arial" w:hAnsi="Arial" w:cs="Arial"/>
          <w:i/>
          <w:sz w:val="20"/>
          <w:szCs w:val="20"/>
        </w:rPr>
        <w:t>PE</w:t>
      </w:r>
      <w:r w:rsidRPr="00E33F91">
        <w:rPr>
          <w:rFonts w:ascii="Arial" w:hAnsi="Arial" w:cs="Arial"/>
          <w:sz w:val="20"/>
          <w:szCs w:val="20"/>
          <w:lang w:val="ru-RU"/>
        </w:rPr>
        <w:t xml:space="preserve"> и нулевых рабочих </w:t>
      </w:r>
      <w:r w:rsidR="00EB27A4" w:rsidRPr="00E33F91">
        <w:rPr>
          <w:rFonts w:ascii="Arial" w:hAnsi="Arial" w:cs="Arial"/>
          <w:sz w:val="20"/>
          <w:szCs w:val="20"/>
          <w:lang w:val="ru-RU"/>
        </w:rPr>
        <w:t>(</w:t>
      </w:r>
      <w:r w:rsidRPr="00E33F91">
        <w:rPr>
          <w:rFonts w:ascii="Arial" w:hAnsi="Arial" w:cs="Arial"/>
          <w:i/>
          <w:sz w:val="20"/>
          <w:szCs w:val="20"/>
        </w:rPr>
        <w:t>N</w:t>
      </w:r>
      <w:r w:rsidRPr="008F3F7A">
        <w:rPr>
          <w:rFonts w:ascii="Arial" w:hAnsi="Arial" w:cs="Arial"/>
          <w:i/>
          <w:sz w:val="20"/>
          <w:szCs w:val="20"/>
          <w:lang w:val="ru-RU"/>
        </w:rPr>
        <w:t>1</w:t>
      </w:r>
      <w:r w:rsidRPr="00E33F91">
        <w:rPr>
          <w:rFonts w:ascii="Arial" w:hAnsi="Arial" w:cs="Arial"/>
          <w:sz w:val="20"/>
          <w:szCs w:val="20"/>
          <w:lang w:val="ru-RU"/>
        </w:rPr>
        <w:t xml:space="preserve"> и </w:t>
      </w:r>
      <w:r w:rsidRPr="00E33F91">
        <w:rPr>
          <w:rFonts w:ascii="Arial" w:hAnsi="Arial" w:cs="Arial"/>
          <w:i/>
          <w:sz w:val="20"/>
          <w:szCs w:val="20"/>
        </w:rPr>
        <w:t>N</w:t>
      </w:r>
      <w:r w:rsidRPr="008F3F7A">
        <w:rPr>
          <w:rFonts w:ascii="Arial" w:hAnsi="Arial" w:cs="Arial"/>
          <w:i/>
          <w:sz w:val="20"/>
          <w:szCs w:val="20"/>
          <w:lang w:val="ru-RU"/>
        </w:rPr>
        <w:t>2</w:t>
      </w:r>
      <w:r w:rsidR="00EB27A4" w:rsidRPr="00E33F91">
        <w:rPr>
          <w:rFonts w:ascii="Arial" w:hAnsi="Arial" w:cs="Arial"/>
          <w:sz w:val="20"/>
          <w:szCs w:val="20"/>
          <w:lang w:val="ru-RU"/>
        </w:rPr>
        <w:t>)</w:t>
      </w:r>
      <w:r w:rsidRPr="00E33F91">
        <w:rPr>
          <w:rFonts w:ascii="Arial" w:hAnsi="Arial" w:cs="Arial"/>
          <w:sz w:val="20"/>
          <w:szCs w:val="20"/>
          <w:lang w:val="ru-RU"/>
        </w:rPr>
        <w:t xml:space="preserve"> проводников групповых цепей; </w:t>
      </w:r>
      <w:r w:rsidR="008D4F66" w:rsidRPr="00E33F91">
        <w:rPr>
          <w:rFonts w:ascii="Arial" w:hAnsi="Arial" w:cs="Arial"/>
          <w:sz w:val="20"/>
          <w:szCs w:val="20"/>
          <w:lang w:val="ru-RU"/>
        </w:rPr>
        <w:t xml:space="preserve">7, </w:t>
      </w:r>
      <w:r w:rsidRPr="00E33F91">
        <w:rPr>
          <w:rFonts w:ascii="Arial" w:hAnsi="Arial" w:cs="Arial"/>
          <w:i/>
          <w:sz w:val="20"/>
          <w:szCs w:val="20"/>
          <w:lang w:val="ru-RU"/>
        </w:rPr>
        <w:t>9</w:t>
      </w:r>
      <w:r w:rsidRPr="00E33F91">
        <w:rPr>
          <w:rFonts w:ascii="Arial" w:hAnsi="Arial" w:cs="Arial"/>
          <w:sz w:val="20"/>
          <w:szCs w:val="20"/>
          <w:lang w:val="ru-RU"/>
        </w:rPr>
        <w:t xml:space="preserve"> – зажим для проводника уравнивания потенциалов; </w:t>
      </w:r>
      <w:r w:rsidRPr="00E33F91">
        <w:rPr>
          <w:rFonts w:ascii="Arial" w:hAnsi="Arial" w:cs="Arial"/>
          <w:i/>
          <w:iCs/>
          <w:sz w:val="20"/>
          <w:szCs w:val="20"/>
          <w:lang w:val="ru-RU"/>
        </w:rPr>
        <w:t xml:space="preserve">10, 11 – </w:t>
      </w:r>
      <w:r w:rsidRPr="00E33F91">
        <w:rPr>
          <w:rFonts w:ascii="Arial" w:hAnsi="Arial" w:cs="Arial"/>
          <w:sz w:val="20"/>
          <w:szCs w:val="20"/>
          <w:lang w:val="ru-RU"/>
        </w:rPr>
        <w:t xml:space="preserve">соединительные элементы зажимов нулевых рабочих проводников </w:t>
      </w:r>
      <w:r w:rsidRPr="00E33F91">
        <w:rPr>
          <w:rFonts w:ascii="Arial" w:hAnsi="Arial" w:cs="Arial"/>
          <w:i/>
          <w:sz w:val="20"/>
          <w:szCs w:val="20"/>
        </w:rPr>
        <w:t>N</w:t>
      </w:r>
      <w:r w:rsidRPr="00E33F91">
        <w:rPr>
          <w:rFonts w:ascii="Arial" w:hAnsi="Arial" w:cs="Arial"/>
          <w:sz w:val="20"/>
          <w:szCs w:val="20"/>
          <w:lang w:val="ru-RU"/>
        </w:rPr>
        <w:t xml:space="preserve"> [распределительных (поз</w:t>
      </w:r>
      <w:r w:rsidR="00EB27A4" w:rsidRPr="00E33F91">
        <w:rPr>
          <w:rFonts w:ascii="Arial" w:hAnsi="Arial" w:cs="Arial"/>
          <w:sz w:val="20"/>
          <w:szCs w:val="20"/>
          <w:lang w:val="ru-RU"/>
        </w:rPr>
        <w:t>иция</w:t>
      </w:r>
      <w:r w:rsidRPr="00E33F91">
        <w:rPr>
          <w:rFonts w:ascii="Arial" w:hAnsi="Arial" w:cs="Arial"/>
          <w:sz w:val="20"/>
          <w:szCs w:val="20"/>
          <w:lang w:val="ru-RU"/>
        </w:rPr>
        <w:t xml:space="preserve"> </w:t>
      </w:r>
      <w:r w:rsidRPr="00E33F91">
        <w:rPr>
          <w:rFonts w:ascii="Arial" w:hAnsi="Arial" w:cs="Arial"/>
          <w:i/>
          <w:iCs/>
          <w:sz w:val="20"/>
          <w:szCs w:val="20"/>
          <w:lang w:val="ru-RU"/>
        </w:rPr>
        <w:t>4</w:t>
      </w:r>
      <w:r w:rsidRPr="00E33F91">
        <w:rPr>
          <w:rFonts w:ascii="Arial" w:hAnsi="Arial" w:cs="Arial"/>
          <w:iCs/>
          <w:sz w:val="20"/>
          <w:szCs w:val="20"/>
          <w:lang w:val="ru-RU"/>
        </w:rPr>
        <w:t>)</w:t>
      </w:r>
      <w:r w:rsidRPr="00E33F91">
        <w:rPr>
          <w:rFonts w:ascii="Arial" w:hAnsi="Arial" w:cs="Arial"/>
          <w:i/>
          <w:iCs/>
          <w:sz w:val="20"/>
          <w:szCs w:val="20"/>
          <w:lang w:val="ru-RU"/>
        </w:rPr>
        <w:t xml:space="preserve"> </w:t>
      </w:r>
      <w:r w:rsidRPr="00E33F91">
        <w:rPr>
          <w:rFonts w:ascii="Arial" w:hAnsi="Arial" w:cs="Arial"/>
          <w:sz w:val="20"/>
          <w:szCs w:val="20"/>
          <w:lang w:val="ru-RU"/>
        </w:rPr>
        <w:t xml:space="preserve">и групповых цепей (позиции </w:t>
      </w:r>
      <w:r w:rsidRPr="00E33F91">
        <w:rPr>
          <w:rFonts w:ascii="Arial" w:hAnsi="Arial" w:cs="Arial"/>
          <w:i/>
          <w:sz w:val="20"/>
          <w:szCs w:val="20"/>
          <w:lang w:val="ru-RU"/>
        </w:rPr>
        <w:t>5</w:t>
      </w:r>
      <w:r w:rsidR="008D4F66" w:rsidRPr="00E33F91">
        <w:rPr>
          <w:rFonts w:ascii="Arial" w:hAnsi="Arial" w:cs="Arial"/>
          <w:sz w:val="20"/>
          <w:szCs w:val="20"/>
          <w:lang w:val="ru-RU"/>
        </w:rPr>
        <w:t>,</w:t>
      </w:r>
      <w:r w:rsidRPr="00E33F91">
        <w:rPr>
          <w:rFonts w:ascii="Arial" w:hAnsi="Arial" w:cs="Arial"/>
          <w:i/>
          <w:iCs/>
          <w:sz w:val="20"/>
          <w:szCs w:val="20"/>
          <w:lang w:val="ru-RU"/>
        </w:rPr>
        <w:t xml:space="preserve"> 8)</w:t>
      </w:r>
      <w:r w:rsidRPr="00E33F91">
        <w:rPr>
          <w:rFonts w:ascii="Arial" w:hAnsi="Arial" w:cs="Arial"/>
          <w:iCs/>
          <w:sz w:val="20"/>
          <w:szCs w:val="20"/>
          <w:lang w:val="ru-RU"/>
        </w:rPr>
        <w:t>]</w:t>
      </w:r>
      <w:r w:rsidRPr="00E33F91">
        <w:rPr>
          <w:rFonts w:ascii="Arial" w:hAnsi="Arial" w:cs="Arial"/>
          <w:i/>
          <w:iCs/>
          <w:sz w:val="20"/>
          <w:szCs w:val="20"/>
          <w:lang w:val="ru-RU"/>
        </w:rPr>
        <w:t xml:space="preserve">; 12 – </w:t>
      </w:r>
      <w:r w:rsidRPr="00E33F91">
        <w:rPr>
          <w:rFonts w:ascii="Arial" w:hAnsi="Arial" w:cs="Arial"/>
          <w:sz w:val="20"/>
          <w:szCs w:val="20"/>
          <w:lang w:val="ru-RU"/>
        </w:rPr>
        <w:t xml:space="preserve">соединительный элемент зажимов нулевых защитных проводников </w:t>
      </w:r>
      <w:r w:rsidRPr="00E33F91">
        <w:rPr>
          <w:rFonts w:ascii="Arial" w:hAnsi="Arial" w:cs="Arial"/>
          <w:i/>
          <w:sz w:val="20"/>
          <w:szCs w:val="20"/>
        </w:rPr>
        <w:t>PE</w:t>
      </w:r>
      <w:r w:rsidRPr="00E33F91">
        <w:rPr>
          <w:rFonts w:ascii="Arial" w:hAnsi="Arial" w:cs="Arial"/>
          <w:sz w:val="20"/>
          <w:szCs w:val="20"/>
          <w:lang w:val="ru-RU"/>
        </w:rPr>
        <w:t xml:space="preserve"> [распределительных (позиция </w:t>
      </w:r>
      <w:r w:rsidRPr="00E33F91">
        <w:rPr>
          <w:rFonts w:ascii="Arial" w:hAnsi="Arial" w:cs="Arial"/>
          <w:i/>
          <w:iCs/>
          <w:sz w:val="20"/>
          <w:szCs w:val="20"/>
          <w:lang w:val="ru-RU"/>
        </w:rPr>
        <w:t>3</w:t>
      </w:r>
      <w:r w:rsidRPr="00E33F91">
        <w:rPr>
          <w:rFonts w:ascii="Arial" w:hAnsi="Arial" w:cs="Arial"/>
          <w:iCs/>
          <w:sz w:val="20"/>
          <w:szCs w:val="20"/>
          <w:lang w:val="ru-RU"/>
        </w:rPr>
        <w:t>)</w:t>
      </w:r>
      <w:r w:rsidRPr="00E33F91">
        <w:rPr>
          <w:rFonts w:ascii="Arial" w:hAnsi="Arial" w:cs="Arial"/>
          <w:i/>
          <w:iCs/>
          <w:sz w:val="20"/>
          <w:szCs w:val="20"/>
          <w:lang w:val="ru-RU"/>
        </w:rPr>
        <w:t xml:space="preserve"> </w:t>
      </w:r>
      <w:r w:rsidRPr="00E33F91">
        <w:rPr>
          <w:rFonts w:ascii="Arial" w:hAnsi="Arial" w:cs="Arial"/>
          <w:sz w:val="20"/>
          <w:szCs w:val="20"/>
          <w:lang w:val="ru-RU"/>
        </w:rPr>
        <w:t xml:space="preserve">и групповых цепей (позиция </w:t>
      </w:r>
      <w:r w:rsidRPr="00E33F91">
        <w:rPr>
          <w:rFonts w:ascii="Arial" w:hAnsi="Arial" w:cs="Arial"/>
          <w:i/>
          <w:sz w:val="20"/>
          <w:szCs w:val="20"/>
          <w:lang w:val="ru-RU"/>
        </w:rPr>
        <w:t>6</w:t>
      </w:r>
      <w:r w:rsidRPr="00E33F91">
        <w:rPr>
          <w:rFonts w:ascii="Arial" w:hAnsi="Arial" w:cs="Arial"/>
          <w:sz w:val="20"/>
          <w:szCs w:val="20"/>
          <w:lang w:val="ru-RU"/>
        </w:rPr>
        <w:t xml:space="preserve">), а также зажима проводника уравнивания потенциалов (позиция </w:t>
      </w:r>
      <w:r w:rsidRPr="00E33F91">
        <w:rPr>
          <w:rFonts w:ascii="Arial" w:hAnsi="Arial" w:cs="Arial"/>
          <w:i/>
          <w:iCs/>
          <w:sz w:val="20"/>
          <w:szCs w:val="20"/>
          <w:lang w:val="ru-RU"/>
        </w:rPr>
        <w:t>9</w:t>
      </w:r>
      <w:r w:rsidRPr="00E33F91">
        <w:rPr>
          <w:rFonts w:ascii="Arial" w:hAnsi="Arial" w:cs="Arial"/>
          <w:iCs/>
          <w:sz w:val="20"/>
          <w:szCs w:val="20"/>
          <w:lang w:val="ru-RU"/>
        </w:rPr>
        <w:t>)]</w:t>
      </w:r>
      <w:r w:rsidRPr="00E33F91">
        <w:rPr>
          <w:rFonts w:ascii="Arial" w:hAnsi="Arial" w:cs="Arial"/>
          <w:i/>
          <w:iCs/>
          <w:sz w:val="20"/>
          <w:szCs w:val="20"/>
          <w:lang w:val="ru-RU"/>
        </w:rPr>
        <w:t xml:space="preserve">; 13 – </w:t>
      </w:r>
      <w:r w:rsidRPr="00E33F91">
        <w:rPr>
          <w:rFonts w:ascii="Arial" w:hAnsi="Arial" w:cs="Arial"/>
          <w:sz w:val="20"/>
          <w:szCs w:val="20"/>
          <w:lang w:val="ru-RU"/>
        </w:rPr>
        <w:t xml:space="preserve">знак заземления у зажима (позиция </w:t>
      </w:r>
      <w:r w:rsidRPr="00E33F91">
        <w:rPr>
          <w:rFonts w:ascii="Arial" w:hAnsi="Arial" w:cs="Arial"/>
          <w:i/>
          <w:sz w:val="20"/>
          <w:szCs w:val="20"/>
          <w:lang w:val="ru-RU"/>
        </w:rPr>
        <w:t>3</w:t>
      </w:r>
      <w:r w:rsidRPr="00E33F91">
        <w:rPr>
          <w:rFonts w:ascii="Arial" w:hAnsi="Arial" w:cs="Arial"/>
          <w:sz w:val="20"/>
          <w:szCs w:val="20"/>
          <w:lang w:val="ru-RU"/>
        </w:rPr>
        <w:t xml:space="preserve">); </w:t>
      </w:r>
      <w:r w:rsidRPr="00E33F91">
        <w:rPr>
          <w:rFonts w:ascii="Arial" w:hAnsi="Arial" w:cs="Arial"/>
          <w:i/>
          <w:iCs/>
          <w:sz w:val="20"/>
          <w:szCs w:val="20"/>
          <w:lang w:val="ru-RU"/>
        </w:rPr>
        <w:t xml:space="preserve">14, 15, 16 – </w:t>
      </w:r>
      <w:r w:rsidRPr="00E33F91">
        <w:rPr>
          <w:rFonts w:ascii="Arial" w:hAnsi="Arial" w:cs="Arial"/>
          <w:sz w:val="20"/>
          <w:szCs w:val="20"/>
          <w:lang w:val="ru-RU"/>
        </w:rPr>
        <w:t xml:space="preserve">соединительные элементы для соединения входных выводов защитных аппаратов групповых цепей; </w:t>
      </w:r>
      <w:r w:rsidRPr="00E33F91">
        <w:rPr>
          <w:rFonts w:ascii="Arial" w:hAnsi="Arial" w:cs="Arial"/>
          <w:i/>
          <w:iCs/>
          <w:sz w:val="20"/>
          <w:szCs w:val="20"/>
          <w:lang w:val="ru-RU"/>
        </w:rPr>
        <w:t>17, 18 –</w:t>
      </w:r>
      <w:r w:rsidR="002B0140" w:rsidRPr="00E33F91">
        <w:rPr>
          <w:rFonts w:ascii="Arial" w:hAnsi="Arial" w:cs="Arial"/>
          <w:i/>
          <w:iCs/>
          <w:sz w:val="20"/>
          <w:szCs w:val="20"/>
          <w:lang w:val="ru-RU"/>
        </w:rPr>
        <w:t xml:space="preserve"> </w:t>
      </w:r>
      <w:r w:rsidR="00F3126B" w:rsidRPr="00E33F91">
        <w:rPr>
          <w:rFonts w:ascii="Arial" w:hAnsi="Arial" w:cs="Arial"/>
          <w:sz w:val="20"/>
          <w:szCs w:val="20"/>
          <w:lang w:val="ru-RU"/>
        </w:rPr>
        <w:t>ВДТ</w:t>
      </w:r>
      <w:r w:rsidRPr="00E33F91">
        <w:rPr>
          <w:rFonts w:ascii="Arial" w:hAnsi="Arial" w:cs="Arial"/>
          <w:sz w:val="20"/>
          <w:szCs w:val="20"/>
          <w:lang w:val="ru-RU"/>
        </w:rPr>
        <w:t xml:space="preserve">; </w:t>
      </w:r>
      <w:r w:rsidRPr="00E33F91">
        <w:rPr>
          <w:rFonts w:ascii="Arial" w:hAnsi="Arial" w:cs="Arial"/>
          <w:i/>
          <w:iCs/>
          <w:sz w:val="20"/>
          <w:szCs w:val="20"/>
          <w:lang w:val="ru-RU"/>
        </w:rPr>
        <w:t>19 –</w:t>
      </w:r>
      <w:r w:rsidR="002B0140" w:rsidRPr="00E33F91">
        <w:rPr>
          <w:rFonts w:ascii="Arial" w:hAnsi="Arial" w:cs="Arial"/>
          <w:i/>
          <w:iCs/>
          <w:sz w:val="20"/>
          <w:szCs w:val="20"/>
          <w:lang w:val="ru-RU"/>
        </w:rPr>
        <w:t xml:space="preserve"> </w:t>
      </w:r>
      <w:r w:rsidR="00F3126B" w:rsidRPr="00E33F91">
        <w:rPr>
          <w:rFonts w:ascii="Arial" w:hAnsi="Arial" w:cs="Arial"/>
          <w:sz w:val="20"/>
          <w:szCs w:val="20"/>
          <w:lang w:val="ru-RU"/>
        </w:rPr>
        <w:t>АВДТ</w:t>
      </w:r>
      <w:r w:rsidRPr="00E33F91">
        <w:rPr>
          <w:rFonts w:ascii="Arial" w:hAnsi="Arial" w:cs="Arial"/>
          <w:sz w:val="20"/>
          <w:szCs w:val="20"/>
          <w:lang w:val="ru-RU"/>
        </w:rPr>
        <w:t xml:space="preserve">; </w:t>
      </w:r>
      <w:r w:rsidRPr="00E33F91">
        <w:rPr>
          <w:rFonts w:ascii="Arial" w:hAnsi="Arial" w:cs="Arial"/>
          <w:i/>
          <w:sz w:val="20"/>
          <w:szCs w:val="20"/>
          <w:lang w:val="ru-RU"/>
        </w:rPr>
        <w:t>20, 21</w:t>
      </w:r>
      <w:r w:rsidRPr="00E33F91">
        <w:rPr>
          <w:rFonts w:ascii="Arial" w:hAnsi="Arial" w:cs="Arial"/>
          <w:sz w:val="20"/>
          <w:szCs w:val="20"/>
          <w:lang w:val="ru-RU"/>
        </w:rPr>
        <w:t xml:space="preserve"> –</w:t>
      </w:r>
      <w:r w:rsidR="002B0140" w:rsidRPr="00E33F91">
        <w:rPr>
          <w:rFonts w:ascii="Arial" w:hAnsi="Arial" w:cs="Arial"/>
          <w:sz w:val="20"/>
          <w:szCs w:val="20"/>
          <w:lang w:val="ru-RU"/>
        </w:rPr>
        <w:t xml:space="preserve"> </w:t>
      </w:r>
      <w:r w:rsidR="000C2338" w:rsidRPr="00E33F91">
        <w:rPr>
          <w:rFonts w:ascii="Arial" w:hAnsi="Arial" w:cs="Arial"/>
          <w:sz w:val="20"/>
          <w:szCs w:val="20"/>
          <w:lang w:val="ru-RU"/>
        </w:rPr>
        <w:t>УЗДП</w:t>
      </w:r>
      <w:r w:rsidRPr="00E33F91">
        <w:rPr>
          <w:rFonts w:ascii="Arial" w:hAnsi="Arial" w:cs="Arial"/>
          <w:sz w:val="20"/>
          <w:szCs w:val="20"/>
          <w:lang w:val="ru-RU"/>
        </w:rPr>
        <w:t xml:space="preserve">; </w:t>
      </w:r>
      <w:r w:rsidRPr="00E33F91">
        <w:rPr>
          <w:rFonts w:ascii="Arial" w:hAnsi="Arial" w:cs="Arial"/>
          <w:i/>
          <w:sz w:val="20"/>
          <w:szCs w:val="20"/>
          <w:lang w:val="ru-RU"/>
        </w:rPr>
        <w:t xml:space="preserve">22 – </w:t>
      </w:r>
      <w:r w:rsidRPr="00E33F91">
        <w:rPr>
          <w:rFonts w:ascii="Arial" w:hAnsi="Arial" w:cs="Arial"/>
          <w:sz w:val="20"/>
          <w:szCs w:val="20"/>
          <w:lang w:val="ru-RU"/>
        </w:rPr>
        <w:t xml:space="preserve">выключатель; </w:t>
      </w:r>
      <w:r w:rsidRPr="00E33F91">
        <w:rPr>
          <w:rFonts w:ascii="Arial" w:hAnsi="Arial" w:cs="Arial"/>
          <w:i/>
          <w:sz w:val="20"/>
          <w:szCs w:val="20"/>
          <w:lang w:val="ru-RU"/>
        </w:rPr>
        <w:t xml:space="preserve">23 – </w:t>
      </w:r>
      <w:r w:rsidRPr="00E33F91">
        <w:rPr>
          <w:rFonts w:ascii="Arial" w:hAnsi="Arial" w:cs="Arial"/>
          <w:sz w:val="20"/>
          <w:szCs w:val="20"/>
          <w:lang w:val="ru-RU"/>
        </w:rPr>
        <w:t xml:space="preserve">автоматические выключатели; </w:t>
      </w:r>
      <w:r w:rsidRPr="00E33F91">
        <w:rPr>
          <w:rFonts w:ascii="Arial" w:hAnsi="Arial" w:cs="Arial"/>
          <w:i/>
          <w:sz w:val="20"/>
          <w:szCs w:val="20"/>
          <w:lang w:val="ru-RU"/>
        </w:rPr>
        <w:t xml:space="preserve">24 – </w:t>
      </w:r>
      <w:r w:rsidRPr="00E33F91">
        <w:rPr>
          <w:rFonts w:ascii="Arial" w:hAnsi="Arial" w:cs="Arial"/>
          <w:sz w:val="20"/>
          <w:szCs w:val="20"/>
          <w:lang w:val="ru-RU"/>
        </w:rPr>
        <w:t xml:space="preserve">счетчик; </w:t>
      </w:r>
      <w:r w:rsidRPr="00E33F91">
        <w:rPr>
          <w:rFonts w:ascii="Arial" w:hAnsi="Arial" w:cs="Arial"/>
          <w:i/>
          <w:sz w:val="20"/>
          <w:szCs w:val="20"/>
          <w:lang w:val="ru-RU"/>
        </w:rPr>
        <w:t xml:space="preserve">25, 26 – </w:t>
      </w:r>
      <w:r w:rsidRPr="00E33F91">
        <w:rPr>
          <w:rFonts w:ascii="Arial" w:hAnsi="Arial" w:cs="Arial"/>
          <w:sz w:val="20"/>
          <w:szCs w:val="20"/>
          <w:lang w:val="ru-RU"/>
        </w:rPr>
        <w:t>линии групповых цепей</w:t>
      </w:r>
      <w:r w:rsidR="00EB27A4" w:rsidRPr="00E33F91">
        <w:rPr>
          <w:rFonts w:ascii="Arial" w:hAnsi="Arial" w:cs="Arial"/>
          <w:sz w:val="20"/>
          <w:szCs w:val="20"/>
          <w:lang w:val="ru-RU"/>
        </w:rPr>
        <w:t xml:space="preserve">; </w:t>
      </w:r>
      <w:r w:rsidR="00EB27A4" w:rsidRPr="008F3F7A">
        <w:rPr>
          <w:rFonts w:ascii="Arial" w:hAnsi="Arial" w:cs="Arial"/>
          <w:i/>
          <w:sz w:val="20"/>
          <w:szCs w:val="20"/>
          <w:lang w:val="en-US"/>
        </w:rPr>
        <w:t>L</w:t>
      </w:r>
      <w:r w:rsidR="00EB27A4" w:rsidRPr="008F3F7A">
        <w:rPr>
          <w:rFonts w:ascii="Arial" w:hAnsi="Arial" w:cs="Arial"/>
          <w:i/>
          <w:sz w:val="20"/>
          <w:szCs w:val="20"/>
          <w:lang w:val="ru-RU"/>
        </w:rPr>
        <w:t>1</w:t>
      </w:r>
      <w:r w:rsidR="00880264" w:rsidRPr="008F3F7A">
        <w:rPr>
          <w:rFonts w:ascii="Arial" w:hAnsi="Arial" w:cs="Arial"/>
          <w:i/>
          <w:sz w:val="20"/>
          <w:szCs w:val="20"/>
          <w:lang w:val="ru-RU"/>
        </w:rPr>
        <w:t>,</w:t>
      </w:r>
      <w:r w:rsidR="00BC49C6" w:rsidRPr="008F3F7A">
        <w:rPr>
          <w:rFonts w:ascii="Arial" w:hAnsi="Arial" w:cs="Arial"/>
          <w:i/>
          <w:sz w:val="20"/>
          <w:szCs w:val="20"/>
          <w:lang w:val="ru-RU"/>
        </w:rPr>
        <w:t xml:space="preserve"> </w:t>
      </w:r>
      <w:r w:rsidR="008F3F7A" w:rsidRPr="008F3F7A">
        <w:rPr>
          <w:rFonts w:ascii="Arial" w:hAnsi="Arial" w:cs="Arial"/>
          <w:i/>
          <w:sz w:val="20"/>
          <w:szCs w:val="20"/>
          <w:lang w:val="en-US"/>
        </w:rPr>
        <w:t>L</w:t>
      </w:r>
      <w:r w:rsidR="00880264" w:rsidRPr="008F3F7A">
        <w:rPr>
          <w:rFonts w:ascii="Arial" w:hAnsi="Arial" w:cs="Arial"/>
          <w:i/>
          <w:sz w:val="20"/>
          <w:szCs w:val="20"/>
          <w:lang w:val="ru-RU"/>
        </w:rPr>
        <w:t>2,</w:t>
      </w:r>
      <w:r w:rsidR="00BC49C6" w:rsidRPr="008F3F7A">
        <w:rPr>
          <w:rFonts w:ascii="Arial" w:hAnsi="Arial" w:cs="Arial"/>
          <w:i/>
          <w:sz w:val="20"/>
          <w:szCs w:val="20"/>
          <w:lang w:val="ru-RU"/>
        </w:rPr>
        <w:t xml:space="preserve"> </w:t>
      </w:r>
      <w:r w:rsidR="008F3F7A" w:rsidRPr="008F3F7A">
        <w:rPr>
          <w:rFonts w:ascii="Arial" w:hAnsi="Arial" w:cs="Arial"/>
          <w:i/>
          <w:sz w:val="20"/>
          <w:szCs w:val="20"/>
          <w:lang w:val="en-US"/>
        </w:rPr>
        <w:t>L</w:t>
      </w:r>
      <w:r w:rsidR="00880264" w:rsidRPr="008F3F7A">
        <w:rPr>
          <w:rFonts w:ascii="Arial" w:hAnsi="Arial" w:cs="Arial"/>
          <w:i/>
          <w:sz w:val="20"/>
          <w:szCs w:val="20"/>
          <w:lang w:val="ru-RU"/>
        </w:rPr>
        <w:t>3</w:t>
      </w:r>
      <w:r w:rsidR="00EB27A4" w:rsidRPr="00E33F91">
        <w:rPr>
          <w:rFonts w:ascii="Arial" w:hAnsi="Arial" w:cs="Arial"/>
          <w:sz w:val="20"/>
          <w:szCs w:val="20"/>
          <w:lang w:val="ru-RU"/>
        </w:rPr>
        <w:t xml:space="preserve"> –</w:t>
      </w:r>
      <w:r w:rsidR="00880264" w:rsidRPr="00E33F91">
        <w:rPr>
          <w:rFonts w:ascii="Arial" w:hAnsi="Arial" w:cs="Arial"/>
          <w:sz w:val="20"/>
          <w:szCs w:val="20"/>
          <w:lang w:val="ru-RU"/>
        </w:rPr>
        <w:t xml:space="preserve"> фазные проводники</w:t>
      </w:r>
      <w:r w:rsidR="00EB27A4" w:rsidRPr="00E33F91">
        <w:rPr>
          <w:rFonts w:ascii="Arial" w:hAnsi="Arial" w:cs="Arial"/>
          <w:sz w:val="20"/>
          <w:szCs w:val="20"/>
          <w:lang w:val="ru-RU"/>
        </w:rPr>
        <w:t xml:space="preserve">; </w:t>
      </w:r>
      <w:r w:rsidR="00EB27A4" w:rsidRPr="00E33F91">
        <w:rPr>
          <w:rFonts w:ascii="Arial" w:hAnsi="Arial" w:cs="Arial"/>
          <w:i/>
          <w:sz w:val="20"/>
          <w:szCs w:val="20"/>
          <w:lang w:val="en-US"/>
        </w:rPr>
        <w:t>I</w:t>
      </w:r>
      <w:r w:rsidR="00EB27A4" w:rsidRPr="00E33F91">
        <w:rPr>
          <w:rFonts w:ascii="Arial" w:hAnsi="Arial" w:cs="Arial"/>
          <w:sz w:val="20"/>
          <w:szCs w:val="20"/>
          <w:lang w:val="ru-RU"/>
        </w:rPr>
        <w:t xml:space="preserve"> – </w:t>
      </w:r>
      <w:r w:rsidR="00880264" w:rsidRPr="00E33F91">
        <w:rPr>
          <w:rFonts w:ascii="Arial" w:hAnsi="Arial" w:cs="Arial"/>
          <w:sz w:val="20"/>
          <w:szCs w:val="20"/>
          <w:lang w:val="ru-RU"/>
        </w:rPr>
        <w:t>ток</w:t>
      </w:r>
      <w:r w:rsidR="00EB27A4" w:rsidRPr="00E33F91">
        <w:rPr>
          <w:rFonts w:ascii="Arial" w:hAnsi="Arial" w:cs="Arial"/>
          <w:sz w:val="20"/>
          <w:szCs w:val="20"/>
          <w:lang w:val="ru-RU"/>
        </w:rPr>
        <w:t xml:space="preserve">; </w:t>
      </w:r>
      <w:r w:rsidR="00EB27A4" w:rsidRPr="00E33F91">
        <w:rPr>
          <w:rFonts w:ascii="Arial" w:hAnsi="Arial" w:cs="Arial"/>
          <w:i/>
          <w:sz w:val="20"/>
          <w:szCs w:val="20"/>
          <w:lang w:val="en-US"/>
        </w:rPr>
        <w:t>I</w:t>
      </w:r>
      <w:r w:rsidR="00EB27A4" w:rsidRPr="00E33F91">
        <w:rPr>
          <w:rFonts w:ascii="Arial" w:hAnsi="Arial" w:cs="Arial"/>
          <w:sz w:val="20"/>
          <w:szCs w:val="20"/>
          <w:vertAlign w:val="subscript"/>
          <w:lang w:val="en-US"/>
        </w:rPr>
        <w:t>Δ</w:t>
      </w:r>
      <w:r w:rsidR="00EB27A4" w:rsidRPr="00E33F91">
        <w:rPr>
          <w:rFonts w:ascii="Arial" w:hAnsi="Arial" w:cs="Arial"/>
          <w:sz w:val="20"/>
          <w:szCs w:val="20"/>
          <w:lang w:val="ru-RU"/>
        </w:rPr>
        <w:t xml:space="preserve"> –</w:t>
      </w:r>
      <w:r w:rsidR="00880264" w:rsidRPr="00E33F91">
        <w:rPr>
          <w:rFonts w:ascii="Arial" w:hAnsi="Arial" w:cs="Arial"/>
          <w:sz w:val="20"/>
          <w:szCs w:val="20"/>
          <w:lang w:val="ru-RU"/>
        </w:rPr>
        <w:t xml:space="preserve"> ток утечки</w:t>
      </w:r>
      <w:r w:rsidR="007C6AF3">
        <w:rPr>
          <w:rFonts w:ascii="Arial" w:hAnsi="Arial" w:cs="Arial"/>
          <w:sz w:val="20"/>
          <w:szCs w:val="20"/>
          <w:lang w:val="ru-RU"/>
        </w:rPr>
        <w:t xml:space="preserve">; БОДП – </w:t>
      </w:r>
      <w:r w:rsidR="007C6AF3" w:rsidRPr="007C6AF3">
        <w:rPr>
          <w:rFonts w:ascii="Arial" w:hAnsi="Arial" w:cs="Arial"/>
          <w:sz w:val="20"/>
          <w:szCs w:val="20"/>
          <w:lang w:val="ru-RU"/>
        </w:rPr>
        <w:t>блок обнаружения дугового пробоя</w:t>
      </w:r>
    </w:p>
    <w:p w:rsidR="009917B5" w:rsidRPr="00E33F91" w:rsidRDefault="009917B5" w:rsidP="002C6CAB">
      <w:pPr>
        <w:widowControl w:val="0"/>
        <w:shd w:val="clear" w:color="auto" w:fill="FFFFFF"/>
        <w:spacing w:line="360" w:lineRule="auto"/>
        <w:ind w:firstLine="567"/>
        <w:jc w:val="both"/>
        <w:rPr>
          <w:rFonts w:ascii="Arial" w:hAnsi="Arial" w:cs="Arial"/>
          <w:sz w:val="20"/>
          <w:szCs w:val="20"/>
          <w:lang w:val="ru-RU"/>
        </w:rPr>
      </w:pPr>
    </w:p>
    <w:p w:rsidR="005D12B4" w:rsidRPr="00E33F91" w:rsidRDefault="005D12B4" w:rsidP="002C6CAB">
      <w:pPr>
        <w:spacing w:after="4" w:line="360" w:lineRule="auto"/>
        <w:ind w:left="-15" w:right="44" w:firstLine="582"/>
        <w:jc w:val="both"/>
        <w:rPr>
          <w:rFonts w:ascii="Arial" w:hAnsi="Arial" w:cs="Arial"/>
          <w:spacing w:val="40"/>
          <w:sz w:val="20"/>
          <w:szCs w:val="20"/>
          <w:lang w:val="ru-RU"/>
        </w:rPr>
      </w:pPr>
      <w:r w:rsidRPr="00E33F91">
        <w:rPr>
          <w:rFonts w:ascii="Arial" w:hAnsi="Arial" w:cs="Arial"/>
          <w:spacing w:val="40"/>
          <w:sz w:val="20"/>
          <w:szCs w:val="20"/>
          <w:lang w:val="ru-RU"/>
        </w:rPr>
        <w:t>Примечание</w:t>
      </w:r>
      <w:r w:rsidRPr="00E33F91">
        <w:rPr>
          <w:sz w:val="20"/>
          <w:szCs w:val="20"/>
          <w:lang w:val="ru-RU"/>
        </w:rPr>
        <w:t xml:space="preserve"> </w:t>
      </w:r>
      <w:r w:rsidRPr="00E33F91">
        <w:rPr>
          <w:rFonts w:ascii="Arial" w:hAnsi="Arial" w:cs="Arial"/>
          <w:sz w:val="20"/>
          <w:szCs w:val="20"/>
          <w:lang w:val="ru-RU"/>
        </w:rPr>
        <w:t>– В линии групповых цепей, отходящих к потребителям (</w:t>
      </w:r>
      <w:r w:rsidR="002B0140" w:rsidRPr="00E33F91">
        <w:rPr>
          <w:rFonts w:ascii="Arial" w:hAnsi="Arial" w:cs="Arial"/>
          <w:sz w:val="20"/>
          <w:szCs w:val="20"/>
          <w:lang w:val="ru-RU"/>
        </w:rPr>
        <w:t xml:space="preserve">позиции </w:t>
      </w:r>
      <w:r w:rsidRPr="00E33F91">
        <w:rPr>
          <w:rFonts w:ascii="Arial" w:hAnsi="Arial" w:cs="Arial"/>
          <w:i/>
          <w:sz w:val="20"/>
          <w:szCs w:val="20"/>
          <w:lang w:val="ru-RU"/>
        </w:rPr>
        <w:t>25,</w:t>
      </w:r>
      <w:r w:rsidR="002B0140" w:rsidRPr="00E33F91">
        <w:rPr>
          <w:rFonts w:ascii="Arial" w:hAnsi="Arial" w:cs="Arial"/>
          <w:i/>
          <w:sz w:val="20"/>
          <w:szCs w:val="20"/>
          <w:lang w:val="ru-RU"/>
        </w:rPr>
        <w:t xml:space="preserve"> </w:t>
      </w:r>
      <w:r w:rsidRPr="00E33F91">
        <w:rPr>
          <w:rFonts w:ascii="Arial" w:hAnsi="Arial" w:cs="Arial"/>
          <w:i/>
          <w:sz w:val="20"/>
          <w:szCs w:val="20"/>
          <w:lang w:val="ru-RU"/>
        </w:rPr>
        <w:t>26</w:t>
      </w:r>
      <w:r w:rsidRPr="00E33F91">
        <w:rPr>
          <w:rFonts w:ascii="Arial" w:hAnsi="Arial" w:cs="Arial"/>
          <w:sz w:val="20"/>
          <w:szCs w:val="20"/>
          <w:lang w:val="ru-RU"/>
        </w:rPr>
        <w:t xml:space="preserve">), необходимо включать </w:t>
      </w:r>
      <w:r w:rsidR="00363F08" w:rsidRPr="00E33F91">
        <w:rPr>
          <w:rFonts w:ascii="Arial" w:hAnsi="Arial" w:cs="Arial"/>
          <w:sz w:val="20"/>
          <w:szCs w:val="22"/>
          <w:lang w:val="ru-RU"/>
        </w:rPr>
        <w:t>УЗО и УЗДП</w:t>
      </w:r>
      <w:r w:rsidRPr="00E33F91">
        <w:rPr>
          <w:rFonts w:ascii="Arial" w:hAnsi="Arial" w:cs="Arial"/>
          <w:sz w:val="20"/>
          <w:szCs w:val="20"/>
          <w:lang w:val="ru-RU"/>
        </w:rPr>
        <w:t>.</w:t>
      </w:r>
    </w:p>
    <w:p w:rsidR="009917B5" w:rsidRPr="00E33F91" w:rsidRDefault="009917B5" w:rsidP="002C6CAB">
      <w:pPr>
        <w:widowControl w:val="0"/>
        <w:shd w:val="clear" w:color="auto" w:fill="FFFFFF"/>
        <w:spacing w:line="360" w:lineRule="auto"/>
        <w:jc w:val="center"/>
        <w:rPr>
          <w:rFonts w:ascii="Arial" w:hAnsi="Arial" w:cs="Arial"/>
          <w:sz w:val="22"/>
          <w:szCs w:val="22"/>
          <w:lang w:val="ru-RU"/>
        </w:rPr>
      </w:pPr>
    </w:p>
    <w:p w:rsidR="00374D15" w:rsidRPr="00E33F91" w:rsidRDefault="009917B5" w:rsidP="002C6CAB">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 xml:space="preserve">Рисунок А.5 </w:t>
      </w:r>
      <w:r w:rsidR="002B0140" w:rsidRPr="00E33F91">
        <w:rPr>
          <w:rFonts w:ascii="Arial" w:hAnsi="Arial" w:cs="Arial"/>
          <w:sz w:val="22"/>
          <w:szCs w:val="22"/>
          <w:lang w:val="ru-RU"/>
        </w:rPr>
        <w:t>–</w:t>
      </w:r>
      <w:r w:rsidRPr="00E33F91">
        <w:rPr>
          <w:rFonts w:ascii="Arial" w:hAnsi="Arial" w:cs="Arial"/>
          <w:sz w:val="22"/>
          <w:szCs w:val="22"/>
          <w:lang w:val="ru-RU"/>
        </w:rPr>
        <w:t xml:space="preserve"> Схемы квартирных щитков (группового и учетно-группового)</w:t>
      </w:r>
      <w:r w:rsidR="00374D15" w:rsidRPr="00E33F91">
        <w:rPr>
          <w:rFonts w:ascii="Arial" w:hAnsi="Arial" w:cs="Arial"/>
          <w:sz w:val="22"/>
          <w:szCs w:val="22"/>
          <w:lang w:val="ru-RU"/>
        </w:rPr>
        <w:t xml:space="preserve"> </w:t>
      </w:r>
      <w:r w:rsidRPr="00E33F91">
        <w:rPr>
          <w:rFonts w:ascii="Arial" w:hAnsi="Arial" w:cs="Arial"/>
          <w:sz w:val="22"/>
          <w:szCs w:val="22"/>
          <w:lang w:val="ru-RU"/>
        </w:rPr>
        <w:t>индивидуальных многоэтажных зданий, присоединенных к трехфазным</w:t>
      </w:r>
      <w:r w:rsidR="00374D15" w:rsidRPr="00E33F91">
        <w:rPr>
          <w:rFonts w:ascii="Arial" w:hAnsi="Arial" w:cs="Arial"/>
          <w:sz w:val="22"/>
          <w:szCs w:val="22"/>
          <w:lang w:val="ru-RU"/>
        </w:rPr>
        <w:t xml:space="preserve"> </w:t>
      </w:r>
      <w:proofErr w:type="spellStart"/>
      <w:r w:rsidRPr="00E33F91">
        <w:rPr>
          <w:rFonts w:ascii="Arial" w:hAnsi="Arial" w:cs="Arial"/>
          <w:sz w:val="22"/>
          <w:szCs w:val="22"/>
          <w:lang w:val="ru-RU"/>
        </w:rPr>
        <w:t>пятипроводным</w:t>
      </w:r>
      <w:proofErr w:type="spellEnd"/>
      <w:r w:rsidRPr="00E33F91">
        <w:rPr>
          <w:rFonts w:ascii="Arial" w:hAnsi="Arial" w:cs="Arial"/>
          <w:sz w:val="22"/>
          <w:szCs w:val="22"/>
          <w:lang w:val="ru-RU"/>
        </w:rPr>
        <w:t xml:space="preserve"> распределительным цепям, отходящим от:</w:t>
      </w:r>
      <w:r w:rsidR="00DF0F11" w:rsidRPr="00E33F91">
        <w:rPr>
          <w:rFonts w:ascii="Arial" w:hAnsi="Arial" w:cs="Arial"/>
          <w:sz w:val="22"/>
          <w:szCs w:val="22"/>
          <w:lang w:val="ru-RU"/>
        </w:rPr>
        <w:t xml:space="preserve"> </w:t>
      </w:r>
      <w:r w:rsidRPr="00E33F91">
        <w:rPr>
          <w:rFonts w:ascii="Arial" w:hAnsi="Arial" w:cs="Arial"/>
          <w:i/>
          <w:sz w:val="22"/>
          <w:szCs w:val="22"/>
          <w:lang w:val="ru-RU"/>
        </w:rPr>
        <w:t>а)</w:t>
      </w:r>
      <w:r w:rsidRPr="00E33F91">
        <w:rPr>
          <w:rFonts w:ascii="Arial" w:hAnsi="Arial" w:cs="Arial"/>
          <w:sz w:val="22"/>
          <w:szCs w:val="22"/>
          <w:lang w:val="ru-RU"/>
        </w:rPr>
        <w:t xml:space="preserve"> этажного учетно-распределительного щитка;</w:t>
      </w:r>
      <w:r w:rsidR="00DF0F11" w:rsidRPr="00E33F91">
        <w:rPr>
          <w:rFonts w:ascii="Arial" w:hAnsi="Arial" w:cs="Arial"/>
          <w:sz w:val="22"/>
          <w:szCs w:val="22"/>
          <w:lang w:val="ru-RU"/>
        </w:rPr>
        <w:t xml:space="preserve"> </w:t>
      </w:r>
      <w:r w:rsidRPr="00E33F91">
        <w:rPr>
          <w:rFonts w:ascii="Arial" w:hAnsi="Arial" w:cs="Arial"/>
          <w:i/>
          <w:sz w:val="22"/>
          <w:szCs w:val="22"/>
          <w:lang w:val="ru-RU"/>
        </w:rPr>
        <w:t>б)</w:t>
      </w:r>
      <w:r w:rsidR="00374D15" w:rsidRPr="00E33F91">
        <w:rPr>
          <w:rFonts w:ascii="Arial" w:hAnsi="Arial" w:cs="Arial"/>
          <w:sz w:val="22"/>
          <w:szCs w:val="22"/>
          <w:lang w:val="ru-RU"/>
        </w:rPr>
        <w:t xml:space="preserve"> </w:t>
      </w:r>
      <w:r w:rsidRPr="00E33F91">
        <w:rPr>
          <w:rFonts w:ascii="Arial" w:hAnsi="Arial" w:cs="Arial"/>
          <w:sz w:val="22"/>
          <w:szCs w:val="22"/>
          <w:lang w:val="ru-RU"/>
        </w:rPr>
        <w:t>этажного распределительного щитка</w:t>
      </w:r>
    </w:p>
    <w:p w:rsidR="00374D15" w:rsidRPr="00E33F91" w:rsidRDefault="00374D15">
      <w:pPr>
        <w:rPr>
          <w:rFonts w:ascii="Arial" w:hAnsi="Arial" w:cs="Arial"/>
          <w:szCs w:val="28"/>
          <w:lang w:val="ru-RU"/>
        </w:rPr>
      </w:pPr>
      <w:r w:rsidRPr="00E33F91">
        <w:rPr>
          <w:rFonts w:ascii="Arial" w:hAnsi="Arial" w:cs="Arial"/>
          <w:szCs w:val="28"/>
          <w:lang w:val="ru-RU"/>
        </w:rPr>
        <w:br w:type="page"/>
      </w:r>
    </w:p>
    <w:p w:rsidR="00F82A25" w:rsidRPr="00E33F91" w:rsidRDefault="00F82A25" w:rsidP="009917B5">
      <w:pPr>
        <w:widowControl w:val="0"/>
        <w:shd w:val="clear" w:color="auto" w:fill="FFFFFF"/>
        <w:spacing w:line="360" w:lineRule="auto"/>
        <w:jc w:val="center"/>
        <w:rPr>
          <w:rFonts w:ascii="Arial" w:hAnsi="Arial" w:cs="Arial"/>
          <w:lang w:val="ru-RU"/>
        </w:rPr>
      </w:pPr>
      <w:r w:rsidRPr="00E33F91">
        <w:rPr>
          <w:rFonts w:ascii="Arial" w:hAnsi="Arial" w:cs="Arial"/>
          <w:noProof/>
          <w:lang w:val="ru-RU" w:eastAsia="ru-RU"/>
        </w:rPr>
        <w:lastRenderedPageBreak/>
        <w:drawing>
          <wp:inline distT="0" distB="0" distL="0" distR="0" wp14:anchorId="14995DC2" wp14:editId="5AAE8D74">
            <wp:extent cx="4515257" cy="4966138"/>
            <wp:effectExtent l="3175" t="0" r="3175" b="3175"/>
            <wp:docPr id="89" name="Рисунок 89" descr="C:\Users\ekaterina.vidineeva\Работа ДКС Видинеева\DKC\Редактирование\ГОСТ 32395\Рисунки\исправленые рисунки после изд. редактирования\Рис. А.6   от 0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katerina.vidineeva\Работа ДКС Видинеева\DKC\Редактирование\ГОСТ 32395\Рисунки\исправленые рисунки после изд. редактирования\Рис. А.6   от 06.02.jpg"/>
                    <pic:cNvPicPr>
                      <a:picLocks noChangeAspect="1" noChangeArrowheads="1"/>
                    </pic:cNvPicPr>
                  </pic:nvPicPr>
                  <pic:blipFill rotWithShape="1">
                    <a:blip r:embed="rId24">
                      <a:extLst>
                        <a:ext uri="{28A0092B-C50C-407E-A947-70E740481C1C}">
                          <a14:useLocalDpi xmlns:a14="http://schemas.microsoft.com/office/drawing/2010/main" val="0"/>
                        </a:ext>
                      </a:extLst>
                    </a:blip>
                    <a:srcRect l="13948" r="13288"/>
                    <a:stretch/>
                  </pic:blipFill>
                  <pic:spPr bwMode="auto">
                    <a:xfrm rot="16200000">
                      <a:off x="0" y="0"/>
                      <a:ext cx="4518862" cy="4970103"/>
                    </a:xfrm>
                    <a:prstGeom prst="rect">
                      <a:avLst/>
                    </a:prstGeom>
                    <a:noFill/>
                    <a:ln>
                      <a:noFill/>
                    </a:ln>
                    <a:extLst>
                      <a:ext uri="{53640926-AAD7-44D8-BBD7-CCE9431645EC}">
                        <a14:shadowObscured xmlns:a14="http://schemas.microsoft.com/office/drawing/2010/main"/>
                      </a:ext>
                    </a:extLst>
                  </pic:spPr>
                </pic:pic>
              </a:graphicData>
            </a:graphic>
          </wp:inline>
        </w:drawing>
      </w:r>
    </w:p>
    <w:p w:rsidR="00F82A25" w:rsidRPr="00E33F91" w:rsidRDefault="00F82A25" w:rsidP="009917B5">
      <w:pPr>
        <w:widowControl w:val="0"/>
        <w:shd w:val="clear" w:color="auto" w:fill="FFFFFF"/>
        <w:spacing w:line="360" w:lineRule="auto"/>
        <w:jc w:val="center"/>
        <w:rPr>
          <w:rFonts w:ascii="Arial" w:hAnsi="Arial" w:cs="Arial"/>
          <w:lang w:val="ru-RU"/>
        </w:rPr>
      </w:pPr>
    </w:p>
    <w:p w:rsidR="00BC49C6" w:rsidRDefault="009917B5" w:rsidP="00A166A2">
      <w:pPr>
        <w:widowControl w:val="0"/>
        <w:shd w:val="clear" w:color="auto" w:fill="FFFFFF"/>
        <w:spacing w:line="360" w:lineRule="auto"/>
        <w:ind w:firstLine="567"/>
        <w:jc w:val="center"/>
        <w:rPr>
          <w:rFonts w:ascii="Arial" w:hAnsi="Arial" w:cs="Arial"/>
          <w:i/>
          <w:iCs/>
          <w:sz w:val="20"/>
          <w:lang w:val="ru-RU"/>
        </w:rPr>
      </w:pPr>
      <w:r w:rsidRPr="00E33F91">
        <w:rPr>
          <w:rFonts w:ascii="Arial" w:hAnsi="Arial" w:cs="Arial"/>
          <w:i/>
          <w:sz w:val="20"/>
          <w:lang w:val="ru-RU"/>
        </w:rPr>
        <w:t>1</w:t>
      </w:r>
      <w:r w:rsidRPr="00E33F91">
        <w:rPr>
          <w:rFonts w:ascii="Arial" w:hAnsi="Arial" w:cs="Arial"/>
          <w:sz w:val="20"/>
          <w:lang w:val="ru-RU"/>
        </w:rPr>
        <w:t xml:space="preserve"> – питающая цепь; </w:t>
      </w:r>
      <w:r w:rsidRPr="00E33F91">
        <w:rPr>
          <w:rFonts w:ascii="Arial" w:hAnsi="Arial" w:cs="Arial"/>
          <w:i/>
          <w:iCs/>
          <w:sz w:val="20"/>
          <w:lang w:val="ru-RU"/>
        </w:rPr>
        <w:t xml:space="preserve">2 – </w:t>
      </w:r>
      <w:r w:rsidRPr="00E33F91">
        <w:rPr>
          <w:rFonts w:ascii="Arial" w:hAnsi="Arial" w:cs="Arial"/>
          <w:sz w:val="20"/>
          <w:lang w:val="ru-RU"/>
        </w:rPr>
        <w:t xml:space="preserve">проводящая оболочка щитка; </w:t>
      </w:r>
      <w:r w:rsidRPr="00E33F91">
        <w:rPr>
          <w:rFonts w:ascii="Arial" w:hAnsi="Arial" w:cs="Arial"/>
          <w:i/>
          <w:iCs/>
          <w:sz w:val="20"/>
          <w:lang w:val="ru-RU"/>
        </w:rPr>
        <w:t xml:space="preserve">3 – </w:t>
      </w:r>
      <w:r w:rsidRPr="00E33F91">
        <w:rPr>
          <w:rFonts w:ascii="Arial" w:hAnsi="Arial" w:cs="Arial"/>
          <w:sz w:val="20"/>
          <w:lang w:val="ru-RU"/>
        </w:rPr>
        <w:t xml:space="preserve">зажим для нулевого защитного проводника </w:t>
      </w:r>
      <w:r w:rsidRPr="00E33F91">
        <w:rPr>
          <w:rFonts w:ascii="Arial" w:hAnsi="Arial" w:cs="Arial"/>
          <w:i/>
          <w:sz w:val="20"/>
        </w:rPr>
        <w:t>PE</w:t>
      </w:r>
      <w:r w:rsidRPr="00E33F91">
        <w:rPr>
          <w:rFonts w:ascii="Arial" w:hAnsi="Arial" w:cs="Arial"/>
          <w:sz w:val="20"/>
          <w:lang w:val="ru-RU"/>
        </w:rPr>
        <w:t xml:space="preserve"> (</w:t>
      </w:r>
      <w:r w:rsidRPr="00E33F91">
        <w:rPr>
          <w:rFonts w:ascii="Arial" w:hAnsi="Arial" w:cs="Arial"/>
          <w:i/>
          <w:sz w:val="20"/>
          <w:lang w:val="en-US"/>
        </w:rPr>
        <w:t>PEN</w:t>
      </w:r>
      <w:r w:rsidRPr="00E33F91">
        <w:rPr>
          <w:rFonts w:ascii="Arial" w:hAnsi="Arial" w:cs="Arial"/>
          <w:sz w:val="20"/>
          <w:lang w:val="ru-RU"/>
        </w:rPr>
        <w:t xml:space="preserve">) питающей сети; </w:t>
      </w:r>
      <w:r w:rsidRPr="00E33F91">
        <w:rPr>
          <w:rFonts w:ascii="Arial" w:hAnsi="Arial" w:cs="Arial"/>
          <w:i/>
          <w:iCs/>
          <w:sz w:val="20"/>
          <w:lang w:val="ru-RU"/>
        </w:rPr>
        <w:t>3</w:t>
      </w:r>
      <w:r w:rsidR="004C3FE7" w:rsidRPr="00E33F91">
        <w:rPr>
          <w:rFonts w:ascii="Arial" w:hAnsi="Arial" w:cs="Arial"/>
          <w:i/>
          <w:iCs/>
          <w:sz w:val="20"/>
          <w:lang w:val="ru-RU"/>
        </w:rPr>
        <w:t>’</w:t>
      </w:r>
      <w:r w:rsidRPr="00E33F91">
        <w:rPr>
          <w:rFonts w:ascii="Arial" w:hAnsi="Arial" w:cs="Arial"/>
          <w:i/>
          <w:iCs/>
          <w:sz w:val="20"/>
          <w:lang w:val="ru-RU"/>
        </w:rPr>
        <w:t xml:space="preserve">, 4 – </w:t>
      </w:r>
      <w:r w:rsidRPr="00E33F91">
        <w:rPr>
          <w:rFonts w:ascii="Arial" w:hAnsi="Arial" w:cs="Arial"/>
          <w:sz w:val="20"/>
          <w:lang w:val="ru-RU"/>
        </w:rPr>
        <w:t xml:space="preserve">зажимы для нулевого рабочего проводника </w:t>
      </w:r>
      <w:r w:rsidRPr="00E33F91">
        <w:rPr>
          <w:rFonts w:ascii="Arial" w:hAnsi="Arial" w:cs="Arial"/>
          <w:i/>
          <w:sz w:val="20"/>
          <w:lang w:val="en-US"/>
        </w:rPr>
        <w:t>N</w:t>
      </w:r>
      <w:r w:rsidRPr="00E33F91">
        <w:rPr>
          <w:rFonts w:ascii="Arial" w:hAnsi="Arial" w:cs="Arial"/>
          <w:sz w:val="20"/>
          <w:lang w:val="ru-RU"/>
        </w:rPr>
        <w:t xml:space="preserve">; </w:t>
      </w:r>
      <w:r w:rsidRPr="00E33F91">
        <w:rPr>
          <w:rFonts w:ascii="Arial" w:hAnsi="Arial" w:cs="Arial"/>
          <w:i/>
          <w:iCs/>
          <w:sz w:val="20"/>
          <w:lang w:val="ru-RU"/>
        </w:rPr>
        <w:t xml:space="preserve">5 – </w:t>
      </w:r>
      <w:r w:rsidRPr="00E33F91">
        <w:rPr>
          <w:rFonts w:ascii="Arial" w:hAnsi="Arial" w:cs="Arial"/>
          <w:sz w:val="20"/>
          <w:lang w:val="ru-RU"/>
        </w:rPr>
        <w:t xml:space="preserve">зажим для нулевого рабочего проводника </w:t>
      </w:r>
      <w:r w:rsidRPr="00E33F91">
        <w:rPr>
          <w:rFonts w:ascii="Arial" w:hAnsi="Arial" w:cs="Arial"/>
          <w:i/>
          <w:sz w:val="20"/>
        </w:rPr>
        <w:t>N</w:t>
      </w:r>
      <w:r w:rsidRPr="008F3F7A">
        <w:rPr>
          <w:rFonts w:ascii="Arial" w:hAnsi="Arial" w:cs="Arial"/>
          <w:i/>
          <w:sz w:val="20"/>
          <w:lang w:val="ru-RU"/>
        </w:rPr>
        <w:t>2</w:t>
      </w:r>
      <w:r w:rsidRPr="00E33F91">
        <w:rPr>
          <w:rFonts w:ascii="Arial" w:hAnsi="Arial" w:cs="Arial"/>
          <w:sz w:val="20"/>
          <w:lang w:val="ru-RU"/>
        </w:rPr>
        <w:t xml:space="preserve"> от </w:t>
      </w:r>
      <w:r w:rsidR="004C3FE7" w:rsidRPr="00E33F91">
        <w:rPr>
          <w:rFonts w:ascii="Arial" w:hAnsi="Arial" w:cs="Arial"/>
          <w:sz w:val="20"/>
          <w:lang w:val="ru-RU"/>
        </w:rPr>
        <w:t>устройства защитного отключения (</w:t>
      </w:r>
      <w:r w:rsidRPr="00E33F91">
        <w:rPr>
          <w:rFonts w:ascii="Arial" w:hAnsi="Arial" w:cs="Arial"/>
          <w:sz w:val="20"/>
          <w:lang w:val="ru-RU"/>
        </w:rPr>
        <w:t>УЗО</w:t>
      </w:r>
      <w:r w:rsidR="004C3FE7" w:rsidRPr="00E33F91">
        <w:rPr>
          <w:rFonts w:ascii="Arial" w:hAnsi="Arial" w:cs="Arial"/>
          <w:sz w:val="20"/>
          <w:lang w:val="ru-RU"/>
        </w:rPr>
        <w:t>)</w:t>
      </w:r>
      <w:r w:rsidRPr="00E33F91">
        <w:rPr>
          <w:rFonts w:ascii="Arial" w:hAnsi="Arial" w:cs="Arial"/>
          <w:sz w:val="20"/>
          <w:lang w:val="ru-RU"/>
        </w:rPr>
        <w:t xml:space="preserve">; </w:t>
      </w:r>
      <w:r w:rsidR="00130094" w:rsidRPr="00E33F91">
        <w:rPr>
          <w:rFonts w:ascii="Arial" w:hAnsi="Arial" w:cs="Arial"/>
          <w:i/>
          <w:iCs/>
          <w:sz w:val="20"/>
          <w:lang w:val="ru-RU"/>
        </w:rPr>
        <w:t xml:space="preserve">6, </w:t>
      </w:r>
      <w:r w:rsidRPr="00E33F91">
        <w:rPr>
          <w:rFonts w:ascii="Arial" w:hAnsi="Arial" w:cs="Arial"/>
          <w:i/>
          <w:iCs/>
          <w:sz w:val="20"/>
          <w:lang w:val="ru-RU"/>
        </w:rPr>
        <w:t xml:space="preserve">8 – </w:t>
      </w:r>
      <w:r w:rsidRPr="00E33F91">
        <w:rPr>
          <w:rFonts w:ascii="Arial" w:hAnsi="Arial" w:cs="Arial"/>
          <w:sz w:val="20"/>
          <w:lang w:val="ru-RU"/>
        </w:rPr>
        <w:t xml:space="preserve">зажимы для нулевых защитных проводников </w:t>
      </w:r>
      <w:r w:rsidRPr="00E33F91">
        <w:rPr>
          <w:rFonts w:ascii="Arial" w:hAnsi="Arial" w:cs="Arial"/>
          <w:i/>
          <w:sz w:val="20"/>
        </w:rPr>
        <w:t>PE</w:t>
      </w:r>
      <w:r w:rsidRPr="00E33F91">
        <w:rPr>
          <w:rFonts w:ascii="Arial" w:hAnsi="Arial" w:cs="Arial"/>
          <w:sz w:val="20"/>
          <w:lang w:val="ru-RU"/>
        </w:rPr>
        <w:t xml:space="preserve"> и нулевых рабочих проводников </w:t>
      </w:r>
      <w:r w:rsidR="004C3FE7" w:rsidRPr="00E33F91">
        <w:rPr>
          <w:rFonts w:ascii="Arial" w:hAnsi="Arial" w:cs="Arial"/>
          <w:sz w:val="20"/>
          <w:lang w:val="ru-RU"/>
        </w:rPr>
        <w:t>(</w:t>
      </w:r>
      <w:r w:rsidRPr="00E33F91">
        <w:rPr>
          <w:rFonts w:ascii="Arial" w:hAnsi="Arial" w:cs="Arial"/>
          <w:i/>
          <w:sz w:val="20"/>
        </w:rPr>
        <w:t>N</w:t>
      </w:r>
      <w:r w:rsidRPr="008F3F7A">
        <w:rPr>
          <w:rFonts w:ascii="Arial" w:hAnsi="Arial" w:cs="Arial"/>
          <w:i/>
          <w:sz w:val="20"/>
          <w:lang w:val="ru-RU"/>
        </w:rPr>
        <w:t>1</w:t>
      </w:r>
      <w:r w:rsidRPr="00E33F91">
        <w:rPr>
          <w:rFonts w:ascii="Arial" w:hAnsi="Arial" w:cs="Arial"/>
          <w:sz w:val="20"/>
          <w:lang w:val="ru-RU"/>
        </w:rPr>
        <w:t xml:space="preserve"> и </w:t>
      </w:r>
      <w:r w:rsidRPr="00E33F91">
        <w:rPr>
          <w:rFonts w:ascii="Arial" w:hAnsi="Arial" w:cs="Arial"/>
          <w:i/>
          <w:sz w:val="20"/>
        </w:rPr>
        <w:t>N</w:t>
      </w:r>
      <w:r w:rsidRPr="008F3F7A">
        <w:rPr>
          <w:rFonts w:ascii="Arial" w:hAnsi="Arial" w:cs="Arial"/>
          <w:i/>
          <w:sz w:val="20"/>
          <w:lang w:val="ru-RU"/>
        </w:rPr>
        <w:t>2</w:t>
      </w:r>
      <w:r w:rsidR="004C3FE7" w:rsidRPr="00E33F91">
        <w:rPr>
          <w:rFonts w:ascii="Arial" w:hAnsi="Arial" w:cs="Arial"/>
          <w:sz w:val="20"/>
          <w:lang w:val="ru-RU"/>
        </w:rPr>
        <w:t>)</w:t>
      </w:r>
      <w:r w:rsidRPr="00E33F91">
        <w:rPr>
          <w:rFonts w:ascii="Arial" w:hAnsi="Arial" w:cs="Arial"/>
          <w:sz w:val="20"/>
          <w:lang w:val="ru-RU"/>
        </w:rPr>
        <w:t xml:space="preserve"> групповых цепей; </w:t>
      </w:r>
      <w:r w:rsidR="00130094" w:rsidRPr="00E33F91">
        <w:rPr>
          <w:rFonts w:ascii="Arial" w:hAnsi="Arial" w:cs="Arial"/>
          <w:sz w:val="20"/>
          <w:lang w:val="ru-RU"/>
        </w:rPr>
        <w:t xml:space="preserve">7, </w:t>
      </w:r>
      <w:r w:rsidRPr="00E33F91">
        <w:rPr>
          <w:rFonts w:ascii="Arial" w:hAnsi="Arial" w:cs="Arial"/>
          <w:i/>
          <w:iCs/>
          <w:sz w:val="20"/>
          <w:lang w:val="ru-RU"/>
        </w:rPr>
        <w:t xml:space="preserve">9 – </w:t>
      </w:r>
      <w:r w:rsidRPr="00E33F91">
        <w:rPr>
          <w:rFonts w:ascii="Arial" w:hAnsi="Arial" w:cs="Arial"/>
          <w:sz w:val="20"/>
          <w:lang w:val="ru-RU"/>
        </w:rPr>
        <w:t xml:space="preserve">зажим для проводника уравнивания потенциалов; </w:t>
      </w:r>
      <w:r w:rsidRPr="00E33F91">
        <w:rPr>
          <w:rFonts w:ascii="Arial" w:hAnsi="Arial" w:cs="Arial"/>
          <w:i/>
          <w:iCs/>
          <w:sz w:val="20"/>
          <w:lang w:val="ru-RU"/>
        </w:rPr>
        <w:t xml:space="preserve">10 – </w:t>
      </w:r>
      <w:r w:rsidRPr="00E33F91">
        <w:rPr>
          <w:rFonts w:ascii="Arial" w:hAnsi="Arial" w:cs="Arial"/>
          <w:sz w:val="20"/>
          <w:lang w:val="ru-RU"/>
        </w:rPr>
        <w:t xml:space="preserve">соединительный элемент зажимов нулевых рабочих проводников </w:t>
      </w:r>
      <w:r w:rsidRPr="00E33F91">
        <w:rPr>
          <w:rFonts w:ascii="Arial" w:hAnsi="Arial" w:cs="Arial"/>
          <w:i/>
          <w:sz w:val="20"/>
        </w:rPr>
        <w:t>N</w:t>
      </w:r>
      <w:r w:rsidRPr="008F3F7A">
        <w:rPr>
          <w:rFonts w:ascii="Arial" w:hAnsi="Arial" w:cs="Arial"/>
          <w:i/>
          <w:sz w:val="20"/>
          <w:lang w:val="ru-RU"/>
        </w:rPr>
        <w:t>1</w:t>
      </w:r>
      <w:r w:rsidRPr="00E33F91">
        <w:rPr>
          <w:rFonts w:ascii="Arial" w:hAnsi="Arial" w:cs="Arial"/>
          <w:sz w:val="20"/>
          <w:lang w:val="ru-RU"/>
        </w:rPr>
        <w:t xml:space="preserve"> [питающей сети (поз</w:t>
      </w:r>
      <w:r w:rsidR="004C3FE7" w:rsidRPr="00E33F91">
        <w:rPr>
          <w:rFonts w:ascii="Arial" w:hAnsi="Arial" w:cs="Arial"/>
          <w:sz w:val="20"/>
          <w:lang w:val="ru-RU"/>
        </w:rPr>
        <w:t>иция</w:t>
      </w:r>
      <w:r w:rsidRPr="00E33F91">
        <w:rPr>
          <w:rFonts w:ascii="Arial" w:hAnsi="Arial" w:cs="Arial"/>
          <w:sz w:val="20"/>
          <w:lang w:val="ru-RU"/>
        </w:rPr>
        <w:t xml:space="preserve"> </w:t>
      </w:r>
      <w:r w:rsidRPr="00E33F91">
        <w:rPr>
          <w:rFonts w:ascii="Arial" w:hAnsi="Arial" w:cs="Arial"/>
          <w:i/>
          <w:iCs/>
          <w:sz w:val="20"/>
          <w:lang w:val="ru-RU"/>
        </w:rPr>
        <w:t>4</w:t>
      </w:r>
      <w:r w:rsidRPr="00E33F91">
        <w:rPr>
          <w:rFonts w:ascii="Arial" w:hAnsi="Arial" w:cs="Arial"/>
          <w:iCs/>
          <w:sz w:val="20"/>
          <w:lang w:val="ru-RU"/>
        </w:rPr>
        <w:t>)</w:t>
      </w:r>
      <w:r w:rsidRPr="00E33F91">
        <w:rPr>
          <w:rFonts w:ascii="Arial" w:hAnsi="Arial" w:cs="Arial"/>
          <w:i/>
          <w:iCs/>
          <w:sz w:val="20"/>
          <w:lang w:val="ru-RU"/>
        </w:rPr>
        <w:t xml:space="preserve"> </w:t>
      </w:r>
      <w:r w:rsidRPr="00E33F91">
        <w:rPr>
          <w:rFonts w:ascii="Arial" w:hAnsi="Arial" w:cs="Arial"/>
          <w:sz w:val="20"/>
          <w:lang w:val="ru-RU"/>
        </w:rPr>
        <w:t xml:space="preserve">и групповых цепей (позиция </w:t>
      </w:r>
      <w:r w:rsidRPr="00E33F91">
        <w:rPr>
          <w:rFonts w:ascii="Arial" w:hAnsi="Arial" w:cs="Arial"/>
          <w:i/>
          <w:sz w:val="20"/>
          <w:lang w:val="ru-RU"/>
        </w:rPr>
        <w:t>7</w:t>
      </w:r>
      <w:r w:rsidRPr="00E33F91">
        <w:rPr>
          <w:rFonts w:ascii="Arial" w:hAnsi="Arial" w:cs="Arial"/>
          <w:sz w:val="20"/>
          <w:lang w:val="ru-RU"/>
        </w:rPr>
        <w:t xml:space="preserve">)]; </w:t>
      </w:r>
      <w:r w:rsidR="00BC49C6">
        <w:rPr>
          <w:rFonts w:ascii="Arial" w:hAnsi="Arial" w:cs="Arial"/>
          <w:sz w:val="20"/>
          <w:lang w:val="ru-RU"/>
        </w:rPr>
        <w:br/>
      </w:r>
      <w:r w:rsidRPr="00E33F91">
        <w:rPr>
          <w:rFonts w:ascii="Arial" w:hAnsi="Arial" w:cs="Arial"/>
          <w:i/>
          <w:iCs/>
          <w:sz w:val="20"/>
          <w:lang w:val="ru-RU"/>
        </w:rPr>
        <w:t xml:space="preserve">11 – </w:t>
      </w:r>
      <w:r w:rsidRPr="00E33F91">
        <w:rPr>
          <w:rFonts w:ascii="Arial" w:hAnsi="Arial" w:cs="Arial"/>
          <w:sz w:val="20"/>
          <w:lang w:val="ru-RU"/>
        </w:rPr>
        <w:t xml:space="preserve">соединительный элемент зажимов нулевых рабочих проводников </w:t>
      </w:r>
      <w:r w:rsidRPr="00E33F91">
        <w:rPr>
          <w:rFonts w:ascii="Arial" w:hAnsi="Arial" w:cs="Arial"/>
          <w:i/>
          <w:sz w:val="20"/>
        </w:rPr>
        <w:t>N</w:t>
      </w:r>
      <w:r w:rsidRPr="00E33F91">
        <w:rPr>
          <w:rFonts w:ascii="Arial" w:hAnsi="Arial" w:cs="Arial"/>
          <w:sz w:val="20"/>
          <w:lang w:val="ru-RU"/>
        </w:rPr>
        <w:t xml:space="preserve"> (позиции </w:t>
      </w:r>
      <w:r w:rsidRPr="00E33F91">
        <w:rPr>
          <w:rFonts w:ascii="Arial" w:hAnsi="Arial" w:cs="Arial"/>
          <w:i/>
          <w:sz w:val="20"/>
          <w:lang w:val="ru-RU"/>
        </w:rPr>
        <w:t>5</w:t>
      </w:r>
      <w:r w:rsidRPr="00E33F91">
        <w:rPr>
          <w:rFonts w:ascii="Arial" w:hAnsi="Arial" w:cs="Arial"/>
          <w:sz w:val="20"/>
          <w:lang w:val="ru-RU"/>
        </w:rPr>
        <w:t xml:space="preserve"> и </w:t>
      </w:r>
      <w:r w:rsidRPr="00E33F91">
        <w:rPr>
          <w:rFonts w:ascii="Arial" w:hAnsi="Arial" w:cs="Arial"/>
          <w:i/>
          <w:iCs/>
          <w:sz w:val="20"/>
          <w:lang w:val="ru-RU"/>
        </w:rPr>
        <w:t>8</w:t>
      </w:r>
      <w:r w:rsidRPr="00E33F91">
        <w:rPr>
          <w:rFonts w:ascii="Arial" w:hAnsi="Arial" w:cs="Arial"/>
          <w:iCs/>
          <w:sz w:val="20"/>
          <w:lang w:val="ru-RU"/>
        </w:rPr>
        <w:t>);</w:t>
      </w:r>
      <w:r w:rsidRPr="00E33F91">
        <w:rPr>
          <w:rFonts w:ascii="Arial" w:hAnsi="Arial" w:cs="Arial"/>
          <w:i/>
          <w:iCs/>
          <w:sz w:val="20"/>
          <w:lang w:val="ru-RU"/>
        </w:rPr>
        <w:t xml:space="preserve"> </w:t>
      </w:r>
      <w:r w:rsidR="00BC49C6">
        <w:rPr>
          <w:rFonts w:ascii="Arial" w:hAnsi="Arial" w:cs="Arial"/>
          <w:i/>
          <w:iCs/>
          <w:sz w:val="20"/>
          <w:lang w:val="ru-RU"/>
        </w:rPr>
        <w:br/>
      </w:r>
      <w:r w:rsidRPr="00E33F91">
        <w:rPr>
          <w:rFonts w:ascii="Arial" w:hAnsi="Arial" w:cs="Arial"/>
          <w:i/>
          <w:iCs/>
          <w:sz w:val="20"/>
          <w:lang w:val="ru-RU"/>
        </w:rPr>
        <w:t xml:space="preserve">12 – </w:t>
      </w:r>
      <w:r w:rsidRPr="00E33F91">
        <w:rPr>
          <w:rFonts w:ascii="Arial" w:hAnsi="Arial" w:cs="Arial"/>
          <w:sz w:val="20"/>
          <w:lang w:val="ru-RU"/>
        </w:rPr>
        <w:t xml:space="preserve">соединительный элемент зажимов нулевых защитных проводников </w:t>
      </w:r>
      <w:r w:rsidRPr="00E33F91">
        <w:rPr>
          <w:rFonts w:ascii="Arial" w:hAnsi="Arial" w:cs="Arial"/>
          <w:i/>
          <w:sz w:val="20"/>
        </w:rPr>
        <w:t>PE</w:t>
      </w:r>
      <w:r w:rsidRPr="00E33F91">
        <w:rPr>
          <w:rFonts w:ascii="Arial" w:hAnsi="Arial" w:cs="Arial"/>
          <w:sz w:val="20"/>
          <w:lang w:val="ru-RU"/>
        </w:rPr>
        <w:t xml:space="preserve"> [питающей сети (позиция </w:t>
      </w:r>
      <w:r w:rsidRPr="00E33F91">
        <w:rPr>
          <w:rFonts w:ascii="Arial" w:hAnsi="Arial" w:cs="Arial"/>
          <w:i/>
          <w:iCs/>
          <w:sz w:val="20"/>
          <w:lang w:val="ru-RU"/>
        </w:rPr>
        <w:t>3</w:t>
      </w:r>
      <w:r w:rsidRPr="00E33F91">
        <w:rPr>
          <w:rFonts w:ascii="Arial" w:hAnsi="Arial" w:cs="Arial"/>
          <w:iCs/>
          <w:sz w:val="20"/>
          <w:lang w:val="ru-RU"/>
        </w:rPr>
        <w:t>)</w:t>
      </w:r>
      <w:r w:rsidRPr="00E33F91">
        <w:rPr>
          <w:rFonts w:ascii="Arial" w:hAnsi="Arial" w:cs="Arial"/>
          <w:i/>
          <w:iCs/>
          <w:sz w:val="20"/>
          <w:lang w:val="ru-RU"/>
        </w:rPr>
        <w:t xml:space="preserve"> </w:t>
      </w:r>
      <w:r w:rsidRPr="00E33F91">
        <w:rPr>
          <w:rFonts w:ascii="Arial" w:hAnsi="Arial" w:cs="Arial"/>
          <w:sz w:val="20"/>
          <w:lang w:val="ru-RU"/>
        </w:rPr>
        <w:t xml:space="preserve">и групповых цепей (позиция </w:t>
      </w:r>
      <w:r w:rsidRPr="00E33F91">
        <w:rPr>
          <w:rFonts w:ascii="Arial" w:hAnsi="Arial" w:cs="Arial"/>
          <w:i/>
          <w:sz w:val="20"/>
          <w:lang w:val="ru-RU"/>
        </w:rPr>
        <w:t>6</w:t>
      </w:r>
      <w:r w:rsidRPr="00E33F91">
        <w:rPr>
          <w:rFonts w:ascii="Arial" w:hAnsi="Arial" w:cs="Arial"/>
          <w:sz w:val="20"/>
          <w:lang w:val="ru-RU"/>
        </w:rPr>
        <w:t xml:space="preserve">), а также зажима проводника уравнивания потенциалов (позиция </w:t>
      </w:r>
      <w:r w:rsidRPr="00E33F91">
        <w:rPr>
          <w:rFonts w:ascii="Arial" w:hAnsi="Arial" w:cs="Arial"/>
          <w:i/>
          <w:iCs/>
          <w:sz w:val="20"/>
          <w:lang w:val="ru-RU"/>
        </w:rPr>
        <w:t>9</w:t>
      </w:r>
      <w:r w:rsidRPr="00E33F91">
        <w:rPr>
          <w:rFonts w:ascii="Arial" w:hAnsi="Arial" w:cs="Arial"/>
          <w:iCs/>
          <w:sz w:val="20"/>
          <w:lang w:val="ru-RU"/>
        </w:rPr>
        <w:t>)]</w:t>
      </w:r>
      <w:r w:rsidRPr="00E33F91">
        <w:rPr>
          <w:rFonts w:ascii="Arial" w:hAnsi="Arial" w:cs="Arial"/>
          <w:i/>
          <w:iCs/>
          <w:sz w:val="20"/>
          <w:lang w:val="ru-RU"/>
        </w:rPr>
        <w:t xml:space="preserve">; </w:t>
      </w:r>
    </w:p>
    <w:p w:rsidR="009917B5" w:rsidRPr="00E33F91" w:rsidRDefault="00967C69" w:rsidP="00A166A2">
      <w:pPr>
        <w:widowControl w:val="0"/>
        <w:shd w:val="clear" w:color="auto" w:fill="FFFFFF"/>
        <w:spacing w:line="360" w:lineRule="auto"/>
        <w:ind w:firstLine="567"/>
        <w:jc w:val="center"/>
        <w:rPr>
          <w:rFonts w:ascii="Arial" w:hAnsi="Arial" w:cs="Arial"/>
          <w:sz w:val="20"/>
          <w:lang w:val="ru-RU"/>
        </w:rPr>
      </w:pPr>
      <w:r w:rsidRPr="00E33F91">
        <w:rPr>
          <w:rFonts w:ascii="Arial" w:hAnsi="Arial" w:cs="Arial"/>
          <w:i/>
          <w:iCs/>
          <w:sz w:val="20"/>
          <w:lang w:val="ru-RU"/>
        </w:rPr>
        <w:t>13,</w:t>
      </w:r>
      <w:r w:rsidR="00BC49C6" w:rsidRPr="00BC49C6">
        <w:rPr>
          <w:rFonts w:ascii="Arial" w:hAnsi="Arial" w:cs="Arial"/>
          <w:i/>
          <w:iCs/>
          <w:sz w:val="20"/>
          <w:lang w:val="ru-RU"/>
        </w:rPr>
        <w:t xml:space="preserve"> </w:t>
      </w:r>
      <w:r w:rsidR="009917B5" w:rsidRPr="00E33F91">
        <w:rPr>
          <w:rFonts w:ascii="Arial" w:hAnsi="Arial" w:cs="Arial"/>
          <w:i/>
          <w:iCs/>
          <w:sz w:val="20"/>
          <w:lang w:val="ru-RU"/>
        </w:rPr>
        <w:t xml:space="preserve">14 – </w:t>
      </w:r>
      <w:r w:rsidR="009917B5" w:rsidRPr="00E33F91">
        <w:rPr>
          <w:rFonts w:ascii="Arial" w:hAnsi="Arial" w:cs="Arial"/>
          <w:sz w:val="20"/>
          <w:lang w:val="ru-RU"/>
        </w:rPr>
        <w:t xml:space="preserve">соединительные элементы входных выводов защитных аппаратов групповых цепей; </w:t>
      </w:r>
      <w:r w:rsidR="00BC49C6">
        <w:rPr>
          <w:rFonts w:ascii="Arial" w:hAnsi="Arial" w:cs="Arial"/>
          <w:sz w:val="20"/>
          <w:lang w:val="ru-RU"/>
        </w:rPr>
        <w:br/>
      </w:r>
      <w:r w:rsidR="009917B5" w:rsidRPr="00E33F91">
        <w:rPr>
          <w:rFonts w:ascii="Arial" w:hAnsi="Arial" w:cs="Arial"/>
          <w:i/>
          <w:iCs/>
          <w:sz w:val="20"/>
          <w:lang w:val="ru-RU"/>
        </w:rPr>
        <w:t xml:space="preserve">15 – </w:t>
      </w:r>
      <w:r w:rsidR="009917B5" w:rsidRPr="00E33F91">
        <w:rPr>
          <w:rFonts w:ascii="Arial" w:hAnsi="Arial" w:cs="Arial"/>
          <w:sz w:val="20"/>
          <w:lang w:val="ru-RU"/>
        </w:rPr>
        <w:t xml:space="preserve">знак заземления у зажима (позиция </w:t>
      </w:r>
      <w:r w:rsidR="009917B5" w:rsidRPr="00E33F91">
        <w:rPr>
          <w:rFonts w:ascii="Arial" w:hAnsi="Arial" w:cs="Arial"/>
          <w:i/>
          <w:iCs/>
          <w:sz w:val="20"/>
          <w:lang w:val="ru-RU"/>
        </w:rPr>
        <w:t>3</w:t>
      </w:r>
      <w:r w:rsidR="009917B5" w:rsidRPr="00E33F91">
        <w:rPr>
          <w:rFonts w:ascii="Arial" w:hAnsi="Arial" w:cs="Arial"/>
          <w:iCs/>
          <w:sz w:val="20"/>
          <w:lang w:val="ru-RU"/>
        </w:rPr>
        <w:t>);</w:t>
      </w:r>
      <w:r w:rsidR="009917B5" w:rsidRPr="00E33F91">
        <w:rPr>
          <w:rFonts w:ascii="Arial" w:hAnsi="Arial" w:cs="Arial"/>
          <w:i/>
          <w:iCs/>
          <w:sz w:val="20"/>
          <w:lang w:val="ru-RU"/>
        </w:rPr>
        <w:t xml:space="preserve"> 16, 17</w:t>
      </w:r>
      <w:r w:rsidR="004C3FE7" w:rsidRPr="00E33F91">
        <w:rPr>
          <w:rFonts w:ascii="Arial" w:hAnsi="Arial" w:cs="Arial"/>
          <w:i/>
          <w:iCs/>
          <w:sz w:val="20"/>
          <w:lang w:val="ru-RU"/>
        </w:rPr>
        <w:t xml:space="preserve"> </w:t>
      </w:r>
      <w:r w:rsidR="009917B5" w:rsidRPr="00E33F91">
        <w:rPr>
          <w:rFonts w:ascii="Arial" w:hAnsi="Arial" w:cs="Arial"/>
          <w:i/>
          <w:iCs/>
          <w:sz w:val="20"/>
          <w:lang w:val="ru-RU"/>
        </w:rPr>
        <w:t>–</w:t>
      </w:r>
      <w:r w:rsidR="005D1E7D">
        <w:rPr>
          <w:rFonts w:ascii="Arial" w:hAnsi="Arial" w:cs="Arial"/>
          <w:i/>
          <w:iCs/>
          <w:sz w:val="20"/>
          <w:lang w:val="ru-RU"/>
        </w:rPr>
        <w:t xml:space="preserve"> </w:t>
      </w:r>
      <w:r w:rsidR="00F3126B" w:rsidRPr="00E33F91">
        <w:rPr>
          <w:rFonts w:ascii="Arial" w:hAnsi="Arial" w:cs="Arial"/>
          <w:sz w:val="20"/>
          <w:lang w:val="ru-RU"/>
        </w:rPr>
        <w:t>ВДТ</w:t>
      </w:r>
      <w:r w:rsidR="009917B5" w:rsidRPr="00E33F91">
        <w:rPr>
          <w:rFonts w:ascii="Arial" w:hAnsi="Arial" w:cs="Arial"/>
          <w:sz w:val="20"/>
          <w:lang w:val="ru-RU"/>
        </w:rPr>
        <w:t xml:space="preserve">; </w:t>
      </w:r>
      <w:r w:rsidR="009917B5" w:rsidRPr="00E33F91">
        <w:rPr>
          <w:rFonts w:ascii="Arial" w:hAnsi="Arial" w:cs="Arial"/>
          <w:i/>
          <w:iCs/>
          <w:sz w:val="20"/>
          <w:lang w:val="ru-RU"/>
        </w:rPr>
        <w:t>18 –</w:t>
      </w:r>
      <w:r w:rsidR="005D1E7D">
        <w:rPr>
          <w:rFonts w:ascii="Arial" w:hAnsi="Arial" w:cs="Arial"/>
          <w:i/>
          <w:iCs/>
          <w:sz w:val="20"/>
          <w:lang w:val="ru-RU"/>
        </w:rPr>
        <w:t xml:space="preserve"> </w:t>
      </w:r>
      <w:r w:rsidR="00F3126B" w:rsidRPr="00E33F91">
        <w:rPr>
          <w:rFonts w:ascii="Arial" w:hAnsi="Arial" w:cs="Arial"/>
          <w:sz w:val="20"/>
          <w:lang w:val="ru-RU"/>
        </w:rPr>
        <w:t>АВДТ</w:t>
      </w:r>
      <w:r w:rsidR="009917B5" w:rsidRPr="00E33F91">
        <w:rPr>
          <w:rFonts w:ascii="Arial" w:hAnsi="Arial" w:cs="Arial"/>
          <w:sz w:val="20"/>
          <w:szCs w:val="22"/>
          <w:lang w:val="ru-RU"/>
        </w:rPr>
        <w:t xml:space="preserve">; </w:t>
      </w:r>
      <w:r w:rsidR="009917B5" w:rsidRPr="00E33F91">
        <w:rPr>
          <w:rFonts w:ascii="Arial" w:hAnsi="Arial" w:cs="Arial"/>
          <w:i/>
          <w:sz w:val="20"/>
          <w:szCs w:val="22"/>
          <w:lang w:val="ru-RU"/>
        </w:rPr>
        <w:t>19, 20</w:t>
      </w:r>
      <w:r w:rsidR="009917B5" w:rsidRPr="00E33F91">
        <w:rPr>
          <w:rFonts w:ascii="Arial" w:hAnsi="Arial" w:cs="Arial"/>
          <w:sz w:val="20"/>
          <w:szCs w:val="22"/>
          <w:lang w:val="ru-RU"/>
        </w:rPr>
        <w:t xml:space="preserve"> –</w:t>
      </w:r>
      <w:r w:rsidR="005D1E7D">
        <w:rPr>
          <w:rFonts w:ascii="Arial" w:hAnsi="Arial" w:cs="Arial"/>
          <w:sz w:val="20"/>
          <w:szCs w:val="22"/>
          <w:lang w:val="ru-RU"/>
        </w:rPr>
        <w:t xml:space="preserve"> </w:t>
      </w:r>
      <w:r w:rsidR="000C2338" w:rsidRPr="00E33F91">
        <w:rPr>
          <w:rFonts w:ascii="Arial" w:hAnsi="Arial" w:cs="Arial"/>
          <w:sz w:val="20"/>
          <w:szCs w:val="22"/>
          <w:lang w:val="ru-RU"/>
        </w:rPr>
        <w:t>УЗДП</w:t>
      </w:r>
      <w:r w:rsidR="009917B5" w:rsidRPr="00E33F91">
        <w:rPr>
          <w:rFonts w:ascii="Arial" w:hAnsi="Arial" w:cs="Arial"/>
          <w:sz w:val="20"/>
          <w:szCs w:val="22"/>
          <w:lang w:val="ru-RU"/>
        </w:rPr>
        <w:t xml:space="preserve">; </w:t>
      </w:r>
      <w:r w:rsidR="009917B5" w:rsidRPr="00E33F91">
        <w:rPr>
          <w:rFonts w:ascii="Arial" w:hAnsi="Arial" w:cs="Arial"/>
          <w:i/>
          <w:sz w:val="20"/>
          <w:szCs w:val="22"/>
          <w:lang w:val="ru-RU"/>
        </w:rPr>
        <w:t xml:space="preserve">21, 22, 23 – </w:t>
      </w:r>
      <w:r w:rsidR="009917B5" w:rsidRPr="00E33F91">
        <w:rPr>
          <w:rFonts w:ascii="Arial" w:hAnsi="Arial" w:cs="Arial"/>
          <w:sz w:val="20"/>
          <w:szCs w:val="22"/>
          <w:lang w:val="ru-RU"/>
        </w:rPr>
        <w:t xml:space="preserve">автоматические выключатели; </w:t>
      </w:r>
      <w:r w:rsidR="009917B5" w:rsidRPr="00E33F91">
        <w:rPr>
          <w:rFonts w:ascii="Arial" w:hAnsi="Arial" w:cs="Arial"/>
          <w:i/>
          <w:sz w:val="20"/>
          <w:szCs w:val="22"/>
          <w:lang w:val="ru-RU"/>
        </w:rPr>
        <w:t xml:space="preserve">24 – </w:t>
      </w:r>
      <w:r w:rsidR="009917B5" w:rsidRPr="00E33F91">
        <w:rPr>
          <w:rFonts w:ascii="Arial" w:hAnsi="Arial" w:cs="Arial"/>
          <w:sz w:val="20"/>
          <w:szCs w:val="22"/>
          <w:lang w:val="ru-RU"/>
        </w:rPr>
        <w:t xml:space="preserve">счетчик; </w:t>
      </w:r>
      <w:r w:rsidR="009917B5" w:rsidRPr="00E33F91">
        <w:rPr>
          <w:rFonts w:ascii="Arial" w:hAnsi="Arial" w:cs="Arial"/>
          <w:i/>
          <w:sz w:val="20"/>
          <w:szCs w:val="22"/>
          <w:lang w:val="ru-RU"/>
        </w:rPr>
        <w:t xml:space="preserve">25, 26 – </w:t>
      </w:r>
      <w:r w:rsidR="009917B5" w:rsidRPr="00E33F91">
        <w:rPr>
          <w:rFonts w:ascii="Arial" w:hAnsi="Arial" w:cs="Arial"/>
          <w:sz w:val="20"/>
          <w:szCs w:val="22"/>
          <w:lang w:val="ru-RU"/>
        </w:rPr>
        <w:t>линии групповых цепей</w:t>
      </w:r>
      <w:r w:rsidR="004C3FE7" w:rsidRPr="00E33F91">
        <w:rPr>
          <w:rFonts w:ascii="Arial" w:hAnsi="Arial" w:cs="Arial"/>
          <w:sz w:val="20"/>
          <w:szCs w:val="22"/>
          <w:lang w:val="ru-RU"/>
        </w:rPr>
        <w:t xml:space="preserve">; </w:t>
      </w:r>
      <w:r w:rsidR="004C3FE7" w:rsidRPr="008F3F7A">
        <w:rPr>
          <w:rFonts w:ascii="Arial" w:hAnsi="Arial" w:cs="Arial"/>
          <w:i/>
          <w:sz w:val="20"/>
          <w:szCs w:val="20"/>
          <w:lang w:val="en-US"/>
        </w:rPr>
        <w:t>L</w:t>
      </w:r>
      <w:r w:rsidR="004C3FE7" w:rsidRPr="008F3F7A">
        <w:rPr>
          <w:rFonts w:ascii="Arial" w:hAnsi="Arial" w:cs="Arial"/>
          <w:i/>
          <w:sz w:val="20"/>
          <w:szCs w:val="20"/>
          <w:lang w:val="ru-RU"/>
        </w:rPr>
        <w:t>1</w:t>
      </w:r>
      <w:r w:rsidR="00871196" w:rsidRPr="008F3F7A">
        <w:rPr>
          <w:rFonts w:ascii="Arial" w:hAnsi="Arial" w:cs="Arial"/>
          <w:i/>
          <w:sz w:val="20"/>
          <w:szCs w:val="20"/>
          <w:lang w:val="ru-RU"/>
        </w:rPr>
        <w:t>,</w:t>
      </w:r>
      <w:r w:rsidR="00BC49C6" w:rsidRPr="008F3F7A">
        <w:rPr>
          <w:rFonts w:ascii="Arial" w:hAnsi="Arial" w:cs="Arial"/>
          <w:i/>
          <w:sz w:val="20"/>
          <w:szCs w:val="20"/>
          <w:lang w:val="ru-RU"/>
        </w:rPr>
        <w:t xml:space="preserve"> </w:t>
      </w:r>
      <w:r w:rsidR="008F3F7A" w:rsidRPr="008F3F7A">
        <w:rPr>
          <w:rFonts w:ascii="Arial" w:hAnsi="Arial" w:cs="Arial"/>
          <w:i/>
          <w:sz w:val="20"/>
          <w:szCs w:val="20"/>
          <w:lang w:val="en-US"/>
        </w:rPr>
        <w:t>L</w:t>
      </w:r>
      <w:r w:rsidR="00871196" w:rsidRPr="008F3F7A">
        <w:rPr>
          <w:rFonts w:ascii="Arial" w:hAnsi="Arial" w:cs="Arial"/>
          <w:i/>
          <w:sz w:val="20"/>
          <w:szCs w:val="20"/>
          <w:lang w:val="ru-RU"/>
        </w:rPr>
        <w:t>2,</w:t>
      </w:r>
      <w:r w:rsidR="00BC49C6" w:rsidRPr="008F3F7A">
        <w:rPr>
          <w:rFonts w:ascii="Arial" w:hAnsi="Arial" w:cs="Arial"/>
          <w:i/>
          <w:sz w:val="20"/>
          <w:szCs w:val="20"/>
          <w:lang w:val="ru-RU"/>
        </w:rPr>
        <w:t xml:space="preserve"> </w:t>
      </w:r>
      <w:r w:rsidR="008F3F7A" w:rsidRPr="008F3F7A">
        <w:rPr>
          <w:rFonts w:ascii="Arial" w:hAnsi="Arial" w:cs="Arial"/>
          <w:i/>
          <w:sz w:val="20"/>
          <w:szCs w:val="20"/>
          <w:lang w:val="en-US"/>
        </w:rPr>
        <w:t>L</w:t>
      </w:r>
      <w:r w:rsidR="00871196" w:rsidRPr="008F3F7A">
        <w:rPr>
          <w:rFonts w:ascii="Arial" w:hAnsi="Arial" w:cs="Arial"/>
          <w:i/>
          <w:sz w:val="20"/>
          <w:szCs w:val="20"/>
          <w:lang w:val="ru-RU"/>
        </w:rPr>
        <w:t>3</w:t>
      </w:r>
      <w:r w:rsidR="00871196" w:rsidRPr="00E33F91">
        <w:rPr>
          <w:rFonts w:ascii="Arial" w:hAnsi="Arial" w:cs="Arial"/>
          <w:sz w:val="20"/>
          <w:szCs w:val="20"/>
          <w:lang w:val="ru-RU"/>
        </w:rPr>
        <w:t xml:space="preserve"> – фазные проводники</w:t>
      </w:r>
      <w:r w:rsidR="004C3FE7" w:rsidRPr="00E33F91">
        <w:rPr>
          <w:rFonts w:ascii="Arial" w:hAnsi="Arial" w:cs="Arial"/>
          <w:sz w:val="20"/>
          <w:szCs w:val="20"/>
          <w:lang w:val="ru-RU"/>
        </w:rPr>
        <w:t xml:space="preserve">; </w:t>
      </w:r>
      <w:r w:rsidR="004C3FE7" w:rsidRPr="00E33F91">
        <w:rPr>
          <w:rFonts w:ascii="Arial" w:hAnsi="Arial" w:cs="Arial"/>
          <w:i/>
          <w:sz w:val="20"/>
          <w:szCs w:val="20"/>
          <w:lang w:val="en-US"/>
        </w:rPr>
        <w:t>I</w:t>
      </w:r>
      <w:r w:rsidR="004C3FE7" w:rsidRPr="00E33F91">
        <w:rPr>
          <w:rFonts w:ascii="Arial" w:hAnsi="Arial" w:cs="Arial"/>
          <w:sz w:val="20"/>
          <w:szCs w:val="20"/>
          <w:lang w:val="ru-RU"/>
        </w:rPr>
        <w:t xml:space="preserve"> –</w:t>
      </w:r>
      <w:r w:rsidR="00871196" w:rsidRPr="00E33F91">
        <w:rPr>
          <w:rFonts w:ascii="Arial" w:hAnsi="Arial" w:cs="Arial"/>
          <w:sz w:val="20"/>
          <w:szCs w:val="20"/>
          <w:lang w:val="ru-RU"/>
        </w:rPr>
        <w:t xml:space="preserve"> ток</w:t>
      </w:r>
      <w:r w:rsidR="004C3FE7" w:rsidRPr="00E33F91">
        <w:rPr>
          <w:rFonts w:ascii="Arial" w:hAnsi="Arial" w:cs="Arial"/>
          <w:sz w:val="20"/>
          <w:szCs w:val="20"/>
          <w:lang w:val="ru-RU"/>
        </w:rPr>
        <w:t xml:space="preserve">; </w:t>
      </w:r>
      <w:r w:rsidR="004C3FE7" w:rsidRPr="00E33F91">
        <w:rPr>
          <w:rFonts w:ascii="Arial" w:hAnsi="Arial" w:cs="Arial"/>
          <w:i/>
          <w:sz w:val="20"/>
          <w:szCs w:val="20"/>
          <w:lang w:val="en-US"/>
        </w:rPr>
        <w:t>I</w:t>
      </w:r>
      <w:r w:rsidR="004C3FE7" w:rsidRPr="00E33F91">
        <w:rPr>
          <w:rFonts w:ascii="Arial" w:hAnsi="Arial" w:cs="Arial"/>
          <w:sz w:val="20"/>
          <w:szCs w:val="20"/>
          <w:vertAlign w:val="subscript"/>
          <w:lang w:val="en-US"/>
        </w:rPr>
        <w:t>Δ</w:t>
      </w:r>
      <w:r w:rsidR="004C3FE7" w:rsidRPr="00E33F91">
        <w:rPr>
          <w:rFonts w:ascii="Arial" w:hAnsi="Arial" w:cs="Arial"/>
          <w:sz w:val="20"/>
          <w:szCs w:val="20"/>
          <w:lang w:val="ru-RU"/>
        </w:rPr>
        <w:t xml:space="preserve"> –</w:t>
      </w:r>
      <w:r w:rsidR="008F3F7A">
        <w:rPr>
          <w:rFonts w:ascii="Arial" w:hAnsi="Arial" w:cs="Arial"/>
          <w:sz w:val="20"/>
          <w:szCs w:val="20"/>
          <w:lang w:val="ru-RU"/>
        </w:rPr>
        <w:t xml:space="preserve"> </w:t>
      </w:r>
      <w:r w:rsidR="00871196" w:rsidRPr="00E33F91">
        <w:rPr>
          <w:rFonts w:ascii="Arial" w:hAnsi="Arial" w:cs="Arial"/>
          <w:sz w:val="20"/>
          <w:szCs w:val="20"/>
          <w:lang w:val="ru-RU"/>
        </w:rPr>
        <w:t>ток утечки</w:t>
      </w:r>
      <w:r w:rsidR="007C6AF3">
        <w:rPr>
          <w:rFonts w:ascii="Arial" w:hAnsi="Arial" w:cs="Arial"/>
          <w:sz w:val="20"/>
          <w:szCs w:val="20"/>
          <w:lang w:val="ru-RU"/>
        </w:rPr>
        <w:t xml:space="preserve">; БОДП – </w:t>
      </w:r>
      <w:r w:rsidR="007C6AF3" w:rsidRPr="007C6AF3">
        <w:rPr>
          <w:rFonts w:ascii="Arial" w:hAnsi="Arial" w:cs="Arial"/>
          <w:sz w:val="20"/>
          <w:szCs w:val="20"/>
          <w:lang w:val="ru-RU"/>
        </w:rPr>
        <w:t>блок обнаружения дугового пробоя</w:t>
      </w:r>
    </w:p>
    <w:p w:rsidR="009917B5" w:rsidRPr="00E33F91" w:rsidRDefault="009917B5" w:rsidP="00A166A2">
      <w:pPr>
        <w:spacing w:after="4" w:line="360" w:lineRule="auto"/>
        <w:ind w:left="-15" w:right="44" w:firstLine="582"/>
        <w:jc w:val="both"/>
        <w:rPr>
          <w:rFonts w:ascii="Arial" w:hAnsi="Arial" w:cs="Arial"/>
          <w:sz w:val="20"/>
          <w:highlight w:val="green"/>
          <w:lang w:val="ru-RU"/>
        </w:rPr>
      </w:pPr>
    </w:p>
    <w:p w:rsidR="005C5A70" w:rsidRPr="00E33F91" w:rsidRDefault="005C5A70" w:rsidP="005C5A70">
      <w:pPr>
        <w:spacing w:after="4" w:line="360" w:lineRule="auto"/>
        <w:ind w:left="-15" w:right="44" w:firstLine="582"/>
        <w:jc w:val="both"/>
        <w:rPr>
          <w:rFonts w:ascii="Arial" w:hAnsi="Arial" w:cs="Arial"/>
          <w:spacing w:val="40"/>
          <w:sz w:val="20"/>
          <w:szCs w:val="20"/>
          <w:lang w:val="ru-RU"/>
        </w:rPr>
      </w:pPr>
      <w:r w:rsidRPr="00E33F91">
        <w:rPr>
          <w:rFonts w:ascii="Arial" w:hAnsi="Arial" w:cs="Arial"/>
          <w:spacing w:val="40"/>
          <w:sz w:val="20"/>
          <w:szCs w:val="20"/>
          <w:lang w:val="ru-RU"/>
        </w:rPr>
        <w:t>Примечание</w:t>
      </w:r>
      <w:r w:rsidRPr="00E33F91">
        <w:rPr>
          <w:sz w:val="20"/>
          <w:szCs w:val="20"/>
          <w:lang w:val="ru-RU"/>
        </w:rPr>
        <w:t xml:space="preserve"> </w:t>
      </w:r>
      <w:r w:rsidR="008F3F7A">
        <w:rPr>
          <w:rFonts w:ascii="Arial" w:hAnsi="Arial" w:cs="Arial"/>
          <w:sz w:val="20"/>
          <w:szCs w:val="20"/>
          <w:lang w:val="ru-RU"/>
        </w:rPr>
        <w:t>–</w:t>
      </w:r>
      <w:r w:rsidRPr="00E33F91">
        <w:rPr>
          <w:rFonts w:ascii="Arial" w:hAnsi="Arial" w:cs="Arial"/>
          <w:sz w:val="20"/>
          <w:szCs w:val="20"/>
          <w:lang w:val="ru-RU"/>
        </w:rPr>
        <w:t xml:space="preserve"> В линии групповых цепей, отходящих к потребителям (</w:t>
      </w:r>
      <w:r w:rsidR="002B0140" w:rsidRPr="00E33F91">
        <w:rPr>
          <w:rFonts w:ascii="Arial" w:hAnsi="Arial" w:cs="Arial"/>
          <w:sz w:val="20"/>
          <w:szCs w:val="20"/>
          <w:lang w:val="ru-RU"/>
        </w:rPr>
        <w:t xml:space="preserve">позиции </w:t>
      </w:r>
      <w:r w:rsidRPr="00BC49C6">
        <w:rPr>
          <w:rFonts w:ascii="Arial" w:hAnsi="Arial" w:cs="Arial"/>
          <w:i/>
          <w:sz w:val="20"/>
          <w:szCs w:val="20"/>
          <w:lang w:val="ru-RU"/>
        </w:rPr>
        <w:t>25,</w:t>
      </w:r>
      <w:r w:rsidR="002B0140" w:rsidRPr="00BC49C6">
        <w:rPr>
          <w:rFonts w:ascii="Arial" w:hAnsi="Arial" w:cs="Arial"/>
          <w:i/>
          <w:sz w:val="20"/>
          <w:szCs w:val="20"/>
          <w:lang w:val="ru-RU"/>
        </w:rPr>
        <w:t xml:space="preserve"> </w:t>
      </w:r>
      <w:r w:rsidRPr="00BC49C6">
        <w:rPr>
          <w:rFonts w:ascii="Arial" w:hAnsi="Arial" w:cs="Arial"/>
          <w:i/>
          <w:sz w:val="20"/>
          <w:szCs w:val="20"/>
          <w:lang w:val="ru-RU"/>
        </w:rPr>
        <w:t>26</w:t>
      </w:r>
      <w:r w:rsidRPr="00E33F91">
        <w:rPr>
          <w:rFonts w:ascii="Arial" w:hAnsi="Arial" w:cs="Arial"/>
          <w:sz w:val="20"/>
          <w:szCs w:val="20"/>
          <w:lang w:val="ru-RU"/>
        </w:rPr>
        <w:t xml:space="preserve">), необходимо включать </w:t>
      </w:r>
      <w:r w:rsidR="00363F08" w:rsidRPr="00E33F91">
        <w:rPr>
          <w:rFonts w:ascii="Arial" w:hAnsi="Arial" w:cs="Arial"/>
          <w:sz w:val="20"/>
          <w:szCs w:val="22"/>
          <w:lang w:val="ru-RU"/>
        </w:rPr>
        <w:t>УЗО и УЗДП</w:t>
      </w:r>
      <w:r w:rsidRPr="00E33F91">
        <w:rPr>
          <w:rFonts w:ascii="Arial" w:hAnsi="Arial" w:cs="Arial"/>
          <w:sz w:val="20"/>
          <w:szCs w:val="20"/>
          <w:lang w:val="ru-RU"/>
        </w:rPr>
        <w:t>.</w:t>
      </w:r>
    </w:p>
    <w:p w:rsidR="00EB27A4" w:rsidRPr="00E33F91" w:rsidRDefault="00EB27A4" w:rsidP="009917B5">
      <w:pPr>
        <w:widowControl w:val="0"/>
        <w:shd w:val="clear" w:color="auto" w:fill="FFFFFF"/>
        <w:spacing w:line="360" w:lineRule="auto"/>
        <w:jc w:val="center"/>
        <w:rPr>
          <w:rFonts w:ascii="Arial" w:hAnsi="Arial" w:cs="Arial"/>
          <w:szCs w:val="28"/>
          <w:lang w:val="ru-RU"/>
        </w:rPr>
      </w:pPr>
    </w:p>
    <w:p w:rsidR="009917B5" w:rsidRPr="00E33F91" w:rsidRDefault="009917B5" w:rsidP="009917B5">
      <w:pPr>
        <w:widowControl w:val="0"/>
        <w:shd w:val="clear" w:color="auto" w:fill="FFFFFF"/>
        <w:spacing w:line="360" w:lineRule="auto"/>
        <w:jc w:val="center"/>
        <w:rPr>
          <w:rFonts w:ascii="Arial" w:hAnsi="Arial" w:cs="Arial"/>
          <w:sz w:val="22"/>
          <w:szCs w:val="22"/>
          <w:lang w:val="ru-RU"/>
        </w:rPr>
      </w:pPr>
      <w:r w:rsidRPr="00E33F91">
        <w:rPr>
          <w:rFonts w:ascii="Arial" w:hAnsi="Arial" w:cs="Arial"/>
          <w:sz w:val="22"/>
          <w:szCs w:val="22"/>
          <w:lang w:val="ru-RU"/>
        </w:rPr>
        <w:t>Рисунок А.6 – Схема квартирного учетно-группового щитка (для коттеджа), присоединенного к наружной трехфазной четырехпроводной питающей сети</w:t>
      </w:r>
    </w:p>
    <w:p w:rsidR="009917B5" w:rsidRPr="00E33F91" w:rsidRDefault="00EB27A4" w:rsidP="004279BA">
      <w:pPr>
        <w:jc w:val="center"/>
        <w:rPr>
          <w:rFonts w:ascii="Arial" w:hAnsi="Arial" w:cs="Arial"/>
          <w:lang w:val="ru-RU"/>
        </w:rPr>
      </w:pPr>
      <w:r w:rsidRPr="00E33F91">
        <w:rPr>
          <w:rFonts w:ascii="Arial" w:hAnsi="Arial" w:cs="Arial"/>
          <w:szCs w:val="28"/>
          <w:lang w:val="ru-RU"/>
        </w:rPr>
        <w:br w:type="page"/>
      </w:r>
      <w:r w:rsidR="0011013C" w:rsidRPr="00E33F91">
        <w:rPr>
          <w:rFonts w:ascii="Arial" w:hAnsi="Arial" w:cs="Arial"/>
          <w:noProof/>
          <w:lang w:val="ru-RU" w:eastAsia="ru-RU"/>
        </w:rPr>
        <w:lastRenderedPageBreak/>
        <w:drawing>
          <wp:inline distT="0" distB="0" distL="0" distR="0" wp14:anchorId="77A2A855" wp14:editId="3620AB9B">
            <wp:extent cx="6210300" cy="4970103"/>
            <wp:effectExtent l="0" t="8255" r="0" b="0"/>
            <wp:docPr id="9" name="Рисунок 9" descr="C:\Users\ekaterina.vidineeva\Работа ДКС Видинеева\DKC\Редактирование\ГОСТ 32395\Рисунки\исправленые рисунки после изд. редактирования\Рис. А.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katerina.vidineeva\Работа ДКС Видинеева\DKC\Редактирование\ГОСТ 32395\Рисунки\исправленые рисунки после изд. редактирования\Рис. А.9.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rot="16200000">
                      <a:off x="0" y="0"/>
                      <a:ext cx="6210300" cy="4970103"/>
                    </a:xfrm>
                    <a:prstGeom prst="rect">
                      <a:avLst/>
                    </a:prstGeom>
                    <a:noFill/>
                    <a:ln>
                      <a:noFill/>
                    </a:ln>
                  </pic:spPr>
                </pic:pic>
              </a:graphicData>
            </a:graphic>
          </wp:inline>
        </w:drawing>
      </w:r>
    </w:p>
    <w:p w:rsidR="00054C3A" w:rsidRPr="00E33F91" w:rsidRDefault="00054C3A" w:rsidP="009917B5">
      <w:pPr>
        <w:widowControl w:val="0"/>
        <w:spacing w:line="360" w:lineRule="auto"/>
        <w:jc w:val="center"/>
        <w:rPr>
          <w:rFonts w:ascii="Arial" w:hAnsi="Arial" w:cs="Arial"/>
          <w:i/>
          <w:sz w:val="16"/>
          <w:lang w:val="ru-RU"/>
        </w:rPr>
      </w:pPr>
      <w:r w:rsidRPr="00E33F91">
        <w:rPr>
          <w:rFonts w:ascii="Arial" w:hAnsi="Arial" w:cs="Arial"/>
          <w:i/>
          <w:sz w:val="16"/>
          <w:lang w:val="ru-RU"/>
        </w:rPr>
        <w:t>б)</w:t>
      </w:r>
    </w:p>
    <w:p w:rsidR="009917B5" w:rsidRPr="00E33F91" w:rsidRDefault="009917B5" w:rsidP="00054C3A">
      <w:pPr>
        <w:widowControl w:val="0"/>
        <w:spacing w:line="360" w:lineRule="auto"/>
        <w:ind w:firstLine="567"/>
        <w:jc w:val="center"/>
        <w:rPr>
          <w:rFonts w:ascii="Arial" w:hAnsi="Arial" w:cs="Arial"/>
          <w:sz w:val="20"/>
          <w:lang w:val="ru-RU"/>
        </w:rPr>
      </w:pPr>
      <w:r w:rsidRPr="00E33F91">
        <w:rPr>
          <w:rFonts w:ascii="Arial" w:hAnsi="Arial" w:cs="Arial"/>
          <w:i/>
          <w:iCs/>
          <w:sz w:val="20"/>
          <w:lang w:val="ru-RU"/>
        </w:rPr>
        <w:t>1</w:t>
      </w:r>
      <w:r w:rsidRPr="00E33F91">
        <w:rPr>
          <w:rFonts w:ascii="Arial" w:hAnsi="Arial" w:cs="Arial"/>
          <w:sz w:val="20"/>
          <w:lang w:val="ru-RU"/>
        </w:rPr>
        <w:t xml:space="preserve"> – питающая цепь; </w:t>
      </w:r>
      <w:r w:rsidRPr="00E33F91">
        <w:rPr>
          <w:rFonts w:ascii="Arial" w:hAnsi="Arial" w:cs="Arial"/>
          <w:i/>
          <w:iCs/>
          <w:sz w:val="20"/>
          <w:lang w:val="ru-RU"/>
        </w:rPr>
        <w:t xml:space="preserve">2 – </w:t>
      </w:r>
      <w:r w:rsidRPr="00E33F91">
        <w:rPr>
          <w:rFonts w:ascii="Arial" w:hAnsi="Arial" w:cs="Arial"/>
          <w:sz w:val="20"/>
          <w:lang w:val="ru-RU"/>
        </w:rPr>
        <w:t xml:space="preserve">распределительная цепь; </w:t>
      </w:r>
      <w:r w:rsidRPr="00E33F91">
        <w:rPr>
          <w:rFonts w:ascii="Arial" w:hAnsi="Arial" w:cs="Arial"/>
          <w:i/>
          <w:iCs/>
          <w:sz w:val="20"/>
          <w:lang w:val="ru-RU"/>
        </w:rPr>
        <w:t xml:space="preserve">3 – </w:t>
      </w:r>
      <w:r w:rsidRPr="00E33F91">
        <w:rPr>
          <w:rFonts w:ascii="Arial" w:hAnsi="Arial" w:cs="Arial"/>
          <w:sz w:val="20"/>
          <w:lang w:val="ru-RU"/>
        </w:rPr>
        <w:t xml:space="preserve">проводящая оболочка щитка; </w:t>
      </w:r>
      <w:r w:rsidRPr="00E33F91">
        <w:rPr>
          <w:rFonts w:ascii="Arial" w:hAnsi="Arial" w:cs="Arial"/>
          <w:i/>
          <w:iCs/>
          <w:sz w:val="20"/>
          <w:lang w:val="ru-RU"/>
        </w:rPr>
        <w:t xml:space="preserve">4, 5, 6 – </w:t>
      </w:r>
      <w:r w:rsidRPr="00E33F91">
        <w:rPr>
          <w:rFonts w:ascii="Arial" w:hAnsi="Arial" w:cs="Arial"/>
          <w:sz w:val="20"/>
          <w:lang w:val="ru-RU"/>
        </w:rPr>
        <w:t xml:space="preserve">зажимы для проводников питающей цепи (фазных, нулевых защитных </w:t>
      </w:r>
      <w:r w:rsidRPr="00E33F91">
        <w:rPr>
          <w:rFonts w:ascii="Arial" w:hAnsi="Arial" w:cs="Arial"/>
          <w:i/>
          <w:sz w:val="20"/>
          <w:lang w:val="ru-RU"/>
        </w:rPr>
        <w:t>РЕ</w:t>
      </w:r>
      <w:r w:rsidRPr="00E33F91">
        <w:rPr>
          <w:rFonts w:ascii="Arial" w:hAnsi="Arial" w:cs="Arial"/>
          <w:sz w:val="20"/>
          <w:lang w:val="ru-RU"/>
        </w:rPr>
        <w:t xml:space="preserve">, нулевых рабочих </w:t>
      </w:r>
      <w:r w:rsidRPr="00E33F91">
        <w:rPr>
          <w:rFonts w:ascii="Arial" w:hAnsi="Arial" w:cs="Arial"/>
          <w:i/>
          <w:sz w:val="20"/>
          <w:lang w:val="en-US"/>
        </w:rPr>
        <w:t>N</w:t>
      </w:r>
      <w:r w:rsidRPr="00E33F91">
        <w:rPr>
          <w:rFonts w:ascii="Arial" w:hAnsi="Arial" w:cs="Arial"/>
          <w:sz w:val="20"/>
          <w:lang w:val="ru-RU"/>
        </w:rPr>
        <w:t xml:space="preserve">) и проводников распределительных цепей; </w:t>
      </w:r>
      <w:r w:rsidRPr="00E33F91">
        <w:rPr>
          <w:rFonts w:ascii="Arial" w:hAnsi="Arial" w:cs="Arial"/>
          <w:i/>
          <w:sz w:val="20"/>
          <w:lang w:val="ru-RU"/>
        </w:rPr>
        <w:t>7</w:t>
      </w:r>
      <w:r w:rsidRPr="00E33F91">
        <w:rPr>
          <w:rFonts w:ascii="Arial" w:hAnsi="Arial" w:cs="Arial"/>
          <w:sz w:val="20"/>
          <w:lang w:val="ru-RU"/>
        </w:rPr>
        <w:t xml:space="preserve"> – знак заземления у зажимов (позиция </w:t>
      </w:r>
      <w:r w:rsidRPr="00E33F91">
        <w:rPr>
          <w:rFonts w:ascii="Arial" w:hAnsi="Arial" w:cs="Arial"/>
          <w:i/>
          <w:sz w:val="20"/>
          <w:lang w:val="ru-RU"/>
        </w:rPr>
        <w:t>6</w:t>
      </w:r>
      <w:r w:rsidRPr="00E33F91">
        <w:rPr>
          <w:rFonts w:ascii="Arial" w:hAnsi="Arial" w:cs="Arial"/>
          <w:sz w:val="20"/>
          <w:lang w:val="ru-RU"/>
        </w:rPr>
        <w:t xml:space="preserve">); </w:t>
      </w:r>
      <w:r w:rsidR="00BC49C6">
        <w:rPr>
          <w:rFonts w:ascii="Arial" w:hAnsi="Arial" w:cs="Arial"/>
          <w:sz w:val="20"/>
          <w:lang w:val="ru-RU"/>
        </w:rPr>
        <w:br/>
      </w:r>
      <w:r w:rsidRPr="00E33F91">
        <w:rPr>
          <w:rFonts w:ascii="Arial" w:hAnsi="Arial" w:cs="Arial"/>
          <w:i/>
          <w:iCs/>
          <w:sz w:val="20"/>
          <w:lang w:val="ru-RU"/>
        </w:rPr>
        <w:t xml:space="preserve">8 – </w:t>
      </w:r>
      <w:r w:rsidRPr="00E33F91">
        <w:rPr>
          <w:rFonts w:ascii="Arial" w:hAnsi="Arial" w:cs="Arial"/>
          <w:sz w:val="20"/>
          <w:lang w:val="ru-RU"/>
        </w:rPr>
        <w:t xml:space="preserve">автоматический выключатель; </w:t>
      </w:r>
      <w:r w:rsidRPr="00E33F91">
        <w:rPr>
          <w:rFonts w:ascii="Arial" w:hAnsi="Arial" w:cs="Arial"/>
          <w:i/>
          <w:iCs/>
          <w:sz w:val="20"/>
          <w:lang w:val="ru-RU"/>
        </w:rPr>
        <w:t xml:space="preserve">9 – </w:t>
      </w:r>
      <w:r w:rsidRPr="00E33F91">
        <w:rPr>
          <w:rFonts w:ascii="Arial" w:hAnsi="Arial" w:cs="Arial"/>
          <w:sz w:val="20"/>
          <w:lang w:val="ru-RU"/>
        </w:rPr>
        <w:t>счетчик</w:t>
      </w:r>
      <w:r w:rsidR="00DF0F11" w:rsidRPr="00E33F91">
        <w:rPr>
          <w:rFonts w:ascii="Arial" w:hAnsi="Arial" w:cs="Arial"/>
          <w:sz w:val="20"/>
          <w:lang w:val="ru-RU"/>
        </w:rPr>
        <w:t xml:space="preserve">; </w:t>
      </w:r>
      <w:r w:rsidR="00DF0F11" w:rsidRPr="008F3F7A">
        <w:rPr>
          <w:rFonts w:ascii="Arial" w:hAnsi="Arial" w:cs="Arial"/>
          <w:i/>
          <w:sz w:val="20"/>
          <w:szCs w:val="20"/>
          <w:lang w:val="en-US"/>
        </w:rPr>
        <w:t>L</w:t>
      </w:r>
      <w:r w:rsidR="00DF0F11" w:rsidRPr="008F3F7A">
        <w:rPr>
          <w:rFonts w:ascii="Arial" w:hAnsi="Arial" w:cs="Arial"/>
          <w:i/>
          <w:sz w:val="20"/>
          <w:szCs w:val="20"/>
          <w:lang w:val="ru-RU"/>
        </w:rPr>
        <w:t>1</w:t>
      </w:r>
      <w:r w:rsidR="009319B7" w:rsidRPr="008F3F7A">
        <w:rPr>
          <w:rFonts w:ascii="Arial" w:hAnsi="Arial" w:cs="Arial"/>
          <w:i/>
          <w:sz w:val="20"/>
          <w:szCs w:val="20"/>
          <w:lang w:val="ru-RU"/>
        </w:rPr>
        <w:t>,</w:t>
      </w:r>
      <w:r w:rsidR="00BC49C6" w:rsidRPr="008F3F7A">
        <w:rPr>
          <w:rFonts w:ascii="Arial" w:hAnsi="Arial" w:cs="Arial"/>
          <w:i/>
          <w:sz w:val="20"/>
          <w:szCs w:val="20"/>
          <w:lang w:val="ru-RU"/>
        </w:rPr>
        <w:t xml:space="preserve"> </w:t>
      </w:r>
      <w:r w:rsidR="008F3F7A" w:rsidRPr="008F3F7A">
        <w:rPr>
          <w:rFonts w:ascii="Arial" w:hAnsi="Arial" w:cs="Arial"/>
          <w:i/>
          <w:sz w:val="20"/>
          <w:szCs w:val="20"/>
          <w:lang w:val="en-US"/>
        </w:rPr>
        <w:t>L</w:t>
      </w:r>
      <w:r w:rsidR="009319B7" w:rsidRPr="008F3F7A">
        <w:rPr>
          <w:rFonts w:ascii="Arial" w:hAnsi="Arial" w:cs="Arial"/>
          <w:i/>
          <w:sz w:val="20"/>
          <w:szCs w:val="20"/>
          <w:lang w:val="ru-RU"/>
        </w:rPr>
        <w:t>2,</w:t>
      </w:r>
      <w:r w:rsidR="00BC49C6" w:rsidRPr="008F3F7A">
        <w:rPr>
          <w:rFonts w:ascii="Arial" w:hAnsi="Arial" w:cs="Arial"/>
          <w:i/>
          <w:sz w:val="20"/>
          <w:szCs w:val="20"/>
          <w:lang w:val="ru-RU"/>
        </w:rPr>
        <w:t xml:space="preserve"> </w:t>
      </w:r>
      <w:r w:rsidR="008F3F7A" w:rsidRPr="008F3F7A">
        <w:rPr>
          <w:rFonts w:ascii="Arial" w:hAnsi="Arial" w:cs="Arial"/>
          <w:i/>
          <w:sz w:val="20"/>
          <w:szCs w:val="20"/>
          <w:lang w:val="en-US"/>
        </w:rPr>
        <w:t>L</w:t>
      </w:r>
      <w:r w:rsidR="009319B7" w:rsidRPr="008F3F7A">
        <w:rPr>
          <w:rFonts w:ascii="Arial" w:hAnsi="Arial" w:cs="Arial"/>
          <w:i/>
          <w:sz w:val="20"/>
          <w:szCs w:val="20"/>
          <w:lang w:val="ru-RU"/>
        </w:rPr>
        <w:t>3</w:t>
      </w:r>
      <w:r w:rsidR="00DF0F11" w:rsidRPr="00E33F91">
        <w:rPr>
          <w:rFonts w:ascii="Arial" w:hAnsi="Arial" w:cs="Arial"/>
          <w:sz w:val="20"/>
          <w:szCs w:val="20"/>
          <w:lang w:val="ru-RU"/>
        </w:rPr>
        <w:t xml:space="preserve"> –</w:t>
      </w:r>
      <w:r w:rsidR="009319B7" w:rsidRPr="00E33F91">
        <w:rPr>
          <w:rFonts w:ascii="Arial" w:hAnsi="Arial" w:cs="Arial"/>
          <w:sz w:val="20"/>
          <w:szCs w:val="20"/>
          <w:lang w:val="ru-RU"/>
        </w:rPr>
        <w:t xml:space="preserve"> фазные проводники</w:t>
      </w:r>
    </w:p>
    <w:p w:rsidR="009917B5" w:rsidRPr="00E33F91" w:rsidRDefault="009917B5" w:rsidP="00054C3A">
      <w:pPr>
        <w:widowControl w:val="0"/>
        <w:spacing w:line="360" w:lineRule="auto"/>
        <w:ind w:firstLine="567"/>
        <w:jc w:val="both"/>
        <w:rPr>
          <w:rFonts w:ascii="Arial" w:hAnsi="Arial" w:cs="Arial"/>
          <w:sz w:val="20"/>
          <w:lang w:val="ru-RU"/>
        </w:rPr>
      </w:pPr>
    </w:p>
    <w:p w:rsidR="009917B5" w:rsidRPr="00E33F91" w:rsidRDefault="009917B5" w:rsidP="004C3FE7">
      <w:pPr>
        <w:widowControl w:val="0"/>
        <w:spacing w:line="360" w:lineRule="auto"/>
        <w:ind w:firstLine="567"/>
        <w:jc w:val="both"/>
        <w:rPr>
          <w:rFonts w:ascii="Arial" w:hAnsi="Arial" w:cs="Arial"/>
          <w:sz w:val="20"/>
          <w:lang w:val="ru-RU"/>
        </w:rPr>
      </w:pPr>
      <w:r w:rsidRPr="00E33F91">
        <w:rPr>
          <w:rFonts w:ascii="Arial" w:hAnsi="Arial" w:cs="Arial"/>
          <w:spacing w:val="40"/>
          <w:sz w:val="20"/>
          <w:lang w:val="ru-RU"/>
        </w:rPr>
        <w:t>Примечание</w:t>
      </w:r>
      <w:r w:rsidR="00363F08" w:rsidRPr="00E33F91">
        <w:rPr>
          <w:rFonts w:ascii="Arial" w:hAnsi="Arial" w:cs="Arial"/>
          <w:sz w:val="20"/>
          <w:lang w:val="ru-RU"/>
        </w:rPr>
        <w:t xml:space="preserve"> − В цепях</w:t>
      </w:r>
      <w:r w:rsidRPr="00E33F91">
        <w:rPr>
          <w:rFonts w:ascii="Arial" w:hAnsi="Arial" w:cs="Arial"/>
          <w:sz w:val="20"/>
          <w:lang w:val="ru-RU"/>
        </w:rPr>
        <w:t xml:space="preserve"> (</w:t>
      </w:r>
      <w:r w:rsidRPr="00E33F91">
        <w:rPr>
          <w:rFonts w:ascii="Arial" w:hAnsi="Arial" w:cs="Arial"/>
          <w:i/>
          <w:sz w:val="20"/>
        </w:rPr>
        <w:t>L</w:t>
      </w:r>
      <w:r w:rsidRPr="00E33F91">
        <w:rPr>
          <w:rFonts w:ascii="Arial" w:hAnsi="Arial" w:cs="Arial"/>
          <w:sz w:val="20"/>
          <w:lang w:val="ru-RU"/>
        </w:rPr>
        <w:t>,</w:t>
      </w:r>
      <w:r w:rsidR="00DF0F11" w:rsidRPr="00E33F91">
        <w:rPr>
          <w:rFonts w:ascii="Arial" w:hAnsi="Arial" w:cs="Arial"/>
          <w:sz w:val="20"/>
          <w:lang w:val="ru-RU"/>
        </w:rPr>
        <w:t xml:space="preserve"> </w:t>
      </w:r>
      <w:r w:rsidRPr="00E33F91">
        <w:rPr>
          <w:rFonts w:ascii="Arial" w:hAnsi="Arial" w:cs="Arial"/>
          <w:i/>
          <w:sz w:val="20"/>
        </w:rPr>
        <w:t>N</w:t>
      </w:r>
      <w:r w:rsidR="00363F08" w:rsidRPr="00E33F91">
        <w:rPr>
          <w:rFonts w:ascii="Arial" w:hAnsi="Arial" w:cs="Arial"/>
          <w:sz w:val="20"/>
          <w:lang w:val="ru-RU"/>
        </w:rPr>
        <w:t xml:space="preserve">), отходящих </w:t>
      </w:r>
      <w:r w:rsidRPr="00E33F91">
        <w:rPr>
          <w:rFonts w:ascii="Arial" w:hAnsi="Arial" w:cs="Arial"/>
          <w:sz w:val="20"/>
          <w:lang w:val="ru-RU"/>
        </w:rPr>
        <w:t>к потребителям, следует включать</w:t>
      </w:r>
      <w:r w:rsidR="00DF0F11" w:rsidRPr="00E33F91">
        <w:rPr>
          <w:rFonts w:ascii="Arial" w:hAnsi="Arial" w:cs="Arial"/>
          <w:sz w:val="20"/>
          <w:lang w:val="ru-RU"/>
        </w:rPr>
        <w:t xml:space="preserve"> </w:t>
      </w:r>
      <w:r w:rsidR="00363F08" w:rsidRPr="00E33F91">
        <w:rPr>
          <w:rFonts w:ascii="Arial" w:hAnsi="Arial" w:cs="Arial"/>
          <w:sz w:val="20"/>
          <w:szCs w:val="22"/>
          <w:lang w:val="ru-RU"/>
        </w:rPr>
        <w:t>УЗО и УЗДП</w:t>
      </w:r>
      <w:r w:rsidR="00DF0F11" w:rsidRPr="00E33F91">
        <w:rPr>
          <w:rFonts w:ascii="Arial" w:hAnsi="Arial" w:cs="Arial"/>
          <w:sz w:val="20"/>
          <w:lang w:val="ru-RU"/>
        </w:rPr>
        <w:t>.</w:t>
      </w:r>
    </w:p>
    <w:p w:rsidR="009917B5" w:rsidRPr="00E33F91" w:rsidRDefault="009917B5" w:rsidP="004C3FE7">
      <w:pPr>
        <w:widowControl w:val="0"/>
        <w:spacing w:line="360" w:lineRule="auto"/>
        <w:ind w:firstLine="567"/>
        <w:jc w:val="both"/>
        <w:rPr>
          <w:rFonts w:ascii="Arial" w:hAnsi="Arial" w:cs="Arial"/>
          <w:lang w:val="ru-RU"/>
        </w:rPr>
      </w:pPr>
    </w:p>
    <w:p w:rsidR="004C3FE7" w:rsidRPr="00E33F91" w:rsidRDefault="009917B5" w:rsidP="00054C3A">
      <w:pPr>
        <w:widowControl w:val="0"/>
        <w:spacing w:line="360" w:lineRule="auto"/>
        <w:jc w:val="center"/>
        <w:rPr>
          <w:rFonts w:ascii="Arial" w:hAnsi="Arial" w:cs="Arial"/>
          <w:lang w:val="ru-RU"/>
        </w:rPr>
      </w:pPr>
      <w:r w:rsidRPr="00E33F91">
        <w:rPr>
          <w:rFonts w:ascii="Arial" w:hAnsi="Arial" w:cs="Arial"/>
          <w:sz w:val="22"/>
          <w:szCs w:val="22"/>
          <w:lang w:val="ru-RU"/>
        </w:rPr>
        <w:t xml:space="preserve">Рисунок А.7 – Схемы этажных щитков на четыре квартиры зданий массового строительства, присоединенных к трехфазной </w:t>
      </w:r>
      <w:proofErr w:type="spellStart"/>
      <w:r w:rsidRPr="00E33F91">
        <w:rPr>
          <w:rFonts w:ascii="Arial" w:hAnsi="Arial" w:cs="Arial"/>
          <w:sz w:val="22"/>
          <w:szCs w:val="22"/>
          <w:lang w:val="ru-RU"/>
        </w:rPr>
        <w:t>пятипроводной</w:t>
      </w:r>
      <w:proofErr w:type="spellEnd"/>
      <w:r w:rsidRPr="00E33F91">
        <w:rPr>
          <w:rFonts w:ascii="Arial" w:hAnsi="Arial" w:cs="Arial"/>
          <w:sz w:val="22"/>
          <w:szCs w:val="22"/>
          <w:lang w:val="ru-RU"/>
        </w:rPr>
        <w:t xml:space="preserve"> питающей цепи (стояку)</w:t>
      </w:r>
      <w:r w:rsidR="00DF0F11" w:rsidRPr="00E33F91">
        <w:rPr>
          <w:rFonts w:ascii="Arial" w:hAnsi="Arial" w:cs="Arial"/>
          <w:sz w:val="22"/>
          <w:szCs w:val="22"/>
          <w:lang w:val="ru-RU"/>
        </w:rPr>
        <w:t>:</w:t>
      </w:r>
      <w:r w:rsidRPr="00E33F91">
        <w:rPr>
          <w:rFonts w:ascii="Arial" w:hAnsi="Arial" w:cs="Arial"/>
          <w:sz w:val="22"/>
          <w:szCs w:val="22"/>
          <w:lang w:val="ru-RU"/>
        </w:rPr>
        <w:t xml:space="preserve"> </w:t>
      </w:r>
      <w:r w:rsidR="002B0140" w:rsidRPr="00E33F91">
        <w:rPr>
          <w:rFonts w:ascii="Arial" w:hAnsi="Arial" w:cs="Arial"/>
          <w:sz w:val="22"/>
          <w:szCs w:val="22"/>
          <w:lang w:val="ru-RU"/>
        </w:rPr>
        <w:br/>
      </w:r>
      <w:r w:rsidRPr="00E33F91">
        <w:rPr>
          <w:rFonts w:ascii="Arial" w:hAnsi="Arial" w:cs="Arial"/>
          <w:i/>
          <w:sz w:val="22"/>
          <w:szCs w:val="22"/>
          <w:lang w:val="ru-RU"/>
        </w:rPr>
        <w:t>а)</w:t>
      </w:r>
      <w:r w:rsidRPr="00E33F91">
        <w:rPr>
          <w:rFonts w:ascii="Arial" w:hAnsi="Arial" w:cs="Arial"/>
          <w:sz w:val="22"/>
          <w:szCs w:val="22"/>
          <w:lang w:val="ru-RU"/>
        </w:rPr>
        <w:t xml:space="preserve"> распределительного, </w:t>
      </w:r>
      <w:r w:rsidRPr="00E33F91">
        <w:rPr>
          <w:rFonts w:ascii="Arial" w:hAnsi="Arial" w:cs="Arial"/>
          <w:i/>
          <w:sz w:val="22"/>
          <w:szCs w:val="22"/>
          <w:lang w:val="ru-RU"/>
        </w:rPr>
        <w:t>б)</w:t>
      </w:r>
      <w:r w:rsidRPr="00E33F91">
        <w:rPr>
          <w:rFonts w:ascii="Arial" w:hAnsi="Arial" w:cs="Arial"/>
          <w:sz w:val="22"/>
          <w:szCs w:val="22"/>
          <w:lang w:val="ru-RU"/>
        </w:rPr>
        <w:t xml:space="preserve"> учетно-распределительного</w:t>
      </w:r>
      <w:r w:rsidR="004C3FE7" w:rsidRPr="00E33F91">
        <w:rPr>
          <w:rFonts w:ascii="Arial" w:hAnsi="Arial" w:cs="Arial"/>
          <w:lang w:val="ru-RU"/>
        </w:rPr>
        <w:br w:type="page"/>
      </w:r>
    </w:p>
    <w:p w:rsidR="009917B5" w:rsidRPr="00E33F91" w:rsidRDefault="007B0B2D" w:rsidP="009917B5">
      <w:pPr>
        <w:widowControl w:val="0"/>
        <w:spacing w:line="360" w:lineRule="auto"/>
        <w:jc w:val="center"/>
        <w:rPr>
          <w:rFonts w:ascii="Arial" w:hAnsi="Arial" w:cs="Arial"/>
        </w:rPr>
      </w:pPr>
      <w:r w:rsidRPr="00E33F91">
        <w:rPr>
          <w:rFonts w:ascii="Arial" w:hAnsi="Arial" w:cs="Arial"/>
          <w:noProof/>
          <w:lang w:val="ru-RU" w:eastAsia="ru-RU"/>
        </w:rPr>
        <w:lastRenderedPageBreak/>
        <w:drawing>
          <wp:inline distT="0" distB="0" distL="0" distR="0">
            <wp:extent cx="3876750" cy="4966138"/>
            <wp:effectExtent l="7938" t="0" r="0" b="0"/>
            <wp:docPr id="64" name="Рисунок 64" descr="C:\Users\ekaterina.vidineeva\Работа ДКС Видинеева\DKC\Редактирование\ГОСТ 32395\Рисунки\Рисунки для ГОСТ 32395-2013 Рис. А.7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katerina.vidineeva\Работа ДКС Видинеева\DKC\Редактирование\ГОСТ 32395\Рисунки\Рисунки для ГОСТ 32395-2013 Рис. А.7 .1.jpg"/>
                    <pic:cNvPicPr>
                      <a:picLocks noChangeAspect="1" noChangeArrowheads="1"/>
                    </pic:cNvPicPr>
                  </pic:nvPicPr>
                  <pic:blipFill rotWithShape="1">
                    <a:blip r:embed="rId26">
                      <a:extLst>
                        <a:ext uri="{28A0092B-C50C-407E-A947-70E740481C1C}">
                          <a14:useLocalDpi xmlns:a14="http://schemas.microsoft.com/office/drawing/2010/main" val="0"/>
                        </a:ext>
                      </a:extLst>
                    </a:blip>
                    <a:srcRect l="18140" r="19385"/>
                    <a:stretch/>
                  </pic:blipFill>
                  <pic:spPr bwMode="auto">
                    <a:xfrm rot="16200000">
                      <a:off x="0" y="0"/>
                      <a:ext cx="3879845" cy="4970103"/>
                    </a:xfrm>
                    <a:prstGeom prst="rect">
                      <a:avLst/>
                    </a:prstGeom>
                    <a:noFill/>
                    <a:ln>
                      <a:noFill/>
                    </a:ln>
                    <a:extLst>
                      <a:ext uri="{53640926-AAD7-44D8-BBD7-CCE9431645EC}">
                        <a14:shadowObscured xmlns:a14="http://schemas.microsoft.com/office/drawing/2010/main"/>
                      </a:ext>
                    </a:extLst>
                  </pic:spPr>
                </pic:pic>
              </a:graphicData>
            </a:graphic>
          </wp:inline>
        </w:drawing>
      </w:r>
    </w:p>
    <w:p w:rsidR="009917B5" w:rsidRPr="00E33F91" w:rsidRDefault="009917B5" w:rsidP="00C73B6F">
      <w:pPr>
        <w:widowControl w:val="0"/>
        <w:spacing w:line="360" w:lineRule="auto"/>
        <w:ind w:firstLine="567"/>
        <w:jc w:val="center"/>
        <w:rPr>
          <w:rFonts w:ascii="Arial" w:hAnsi="Arial" w:cs="Arial"/>
          <w:sz w:val="20"/>
          <w:szCs w:val="22"/>
          <w:lang w:val="ru-RU"/>
        </w:rPr>
      </w:pPr>
      <w:r w:rsidRPr="00E33F91">
        <w:rPr>
          <w:rFonts w:ascii="Arial" w:hAnsi="Arial" w:cs="Arial"/>
          <w:i/>
          <w:sz w:val="20"/>
          <w:szCs w:val="22"/>
          <w:lang w:val="ru-RU"/>
        </w:rPr>
        <w:t>1</w:t>
      </w:r>
      <w:r w:rsidRPr="00E33F91">
        <w:rPr>
          <w:rFonts w:ascii="Arial" w:hAnsi="Arial" w:cs="Arial"/>
          <w:sz w:val="20"/>
          <w:szCs w:val="22"/>
          <w:lang w:val="ru-RU"/>
        </w:rPr>
        <w:t xml:space="preserve"> – питающая цепь; </w:t>
      </w:r>
      <w:r w:rsidRPr="00E33F91">
        <w:rPr>
          <w:rFonts w:ascii="Arial" w:hAnsi="Arial" w:cs="Arial"/>
          <w:i/>
          <w:sz w:val="20"/>
          <w:szCs w:val="22"/>
          <w:lang w:val="ru-RU"/>
        </w:rPr>
        <w:t>2</w:t>
      </w:r>
      <w:r w:rsidRPr="00E33F91">
        <w:rPr>
          <w:rFonts w:ascii="Arial" w:hAnsi="Arial" w:cs="Arial"/>
          <w:sz w:val="20"/>
          <w:szCs w:val="22"/>
          <w:lang w:val="ru-RU"/>
        </w:rPr>
        <w:t xml:space="preserve"> – распределительная цепь; </w:t>
      </w:r>
      <w:r w:rsidRPr="00E33F91">
        <w:rPr>
          <w:rFonts w:ascii="Arial" w:hAnsi="Arial" w:cs="Arial"/>
          <w:i/>
          <w:iCs/>
          <w:sz w:val="20"/>
          <w:szCs w:val="22"/>
          <w:lang w:val="ru-RU"/>
        </w:rPr>
        <w:t xml:space="preserve">3 – </w:t>
      </w:r>
      <w:r w:rsidRPr="00E33F91">
        <w:rPr>
          <w:rFonts w:ascii="Arial" w:hAnsi="Arial" w:cs="Arial"/>
          <w:sz w:val="20"/>
          <w:szCs w:val="22"/>
          <w:lang w:val="ru-RU"/>
        </w:rPr>
        <w:t xml:space="preserve">проводящая оболочка щитка; </w:t>
      </w:r>
      <w:r w:rsidRPr="00E33F91">
        <w:rPr>
          <w:rFonts w:ascii="Arial" w:hAnsi="Arial" w:cs="Arial"/>
          <w:i/>
          <w:iCs/>
          <w:sz w:val="20"/>
          <w:szCs w:val="22"/>
          <w:lang w:val="ru-RU"/>
        </w:rPr>
        <w:t>4, 5, 6</w:t>
      </w:r>
      <w:r w:rsidRPr="00E33F91">
        <w:rPr>
          <w:rFonts w:ascii="Arial" w:hAnsi="Arial" w:cs="Arial"/>
          <w:sz w:val="20"/>
          <w:szCs w:val="22"/>
          <w:lang w:val="ru-RU"/>
        </w:rPr>
        <w:t xml:space="preserve"> – зажимы для проводников питающей цепи (фазных, нулевых, защитных </w:t>
      </w:r>
      <w:r w:rsidRPr="00E33F91">
        <w:rPr>
          <w:rFonts w:ascii="Arial" w:hAnsi="Arial" w:cs="Arial"/>
          <w:i/>
          <w:sz w:val="20"/>
          <w:szCs w:val="22"/>
          <w:lang w:val="ru-RU"/>
        </w:rPr>
        <w:t>РЕ</w:t>
      </w:r>
      <w:r w:rsidRPr="00E33F91">
        <w:rPr>
          <w:rFonts w:ascii="Arial" w:hAnsi="Arial" w:cs="Arial"/>
          <w:sz w:val="20"/>
          <w:szCs w:val="22"/>
          <w:lang w:val="ru-RU"/>
        </w:rPr>
        <w:t xml:space="preserve">, нулевых рабочих </w:t>
      </w:r>
      <w:r w:rsidRPr="00E33F91">
        <w:rPr>
          <w:rFonts w:ascii="Arial" w:hAnsi="Arial" w:cs="Arial"/>
          <w:i/>
          <w:sz w:val="20"/>
          <w:szCs w:val="22"/>
          <w:lang w:val="en-US"/>
        </w:rPr>
        <w:t>N</w:t>
      </w:r>
      <w:r w:rsidRPr="00E33F91">
        <w:rPr>
          <w:rFonts w:ascii="Arial" w:hAnsi="Arial" w:cs="Arial"/>
          <w:sz w:val="20"/>
          <w:szCs w:val="22"/>
          <w:lang w:val="ru-RU"/>
        </w:rPr>
        <w:t xml:space="preserve">) и проводников распределительных цепей; </w:t>
      </w:r>
      <w:r w:rsidRPr="00E33F91">
        <w:rPr>
          <w:rFonts w:ascii="Arial" w:hAnsi="Arial" w:cs="Arial"/>
          <w:i/>
          <w:sz w:val="20"/>
          <w:szCs w:val="22"/>
          <w:lang w:val="ru-RU"/>
        </w:rPr>
        <w:t xml:space="preserve">7 – </w:t>
      </w:r>
      <w:r w:rsidRPr="00E33F91">
        <w:rPr>
          <w:rFonts w:ascii="Arial" w:hAnsi="Arial" w:cs="Arial"/>
          <w:sz w:val="20"/>
          <w:szCs w:val="22"/>
          <w:lang w:val="ru-RU"/>
        </w:rPr>
        <w:t xml:space="preserve">знак заземления у зажимов (позиция </w:t>
      </w:r>
      <w:r w:rsidRPr="00E33F91">
        <w:rPr>
          <w:rFonts w:ascii="Arial" w:hAnsi="Arial" w:cs="Arial"/>
          <w:i/>
          <w:sz w:val="20"/>
          <w:szCs w:val="22"/>
          <w:lang w:val="ru-RU"/>
        </w:rPr>
        <w:t>6</w:t>
      </w:r>
      <w:r w:rsidRPr="00E33F91">
        <w:rPr>
          <w:rFonts w:ascii="Arial" w:hAnsi="Arial" w:cs="Arial"/>
          <w:sz w:val="20"/>
          <w:szCs w:val="22"/>
          <w:lang w:val="ru-RU"/>
        </w:rPr>
        <w:t xml:space="preserve">); </w:t>
      </w:r>
      <w:r w:rsidRPr="00E33F91">
        <w:rPr>
          <w:rFonts w:ascii="Arial" w:hAnsi="Arial" w:cs="Arial"/>
          <w:i/>
          <w:sz w:val="20"/>
          <w:szCs w:val="22"/>
          <w:lang w:val="ru-RU"/>
        </w:rPr>
        <w:t xml:space="preserve">8 </w:t>
      </w:r>
      <w:r w:rsidRPr="00E33F91">
        <w:rPr>
          <w:rFonts w:ascii="Arial" w:hAnsi="Arial" w:cs="Arial"/>
          <w:sz w:val="20"/>
          <w:szCs w:val="22"/>
          <w:lang w:val="ru-RU"/>
        </w:rPr>
        <w:t>–</w:t>
      </w:r>
      <w:r w:rsidRPr="00E33F91">
        <w:rPr>
          <w:rFonts w:ascii="Arial" w:hAnsi="Arial" w:cs="Arial"/>
          <w:i/>
          <w:sz w:val="20"/>
          <w:szCs w:val="22"/>
          <w:lang w:val="ru-RU"/>
        </w:rPr>
        <w:t xml:space="preserve"> </w:t>
      </w:r>
      <w:r w:rsidRPr="00E33F91">
        <w:rPr>
          <w:rFonts w:ascii="Arial" w:hAnsi="Arial" w:cs="Arial"/>
          <w:sz w:val="20"/>
          <w:szCs w:val="22"/>
          <w:lang w:val="ru-RU"/>
        </w:rPr>
        <w:t xml:space="preserve">автоматический выключатель; </w:t>
      </w:r>
      <w:r w:rsidRPr="00E33F91">
        <w:rPr>
          <w:rFonts w:ascii="Arial" w:hAnsi="Arial" w:cs="Arial"/>
          <w:i/>
          <w:iCs/>
          <w:sz w:val="20"/>
          <w:szCs w:val="22"/>
          <w:lang w:val="ru-RU"/>
        </w:rPr>
        <w:t>9</w:t>
      </w:r>
      <w:r w:rsidRPr="00E33F91">
        <w:rPr>
          <w:rFonts w:ascii="Arial" w:hAnsi="Arial" w:cs="Arial"/>
          <w:sz w:val="20"/>
          <w:szCs w:val="22"/>
          <w:lang w:val="ru-RU"/>
        </w:rPr>
        <w:t xml:space="preserve"> – счетчик</w:t>
      </w:r>
      <w:r w:rsidR="00DF0F11" w:rsidRPr="00E33F91">
        <w:rPr>
          <w:rFonts w:ascii="Arial" w:hAnsi="Arial" w:cs="Arial"/>
          <w:sz w:val="20"/>
          <w:szCs w:val="22"/>
          <w:lang w:val="ru-RU"/>
        </w:rPr>
        <w:t xml:space="preserve">; </w:t>
      </w:r>
      <w:r w:rsidR="00DF0F11" w:rsidRPr="003E16CC">
        <w:rPr>
          <w:rFonts w:ascii="Arial" w:hAnsi="Arial" w:cs="Arial"/>
          <w:i/>
          <w:sz w:val="20"/>
          <w:szCs w:val="20"/>
          <w:lang w:val="en-US"/>
        </w:rPr>
        <w:t>L</w:t>
      </w:r>
      <w:r w:rsidR="00DF0F11" w:rsidRPr="003E16CC">
        <w:rPr>
          <w:rFonts w:ascii="Arial" w:hAnsi="Arial" w:cs="Arial"/>
          <w:i/>
          <w:sz w:val="20"/>
          <w:szCs w:val="20"/>
          <w:lang w:val="ru-RU"/>
        </w:rPr>
        <w:t>1</w:t>
      </w:r>
      <w:r w:rsidR="00F45E00" w:rsidRPr="003E16CC">
        <w:rPr>
          <w:rFonts w:ascii="Arial" w:hAnsi="Arial" w:cs="Arial"/>
          <w:i/>
          <w:sz w:val="20"/>
          <w:szCs w:val="20"/>
          <w:lang w:val="ru-RU"/>
        </w:rPr>
        <w:t>,</w:t>
      </w:r>
      <w:r w:rsidR="00BC49C6" w:rsidRPr="003E16CC">
        <w:rPr>
          <w:rFonts w:ascii="Arial" w:hAnsi="Arial" w:cs="Arial"/>
          <w:i/>
          <w:sz w:val="20"/>
          <w:szCs w:val="20"/>
          <w:lang w:val="ru-RU"/>
        </w:rPr>
        <w:t xml:space="preserve"> </w:t>
      </w:r>
      <w:r w:rsidR="003E16CC" w:rsidRPr="003E16CC">
        <w:rPr>
          <w:rFonts w:ascii="Arial" w:hAnsi="Arial" w:cs="Arial"/>
          <w:i/>
          <w:sz w:val="20"/>
          <w:szCs w:val="20"/>
          <w:lang w:val="en-US"/>
        </w:rPr>
        <w:t>L</w:t>
      </w:r>
      <w:r w:rsidR="00F45E00" w:rsidRPr="003E16CC">
        <w:rPr>
          <w:rFonts w:ascii="Arial" w:hAnsi="Arial" w:cs="Arial"/>
          <w:i/>
          <w:sz w:val="20"/>
          <w:szCs w:val="20"/>
          <w:lang w:val="ru-RU"/>
        </w:rPr>
        <w:t>2,</w:t>
      </w:r>
      <w:r w:rsidR="00BC49C6" w:rsidRPr="003E16CC">
        <w:rPr>
          <w:rFonts w:ascii="Arial" w:hAnsi="Arial" w:cs="Arial"/>
          <w:i/>
          <w:sz w:val="20"/>
          <w:szCs w:val="20"/>
          <w:lang w:val="ru-RU"/>
        </w:rPr>
        <w:t xml:space="preserve"> </w:t>
      </w:r>
      <w:r w:rsidR="003E16CC" w:rsidRPr="003E16CC">
        <w:rPr>
          <w:rFonts w:ascii="Arial" w:hAnsi="Arial" w:cs="Arial"/>
          <w:i/>
          <w:sz w:val="20"/>
          <w:szCs w:val="20"/>
          <w:lang w:val="en-US"/>
        </w:rPr>
        <w:t>L</w:t>
      </w:r>
      <w:r w:rsidR="00F45E00" w:rsidRPr="003E16CC">
        <w:rPr>
          <w:rFonts w:ascii="Arial" w:hAnsi="Arial" w:cs="Arial"/>
          <w:i/>
          <w:sz w:val="20"/>
          <w:szCs w:val="20"/>
          <w:lang w:val="ru-RU"/>
        </w:rPr>
        <w:t>3</w:t>
      </w:r>
      <w:r w:rsidR="00DF0F11" w:rsidRPr="00E33F91">
        <w:rPr>
          <w:rFonts w:ascii="Arial" w:hAnsi="Arial" w:cs="Arial"/>
          <w:sz w:val="20"/>
          <w:szCs w:val="20"/>
          <w:lang w:val="ru-RU"/>
        </w:rPr>
        <w:t xml:space="preserve"> – </w:t>
      </w:r>
      <w:r w:rsidR="00F45E00" w:rsidRPr="00E33F91">
        <w:rPr>
          <w:rFonts w:ascii="Arial" w:hAnsi="Arial" w:cs="Arial"/>
          <w:sz w:val="20"/>
          <w:szCs w:val="20"/>
          <w:lang w:val="ru-RU"/>
        </w:rPr>
        <w:t>фазные проводники</w:t>
      </w:r>
    </w:p>
    <w:p w:rsidR="009917B5" w:rsidRPr="00E33F91" w:rsidRDefault="009917B5" w:rsidP="00C73B6F">
      <w:pPr>
        <w:widowControl w:val="0"/>
        <w:spacing w:line="360" w:lineRule="auto"/>
        <w:ind w:firstLine="567"/>
        <w:jc w:val="both"/>
        <w:rPr>
          <w:rFonts w:ascii="Arial" w:hAnsi="Arial" w:cs="Arial"/>
          <w:sz w:val="20"/>
          <w:szCs w:val="22"/>
          <w:lang w:val="ru-RU"/>
        </w:rPr>
      </w:pPr>
    </w:p>
    <w:p w:rsidR="009917B5" w:rsidRPr="00E33F91" w:rsidRDefault="009917B5" w:rsidP="00DF0F11">
      <w:pPr>
        <w:widowControl w:val="0"/>
        <w:spacing w:line="360" w:lineRule="auto"/>
        <w:ind w:firstLine="567"/>
        <w:jc w:val="both"/>
        <w:rPr>
          <w:rFonts w:ascii="Arial" w:hAnsi="Arial" w:cs="Arial"/>
          <w:sz w:val="20"/>
          <w:szCs w:val="22"/>
          <w:lang w:val="ru-RU"/>
        </w:rPr>
      </w:pPr>
      <w:r w:rsidRPr="00E33F91">
        <w:rPr>
          <w:rFonts w:ascii="Arial" w:hAnsi="Arial" w:cs="Arial"/>
          <w:spacing w:val="40"/>
          <w:sz w:val="20"/>
          <w:szCs w:val="22"/>
          <w:lang w:val="ru-RU"/>
        </w:rPr>
        <w:t>Примечание</w:t>
      </w:r>
      <w:r w:rsidRPr="00E33F91">
        <w:rPr>
          <w:rFonts w:ascii="Arial" w:hAnsi="Arial" w:cs="Arial"/>
          <w:sz w:val="20"/>
          <w:szCs w:val="22"/>
          <w:lang w:val="ru-RU"/>
        </w:rPr>
        <w:t xml:space="preserve"> </w:t>
      </w:r>
      <w:r w:rsidR="000C694D">
        <w:rPr>
          <w:rFonts w:ascii="Arial" w:hAnsi="Arial" w:cs="Arial"/>
          <w:sz w:val="20"/>
          <w:szCs w:val="22"/>
          <w:lang w:val="ru-RU"/>
        </w:rPr>
        <w:t>–</w:t>
      </w:r>
      <w:r w:rsidRPr="00E33F91">
        <w:rPr>
          <w:rFonts w:ascii="Arial" w:hAnsi="Arial" w:cs="Arial"/>
          <w:sz w:val="20"/>
          <w:szCs w:val="22"/>
          <w:lang w:val="ru-RU"/>
        </w:rPr>
        <w:t xml:space="preserve"> В цеп</w:t>
      </w:r>
      <w:r w:rsidR="00363F08" w:rsidRPr="00E33F91">
        <w:rPr>
          <w:rFonts w:ascii="Arial" w:hAnsi="Arial" w:cs="Arial"/>
          <w:sz w:val="20"/>
          <w:szCs w:val="22"/>
          <w:lang w:val="ru-RU"/>
        </w:rPr>
        <w:t>ях</w:t>
      </w:r>
      <w:r w:rsidRPr="00E33F91">
        <w:rPr>
          <w:rFonts w:ascii="Arial" w:hAnsi="Arial" w:cs="Arial"/>
          <w:sz w:val="20"/>
          <w:szCs w:val="22"/>
          <w:lang w:val="ru-RU"/>
        </w:rPr>
        <w:t xml:space="preserve"> (</w:t>
      </w:r>
      <w:r w:rsidRPr="00E33F91">
        <w:rPr>
          <w:rFonts w:ascii="Arial" w:hAnsi="Arial" w:cs="Arial"/>
          <w:i/>
          <w:sz w:val="20"/>
          <w:szCs w:val="22"/>
        </w:rPr>
        <w:t>L</w:t>
      </w:r>
      <w:r w:rsidRPr="00E33F91">
        <w:rPr>
          <w:rFonts w:ascii="Arial" w:hAnsi="Arial" w:cs="Arial"/>
          <w:sz w:val="20"/>
          <w:szCs w:val="22"/>
          <w:lang w:val="ru-RU"/>
        </w:rPr>
        <w:t>,</w:t>
      </w:r>
      <w:r w:rsidR="00DF0F11" w:rsidRPr="00E33F91">
        <w:rPr>
          <w:rFonts w:ascii="Arial" w:hAnsi="Arial" w:cs="Arial"/>
          <w:sz w:val="20"/>
          <w:szCs w:val="22"/>
          <w:lang w:val="ru-RU"/>
        </w:rPr>
        <w:t xml:space="preserve"> </w:t>
      </w:r>
      <w:r w:rsidRPr="00E33F91">
        <w:rPr>
          <w:rFonts w:ascii="Arial" w:hAnsi="Arial" w:cs="Arial"/>
          <w:i/>
          <w:sz w:val="20"/>
          <w:szCs w:val="22"/>
        </w:rPr>
        <w:t>N</w:t>
      </w:r>
      <w:r w:rsidR="00363F08" w:rsidRPr="00E33F91">
        <w:rPr>
          <w:rFonts w:ascii="Arial" w:hAnsi="Arial" w:cs="Arial"/>
          <w:sz w:val="20"/>
          <w:szCs w:val="22"/>
          <w:lang w:val="ru-RU"/>
        </w:rPr>
        <w:t>), отходящих</w:t>
      </w:r>
      <w:r w:rsidRPr="00E33F91">
        <w:rPr>
          <w:rFonts w:ascii="Arial" w:hAnsi="Arial" w:cs="Arial"/>
          <w:sz w:val="20"/>
          <w:szCs w:val="22"/>
          <w:lang w:val="ru-RU"/>
        </w:rPr>
        <w:t xml:space="preserve"> к потребителям, следует включать </w:t>
      </w:r>
      <w:r w:rsidR="00363F08" w:rsidRPr="00E33F91">
        <w:rPr>
          <w:rFonts w:ascii="Arial" w:hAnsi="Arial" w:cs="Arial"/>
          <w:sz w:val="20"/>
          <w:szCs w:val="22"/>
          <w:lang w:val="ru-RU"/>
        </w:rPr>
        <w:t>УЗО и УЗДП</w:t>
      </w:r>
      <w:r w:rsidRPr="00E33F91">
        <w:rPr>
          <w:rFonts w:ascii="Arial" w:hAnsi="Arial" w:cs="Arial"/>
          <w:sz w:val="20"/>
          <w:szCs w:val="22"/>
          <w:lang w:val="ru-RU"/>
        </w:rPr>
        <w:t>.</w:t>
      </w:r>
    </w:p>
    <w:p w:rsidR="009917B5" w:rsidRPr="00E33F91" w:rsidRDefault="009917B5" w:rsidP="00DF0F11">
      <w:pPr>
        <w:widowControl w:val="0"/>
        <w:spacing w:line="360" w:lineRule="auto"/>
        <w:jc w:val="center"/>
        <w:rPr>
          <w:rFonts w:ascii="Arial" w:hAnsi="Arial" w:cs="Arial"/>
          <w:sz w:val="22"/>
          <w:lang w:val="ru-RU"/>
        </w:rPr>
      </w:pPr>
    </w:p>
    <w:p w:rsidR="009917B5" w:rsidRPr="00E33F91" w:rsidRDefault="009917B5" w:rsidP="00DF0F11">
      <w:pPr>
        <w:widowControl w:val="0"/>
        <w:spacing w:line="360" w:lineRule="auto"/>
        <w:jc w:val="center"/>
        <w:rPr>
          <w:rFonts w:ascii="Arial" w:hAnsi="Arial" w:cs="Arial"/>
          <w:sz w:val="22"/>
          <w:szCs w:val="28"/>
          <w:lang w:val="ru-RU"/>
        </w:rPr>
      </w:pPr>
      <w:r w:rsidRPr="00E33F91">
        <w:rPr>
          <w:rFonts w:ascii="Arial" w:hAnsi="Arial" w:cs="Arial"/>
          <w:sz w:val="22"/>
          <w:szCs w:val="28"/>
          <w:lang w:val="ru-RU"/>
        </w:rPr>
        <w:t>Рисунок А.7.1 – Схема этажного учетно-распределительного щитка на четыре квартиры для зданий массового строительства с поочередным присоединением всех отходящих распределительных цепей к одной из фаз на каждом этаже</w:t>
      </w:r>
    </w:p>
    <w:p w:rsidR="00DF0F11" w:rsidRPr="00E33F91" w:rsidRDefault="00DF0F11">
      <w:pPr>
        <w:rPr>
          <w:rFonts w:ascii="Arial" w:hAnsi="Arial" w:cs="Arial"/>
          <w:lang w:val="ru-RU"/>
        </w:rPr>
      </w:pPr>
      <w:r w:rsidRPr="00E33F91">
        <w:rPr>
          <w:rFonts w:ascii="Arial" w:hAnsi="Arial" w:cs="Arial"/>
          <w:lang w:val="ru-RU"/>
        </w:rPr>
        <w:br w:type="page"/>
      </w:r>
    </w:p>
    <w:p w:rsidR="00022830" w:rsidRPr="00E33F91" w:rsidRDefault="00022830" w:rsidP="009917B5">
      <w:pPr>
        <w:widowControl w:val="0"/>
        <w:spacing w:line="360" w:lineRule="auto"/>
        <w:jc w:val="center"/>
        <w:rPr>
          <w:rFonts w:ascii="Arial" w:hAnsi="Arial" w:cs="Arial"/>
          <w:lang w:val="ru-RU"/>
        </w:rPr>
      </w:pPr>
    </w:p>
    <w:p w:rsidR="00022830" w:rsidRPr="00E33F91" w:rsidRDefault="004A2497" w:rsidP="009917B5">
      <w:pPr>
        <w:widowControl w:val="0"/>
        <w:spacing w:line="360" w:lineRule="auto"/>
        <w:jc w:val="center"/>
        <w:rPr>
          <w:rFonts w:ascii="Arial" w:hAnsi="Arial" w:cs="Arial"/>
          <w:noProof/>
          <w:lang w:val="en-US" w:eastAsia="ru-RU"/>
        </w:rPr>
      </w:pPr>
      <w:r w:rsidRPr="00E33F91">
        <w:rPr>
          <w:rFonts w:ascii="Arial" w:hAnsi="Arial" w:cs="Arial"/>
          <w:noProof/>
          <w:lang w:val="ru-RU" w:eastAsia="ru-RU"/>
        </w:rPr>
        <w:drawing>
          <wp:inline distT="0" distB="0" distL="0" distR="0" wp14:anchorId="4B31A67B" wp14:editId="4ACCAB21">
            <wp:extent cx="6210300" cy="4970103"/>
            <wp:effectExtent l="0" t="8255" r="0" b="0"/>
            <wp:docPr id="10" name="Рисунок 10" descr="C:\Users\ekaterina.vidineeva\Работа ДКС Видинеева\DKC\Редактирование\ГОСТ 32395\Рисунки\исправленые рисунки после изд. редактирования\Рис. А.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katerina.vidineeva\Работа ДКС Видинеева\DKC\Редактирование\ГОСТ 32395\Рисунки\исправленые рисунки после изд. редактирования\Рис. А.9.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rot="16200000">
                      <a:off x="0" y="0"/>
                      <a:ext cx="6210300" cy="4970103"/>
                    </a:xfrm>
                    <a:prstGeom prst="rect">
                      <a:avLst/>
                    </a:prstGeom>
                    <a:noFill/>
                    <a:ln>
                      <a:noFill/>
                    </a:ln>
                  </pic:spPr>
                </pic:pic>
              </a:graphicData>
            </a:graphic>
          </wp:inline>
        </w:drawing>
      </w:r>
    </w:p>
    <w:p w:rsidR="00022830" w:rsidRPr="00E33F91" w:rsidRDefault="00022830" w:rsidP="009917B5">
      <w:pPr>
        <w:widowControl w:val="0"/>
        <w:spacing w:line="360" w:lineRule="auto"/>
        <w:jc w:val="center"/>
        <w:rPr>
          <w:rFonts w:ascii="Arial" w:hAnsi="Arial" w:cs="Arial"/>
          <w:i/>
          <w:sz w:val="16"/>
          <w:lang w:val="ru-RU"/>
        </w:rPr>
      </w:pPr>
      <w:r w:rsidRPr="00E33F91">
        <w:rPr>
          <w:rFonts w:ascii="Arial" w:hAnsi="Arial" w:cs="Arial"/>
          <w:i/>
          <w:sz w:val="16"/>
          <w:lang w:val="ru-RU"/>
        </w:rPr>
        <w:t>б)</w:t>
      </w:r>
    </w:p>
    <w:p w:rsidR="009917B5" w:rsidRPr="00E33F91" w:rsidRDefault="009917B5" w:rsidP="00497E23">
      <w:pPr>
        <w:widowControl w:val="0"/>
        <w:spacing w:line="360" w:lineRule="auto"/>
        <w:ind w:firstLine="567"/>
        <w:jc w:val="center"/>
        <w:rPr>
          <w:rFonts w:ascii="Arial" w:hAnsi="Arial" w:cs="Arial"/>
          <w:sz w:val="20"/>
          <w:szCs w:val="20"/>
          <w:lang w:val="ru-RU"/>
        </w:rPr>
      </w:pPr>
      <w:r w:rsidRPr="00E33F91">
        <w:rPr>
          <w:rFonts w:ascii="Arial" w:hAnsi="Arial" w:cs="Arial"/>
          <w:i/>
          <w:sz w:val="20"/>
          <w:szCs w:val="20"/>
          <w:lang w:val="ru-RU"/>
        </w:rPr>
        <w:t>1</w:t>
      </w:r>
      <w:r w:rsidRPr="00E33F91">
        <w:rPr>
          <w:rFonts w:ascii="Arial" w:hAnsi="Arial" w:cs="Arial"/>
          <w:sz w:val="20"/>
          <w:szCs w:val="20"/>
          <w:lang w:val="ru-RU"/>
        </w:rPr>
        <w:t xml:space="preserve"> – питающая цепь; </w:t>
      </w:r>
      <w:r w:rsidRPr="00E33F91">
        <w:rPr>
          <w:rFonts w:ascii="Arial" w:hAnsi="Arial" w:cs="Arial"/>
          <w:i/>
          <w:iCs/>
          <w:sz w:val="20"/>
          <w:szCs w:val="20"/>
          <w:lang w:val="ru-RU"/>
        </w:rPr>
        <w:t>2 –</w:t>
      </w:r>
      <w:r w:rsidRPr="00E33F91">
        <w:rPr>
          <w:rFonts w:ascii="Arial" w:hAnsi="Arial" w:cs="Arial"/>
          <w:sz w:val="20"/>
          <w:szCs w:val="20"/>
          <w:lang w:val="ru-RU"/>
        </w:rPr>
        <w:t xml:space="preserve"> распределительная цепь; </w:t>
      </w:r>
      <w:r w:rsidRPr="00E33F91">
        <w:rPr>
          <w:rFonts w:ascii="Arial" w:hAnsi="Arial" w:cs="Arial"/>
          <w:i/>
          <w:sz w:val="20"/>
          <w:szCs w:val="20"/>
          <w:lang w:val="ru-RU"/>
        </w:rPr>
        <w:t>3</w:t>
      </w:r>
      <w:r w:rsidRPr="00E33F91">
        <w:rPr>
          <w:rFonts w:ascii="Arial" w:hAnsi="Arial" w:cs="Arial"/>
          <w:sz w:val="20"/>
          <w:szCs w:val="20"/>
          <w:lang w:val="ru-RU"/>
        </w:rPr>
        <w:t xml:space="preserve"> – проводящая оболочка щитка; </w:t>
      </w:r>
      <w:r w:rsidRPr="00E33F91">
        <w:rPr>
          <w:rFonts w:ascii="Arial" w:hAnsi="Arial" w:cs="Arial"/>
          <w:i/>
          <w:iCs/>
          <w:sz w:val="20"/>
          <w:szCs w:val="20"/>
          <w:lang w:val="ru-RU"/>
        </w:rPr>
        <w:t xml:space="preserve">4, 5, 6 – </w:t>
      </w:r>
      <w:r w:rsidRPr="00E33F91">
        <w:rPr>
          <w:rFonts w:ascii="Arial" w:hAnsi="Arial" w:cs="Arial"/>
          <w:sz w:val="20"/>
          <w:szCs w:val="20"/>
          <w:lang w:val="ru-RU"/>
        </w:rPr>
        <w:t xml:space="preserve">зажимы для проводников питающей цепи (фазных, нулевого защитного </w:t>
      </w:r>
      <w:r w:rsidRPr="00E33F91">
        <w:rPr>
          <w:rFonts w:ascii="Arial" w:hAnsi="Arial" w:cs="Arial"/>
          <w:i/>
          <w:sz w:val="20"/>
          <w:szCs w:val="20"/>
        </w:rPr>
        <w:t>PE</w:t>
      </w:r>
      <w:r w:rsidRPr="00E33F91">
        <w:rPr>
          <w:rFonts w:ascii="Arial" w:hAnsi="Arial" w:cs="Arial"/>
          <w:sz w:val="20"/>
          <w:szCs w:val="20"/>
          <w:lang w:val="ru-RU"/>
        </w:rPr>
        <w:t xml:space="preserve"> и нулевого рабочего </w:t>
      </w:r>
      <w:r w:rsidRPr="00E33F91">
        <w:rPr>
          <w:rFonts w:ascii="Arial" w:hAnsi="Arial" w:cs="Arial"/>
          <w:i/>
          <w:sz w:val="20"/>
          <w:szCs w:val="20"/>
          <w:lang w:val="en-US"/>
        </w:rPr>
        <w:t>N</w:t>
      </w:r>
      <w:r w:rsidRPr="00E33F91">
        <w:rPr>
          <w:rFonts w:ascii="Arial" w:hAnsi="Arial" w:cs="Arial"/>
          <w:sz w:val="20"/>
          <w:szCs w:val="20"/>
          <w:lang w:val="ru-RU"/>
        </w:rPr>
        <w:t xml:space="preserve">) и проводников распределительных цепей; </w:t>
      </w:r>
      <w:r w:rsidRPr="00E33F91">
        <w:rPr>
          <w:rFonts w:ascii="Arial" w:hAnsi="Arial" w:cs="Arial"/>
          <w:i/>
          <w:sz w:val="20"/>
          <w:szCs w:val="20"/>
          <w:lang w:val="ru-RU"/>
        </w:rPr>
        <w:t xml:space="preserve">7 – </w:t>
      </w:r>
      <w:r w:rsidRPr="00E33F91">
        <w:rPr>
          <w:rFonts w:ascii="Arial" w:hAnsi="Arial" w:cs="Arial"/>
          <w:sz w:val="20"/>
          <w:szCs w:val="20"/>
          <w:lang w:val="ru-RU"/>
        </w:rPr>
        <w:t xml:space="preserve">знак заземления у зажима (позиция </w:t>
      </w:r>
      <w:r w:rsidRPr="00E33F91">
        <w:rPr>
          <w:rFonts w:ascii="Arial" w:hAnsi="Arial" w:cs="Arial"/>
          <w:i/>
          <w:iCs/>
          <w:sz w:val="20"/>
          <w:szCs w:val="20"/>
          <w:lang w:val="ru-RU"/>
        </w:rPr>
        <w:t>6</w:t>
      </w:r>
      <w:r w:rsidRPr="00E33F91">
        <w:rPr>
          <w:rFonts w:ascii="Arial" w:hAnsi="Arial" w:cs="Arial"/>
          <w:iCs/>
          <w:sz w:val="20"/>
          <w:szCs w:val="20"/>
          <w:lang w:val="ru-RU"/>
        </w:rPr>
        <w:t>);</w:t>
      </w:r>
      <w:r w:rsidRPr="00E33F91">
        <w:rPr>
          <w:rFonts w:ascii="Arial" w:hAnsi="Arial" w:cs="Arial"/>
          <w:i/>
          <w:iCs/>
          <w:sz w:val="20"/>
          <w:szCs w:val="20"/>
          <w:lang w:val="ru-RU"/>
        </w:rPr>
        <w:t xml:space="preserve"> 8 – </w:t>
      </w:r>
      <w:r w:rsidRPr="00E33F91">
        <w:rPr>
          <w:rFonts w:ascii="Arial" w:hAnsi="Arial" w:cs="Arial"/>
          <w:sz w:val="20"/>
          <w:szCs w:val="20"/>
          <w:lang w:val="ru-RU"/>
        </w:rPr>
        <w:t xml:space="preserve">автоматические выключатели; </w:t>
      </w:r>
      <w:r w:rsidRPr="00E33F91">
        <w:rPr>
          <w:rFonts w:ascii="Arial" w:hAnsi="Arial" w:cs="Arial"/>
          <w:i/>
          <w:sz w:val="20"/>
          <w:szCs w:val="20"/>
          <w:lang w:val="ru-RU"/>
        </w:rPr>
        <w:t xml:space="preserve">9 </w:t>
      </w:r>
      <w:r w:rsidRPr="00E33F91">
        <w:rPr>
          <w:rFonts w:ascii="Arial" w:hAnsi="Arial" w:cs="Arial"/>
          <w:sz w:val="20"/>
          <w:szCs w:val="20"/>
          <w:lang w:val="ru-RU"/>
        </w:rPr>
        <w:t>– счетчик</w:t>
      </w:r>
      <w:r w:rsidR="004E531F" w:rsidRPr="00E33F91">
        <w:rPr>
          <w:rFonts w:ascii="Arial" w:hAnsi="Arial" w:cs="Arial"/>
          <w:sz w:val="20"/>
          <w:szCs w:val="20"/>
          <w:lang w:val="ru-RU"/>
        </w:rPr>
        <w:t xml:space="preserve">; </w:t>
      </w:r>
      <w:r w:rsidR="004E531F" w:rsidRPr="000C694D">
        <w:rPr>
          <w:rFonts w:ascii="Arial" w:hAnsi="Arial" w:cs="Arial"/>
          <w:i/>
          <w:sz w:val="20"/>
          <w:szCs w:val="20"/>
          <w:lang w:val="en-US"/>
        </w:rPr>
        <w:t>L</w:t>
      </w:r>
      <w:r w:rsidR="004E531F" w:rsidRPr="000C694D">
        <w:rPr>
          <w:rFonts w:ascii="Arial" w:hAnsi="Arial" w:cs="Arial"/>
          <w:i/>
          <w:sz w:val="20"/>
          <w:szCs w:val="20"/>
          <w:lang w:val="ru-RU"/>
        </w:rPr>
        <w:t>1</w:t>
      </w:r>
      <w:r w:rsidR="004A2497" w:rsidRPr="000C694D">
        <w:rPr>
          <w:rFonts w:ascii="Arial" w:hAnsi="Arial" w:cs="Arial"/>
          <w:i/>
          <w:sz w:val="20"/>
          <w:szCs w:val="20"/>
          <w:lang w:val="ru-RU"/>
        </w:rPr>
        <w:t>,</w:t>
      </w:r>
      <w:r w:rsidR="00BC49C6" w:rsidRPr="000C694D">
        <w:rPr>
          <w:rFonts w:ascii="Arial" w:hAnsi="Arial" w:cs="Arial"/>
          <w:i/>
          <w:sz w:val="20"/>
          <w:szCs w:val="20"/>
          <w:lang w:val="ru-RU"/>
        </w:rPr>
        <w:t xml:space="preserve"> </w:t>
      </w:r>
      <w:r w:rsidR="000C694D" w:rsidRPr="000C694D">
        <w:rPr>
          <w:rFonts w:ascii="Arial" w:hAnsi="Arial" w:cs="Arial"/>
          <w:i/>
          <w:sz w:val="20"/>
          <w:szCs w:val="20"/>
          <w:lang w:val="en-US"/>
        </w:rPr>
        <w:t>L</w:t>
      </w:r>
      <w:r w:rsidR="004A2497" w:rsidRPr="000C694D">
        <w:rPr>
          <w:rFonts w:ascii="Arial" w:hAnsi="Arial" w:cs="Arial"/>
          <w:i/>
          <w:sz w:val="20"/>
          <w:szCs w:val="20"/>
          <w:lang w:val="ru-RU"/>
        </w:rPr>
        <w:t>2,</w:t>
      </w:r>
      <w:r w:rsidR="00BC49C6" w:rsidRPr="000C694D">
        <w:rPr>
          <w:rFonts w:ascii="Arial" w:hAnsi="Arial" w:cs="Arial"/>
          <w:i/>
          <w:sz w:val="20"/>
          <w:szCs w:val="20"/>
          <w:lang w:val="ru-RU"/>
        </w:rPr>
        <w:t xml:space="preserve"> </w:t>
      </w:r>
      <w:r w:rsidR="000C694D" w:rsidRPr="000C694D">
        <w:rPr>
          <w:rFonts w:ascii="Arial" w:hAnsi="Arial" w:cs="Arial"/>
          <w:i/>
          <w:sz w:val="20"/>
          <w:szCs w:val="20"/>
          <w:lang w:val="en-US"/>
        </w:rPr>
        <w:t>L</w:t>
      </w:r>
      <w:proofErr w:type="gramStart"/>
      <w:r w:rsidR="004A2497" w:rsidRPr="000C694D">
        <w:rPr>
          <w:rFonts w:ascii="Arial" w:hAnsi="Arial" w:cs="Arial"/>
          <w:i/>
          <w:sz w:val="20"/>
          <w:szCs w:val="20"/>
          <w:lang w:val="ru-RU"/>
        </w:rPr>
        <w:t>3</w:t>
      </w:r>
      <w:r w:rsidR="000C694D">
        <w:rPr>
          <w:rFonts w:ascii="Arial" w:hAnsi="Arial" w:cs="Arial"/>
          <w:i/>
          <w:sz w:val="20"/>
          <w:szCs w:val="20"/>
          <w:lang w:val="ru-RU"/>
        </w:rPr>
        <w:t xml:space="preserve"> </w:t>
      </w:r>
      <w:r w:rsidR="004A2497" w:rsidRPr="00E33F91">
        <w:rPr>
          <w:rFonts w:ascii="Arial" w:hAnsi="Arial" w:cs="Arial"/>
          <w:sz w:val="20"/>
          <w:szCs w:val="20"/>
          <w:vertAlign w:val="subscript"/>
          <w:lang w:val="ru-RU"/>
        </w:rPr>
        <w:t xml:space="preserve"> </w:t>
      </w:r>
      <w:r w:rsidR="004A2497" w:rsidRPr="00E33F91">
        <w:rPr>
          <w:rFonts w:ascii="Arial" w:hAnsi="Arial" w:cs="Arial"/>
          <w:sz w:val="20"/>
          <w:szCs w:val="20"/>
          <w:lang w:val="ru-RU"/>
        </w:rPr>
        <w:t>–</w:t>
      </w:r>
      <w:proofErr w:type="gramEnd"/>
      <w:r w:rsidR="004A2497" w:rsidRPr="00E33F91">
        <w:rPr>
          <w:rFonts w:ascii="Arial" w:hAnsi="Arial" w:cs="Arial"/>
          <w:sz w:val="20"/>
          <w:szCs w:val="20"/>
          <w:lang w:val="ru-RU"/>
        </w:rPr>
        <w:t xml:space="preserve"> фазные проводники</w:t>
      </w:r>
    </w:p>
    <w:p w:rsidR="006326CC" w:rsidRPr="00E33F91" w:rsidRDefault="006326CC" w:rsidP="006326CC">
      <w:pPr>
        <w:widowControl w:val="0"/>
        <w:spacing w:line="360" w:lineRule="auto"/>
        <w:ind w:firstLine="567"/>
        <w:jc w:val="both"/>
        <w:rPr>
          <w:rFonts w:ascii="Arial" w:hAnsi="Arial" w:cs="Arial"/>
          <w:spacing w:val="40"/>
          <w:sz w:val="20"/>
          <w:szCs w:val="22"/>
          <w:lang w:val="ru-RU"/>
        </w:rPr>
      </w:pPr>
    </w:p>
    <w:p w:rsidR="006326CC" w:rsidRPr="00E33F91" w:rsidRDefault="006326CC" w:rsidP="006326CC">
      <w:pPr>
        <w:widowControl w:val="0"/>
        <w:spacing w:line="360" w:lineRule="auto"/>
        <w:ind w:firstLine="567"/>
        <w:jc w:val="both"/>
        <w:rPr>
          <w:rFonts w:ascii="Arial" w:hAnsi="Arial" w:cs="Arial"/>
          <w:sz w:val="20"/>
          <w:szCs w:val="22"/>
          <w:lang w:val="ru-RU"/>
        </w:rPr>
      </w:pPr>
      <w:r w:rsidRPr="00E33F91">
        <w:rPr>
          <w:rFonts w:ascii="Arial" w:hAnsi="Arial" w:cs="Arial"/>
          <w:spacing w:val="40"/>
          <w:sz w:val="20"/>
          <w:szCs w:val="22"/>
          <w:lang w:val="ru-RU"/>
        </w:rPr>
        <w:t>Примечание</w:t>
      </w:r>
      <w:r w:rsidR="004279BA" w:rsidRPr="00E33F91">
        <w:rPr>
          <w:rFonts w:ascii="Arial" w:hAnsi="Arial" w:cs="Arial"/>
          <w:sz w:val="20"/>
          <w:szCs w:val="22"/>
          <w:lang w:val="ru-RU"/>
        </w:rPr>
        <w:t xml:space="preserve"> − В цепях</w:t>
      </w:r>
      <w:r w:rsidRPr="00E33F91">
        <w:rPr>
          <w:rFonts w:ascii="Arial" w:hAnsi="Arial" w:cs="Arial"/>
          <w:sz w:val="20"/>
          <w:szCs w:val="22"/>
          <w:lang w:val="ru-RU"/>
        </w:rPr>
        <w:t xml:space="preserve"> (</w:t>
      </w:r>
      <w:r w:rsidRPr="00E33F91">
        <w:rPr>
          <w:rFonts w:ascii="Arial" w:hAnsi="Arial" w:cs="Arial"/>
          <w:i/>
          <w:sz w:val="20"/>
          <w:szCs w:val="22"/>
        </w:rPr>
        <w:t>L</w:t>
      </w:r>
      <w:r w:rsidRPr="00E33F91">
        <w:rPr>
          <w:rFonts w:ascii="Arial" w:hAnsi="Arial" w:cs="Arial"/>
          <w:sz w:val="20"/>
          <w:szCs w:val="22"/>
          <w:lang w:val="ru-RU"/>
        </w:rPr>
        <w:t xml:space="preserve">, </w:t>
      </w:r>
      <w:r w:rsidRPr="00E33F91">
        <w:rPr>
          <w:rFonts w:ascii="Arial" w:hAnsi="Arial" w:cs="Arial"/>
          <w:i/>
          <w:sz w:val="20"/>
          <w:szCs w:val="22"/>
        </w:rPr>
        <w:t>N</w:t>
      </w:r>
      <w:r w:rsidRPr="00E33F91">
        <w:rPr>
          <w:rFonts w:ascii="Arial" w:hAnsi="Arial" w:cs="Arial"/>
          <w:sz w:val="20"/>
          <w:szCs w:val="22"/>
          <w:lang w:val="ru-RU"/>
        </w:rPr>
        <w:t>), отходящи</w:t>
      </w:r>
      <w:r w:rsidR="004279BA" w:rsidRPr="00E33F91">
        <w:rPr>
          <w:rFonts w:ascii="Arial" w:hAnsi="Arial" w:cs="Arial"/>
          <w:sz w:val="20"/>
          <w:szCs w:val="22"/>
          <w:lang w:val="ru-RU"/>
        </w:rPr>
        <w:t>х</w:t>
      </w:r>
      <w:r w:rsidRPr="00E33F91">
        <w:rPr>
          <w:rFonts w:ascii="Arial" w:hAnsi="Arial" w:cs="Arial"/>
          <w:sz w:val="20"/>
          <w:szCs w:val="22"/>
          <w:lang w:val="ru-RU"/>
        </w:rPr>
        <w:t xml:space="preserve"> к потребителям, следует включать УЗО и УЗДП.</w:t>
      </w:r>
    </w:p>
    <w:p w:rsidR="009917B5" w:rsidRPr="00E33F91" w:rsidRDefault="009917B5" w:rsidP="00DF0F11">
      <w:pPr>
        <w:widowControl w:val="0"/>
        <w:spacing w:line="360" w:lineRule="auto"/>
        <w:ind w:firstLine="567"/>
        <w:jc w:val="both"/>
        <w:rPr>
          <w:rFonts w:ascii="Arial" w:hAnsi="Arial" w:cs="Arial"/>
          <w:sz w:val="20"/>
          <w:szCs w:val="20"/>
          <w:lang w:val="ru-RU"/>
        </w:rPr>
      </w:pPr>
    </w:p>
    <w:p w:rsidR="00DF0F11" w:rsidRPr="00E33F91" w:rsidRDefault="009917B5" w:rsidP="00497E23">
      <w:pPr>
        <w:widowControl w:val="0"/>
        <w:spacing w:line="360" w:lineRule="auto"/>
        <w:jc w:val="center"/>
        <w:rPr>
          <w:rFonts w:ascii="Arial" w:hAnsi="Arial" w:cs="Arial"/>
          <w:szCs w:val="28"/>
          <w:lang w:val="ru-RU"/>
        </w:rPr>
      </w:pPr>
      <w:r w:rsidRPr="00E33F91">
        <w:rPr>
          <w:rFonts w:ascii="Arial" w:hAnsi="Arial" w:cs="Arial"/>
          <w:sz w:val="22"/>
          <w:szCs w:val="22"/>
          <w:lang w:val="ru-RU"/>
        </w:rPr>
        <w:t xml:space="preserve">Рисунок А.8 – Схема этажных щитков на четыре квартиры индивидуальных многоэтажных зданий, присоединенных к трехфазной </w:t>
      </w:r>
      <w:proofErr w:type="spellStart"/>
      <w:r w:rsidRPr="00E33F91">
        <w:rPr>
          <w:rFonts w:ascii="Arial" w:hAnsi="Arial" w:cs="Arial"/>
          <w:sz w:val="22"/>
          <w:szCs w:val="22"/>
          <w:lang w:val="ru-RU"/>
        </w:rPr>
        <w:t>пятипроводной</w:t>
      </w:r>
      <w:proofErr w:type="spellEnd"/>
      <w:r w:rsidRPr="00E33F91">
        <w:rPr>
          <w:rFonts w:ascii="Arial" w:hAnsi="Arial" w:cs="Arial"/>
          <w:sz w:val="22"/>
          <w:szCs w:val="22"/>
          <w:lang w:val="ru-RU"/>
        </w:rPr>
        <w:t xml:space="preserve"> питающей цепи (стояку)</w:t>
      </w:r>
      <w:r w:rsidR="00DF0F11" w:rsidRPr="00E33F91">
        <w:rPr>
          <w:rFonts w:ascii="Arial" w:hAnsi="Arial" w:cs="Arial"/>
          <w:sz w:val="22"/>
          <w:szCs w:val="22"/>
          <w:lang w:val="ru-RU"/>
        </w:rPr>
        <w:t>:</w:t>
      </w:r>
      <w:r w:rsidRPr="00E33F91">
        <w:rPr>
          <w:rFonts w:ascii="Arial" w:hAnsi="Arial" w:cs="Arial"/>
          <w:sz w:val="22"/>
          <w:szCs w:val="22"/>
          <w:lang w:val="ru-RU"/>
        </w:rPr>
        <w:t xml:space="preserve"> </w:t>
      </w:r>
      <w:r w:rsidR="00FD24DC" w:rsidRPr="00E33F91">
        <w:rPr>
          <w:rFonts w:ascii="Arial" w:hAnsi="Arial" w:cs="Arial"/>
          <w:sz w:val="22"/>
          <w:szCs w:val="22"/>
          <w:lang w:val="ru-RU"/>
        </w:rPr>
        <w:br/>
      </w:r>
      <w:r w:rsidRPr="00E33F91">
        <w:rPr>
          <w:rFonts w:ascii="Arial" w:hAnsi="Arial" w:cs="Arial"/>
          <w:i/>
          <w:sz w:val="22"/>
          <w:szCs w:val="22"/>
          <w:lang w:val="ru-RU"/>
        </w:rPr>
        <w:t xml:space="preserve">а) </w:t>
      </w:r>
      <w:r w:rsidRPr="00E33F91">
        <w:rPr>
          <w:rFonts w:ascii="Arial" w:hAnsi="Arial" w:cs="Arial"/>
          <w:sz w:val="22"/>
          <w:szCs w:val="22"/>
          <w:lang w:val="ru-RU"/>
        </w:rPr>
        <w:t xml:space="preserve">распределительного; </w:t>
      </w:r>
      <w:r w:rsidRPr="00E33F91">
        <w:rPr>
          <w:rFonts w:ascii="Arial" w:hAnsi="Arial" w:cs="Arial"/>
          <w:i/>
          <w:iCs/>
          <w:sz w:val="22"/>
          <w:szCs w:val="22"/>
          <w:lang w:val="ru-RU"/>
        </w:rPr>
        <w:t xml:space="preserve">б) </w:t>
      </w:r>
      <w:r w:rsidRPr="00E33F91">
        <w:rPr>
          <w:rFonts w:ascii="Arial" w:hAnsi="Arial" w:cs="Arial"/>
          <w:sz w:val="22"/>
          <w:szCs w:val="22"/>
          <w:lang w:val="ru-RU"/>
        </w:rPr>
        <w:t>учетно-распределительного</w:t>
      </w:r>
      <w:r w:rsidR="00DF0F11" w:rsidRPr="00E33F91">
        <w:rPr>
          <w:rFonts w:ascii="Arial" w:hAnsi="Arial" w:cs="Arial"/>
          <w:szCs w:val="28"/>
          <w:lang w:val="ru-RU"/>
        </w:rPr>
        <w:br w:type="page"/>
      </w:r>
    </w:p>
    <w:p w:rsidR="0035642F" w:rsidRPr="00E33F91" w:rsidRDefault="0035642F" w:rsidP="009917B5">
      <w:pPr>
        <w:widowControl w:val="0"/>
        <w:spacing w:line="360" w:lineRule="auto"/>
        <w:jc w:val="center"/>
        <w:rPr>
          <w:rFonts w:ascii="Arial" w:hAnsi="Arial" w:cs="Arial"/>
          <w:lang w:val="ru-RU"/>
        </w:rPr>
      </w:pPr>
      <w:r w:rsidRPr="00E33F91">
        <w:rPr>
          <w:rFonts w:ascii="Arial" w:hAnsi="Arial" w:cs="Arial"/>
          <w:noProof/>
          <w:lang w:val="ru-RU" w:eastAsia="ru-RU"/>
        </w:rPr>
        <w:lastRenderedPageBreak/>
        <w:drawing>
          <wp:inline distT="0" distB="0" distL="0" distR="0" wp14:anchorId="2AC39E58" wp14:editId="2D9E56EF">
            <wp:extent cx="6211614" cy="3697014"/>
            <wp:effectExtent l="0" t="0" r="0" b="0"/>
            <wp:docPr id="68" name="Рисунок 68" descr="C:\Users\ekaterina.vidineeva\Работа ДКС Видинеева\DKC\Редактирование\ГОСТ 32395\Рисунки\Рисунки для ГОСТ 32395-2013 Рис. А.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ekaterina.vidineeva\Работа ДКС Видинеева\DKC\Редактирование\ГОСТ 32395\Рисунки\Рисунки для ГОСТ 32395-2013 Рис. А.9.jpg"/>
                    <pic:cNvPicPr>
                      <a:picLocks noChangeAspect="1" noChangeArrowheads="1"/>
                    </pic:cNvPicPr>
                  </pic:nvPicPr>
                  <pic:blipFill rotWithShape="1">
                    <a:blip r:embed="rId27">
                      <a:extLst>
                        <a:ext uri="{28A0092B-C50C-407E-A947-70E740481C1C}">
                          <a14:useLocalDpi xmlns:a14="http://schemas.microsoft.com/office/drawing/2010/main" val="0"/>
                        </a:ext>
                      </a:extLst>
                    </a:blip>
                    <a:srcRect t="13161" b="12470"/>
                    <a:stretch/>
                  </pic:blipFill>
                  <pic:spPr bwMode="auto">
                    <a:xfrm>
                      <a:off x="0" y="0"/>
                      <a:ext cx="6210300" cy="3696232"/>
                    </a:xfrm>
                    <a:prstGeom prst="rect">
                      <a:avLst/>
                    </a:prstGeom>
                    <a:noFill/>
                    <a:ln>
                      <a:noFill/>
                    </a:ln>
                    <a:extLst>
                      <a:ext uri="{53640926-AAD7-44D8-BBD7-CCE9431645EC}">
                        <a14:shadowObscured xmlns:a14="http://schemas.microsoft.com/office/drawing/2010/main"/>
                      </a:ext>
                    </a:extLst>
                  </pic:spPr>
                </pic:pic>
              </a:graphicData>
            </a:graphic>
          </wp:inline>
        </w:drawing>
      </w:r>
    </w:p>
    <w:p w:rsidR="0035642F" w:rsidRPr="00E33F91" w:rsidRDefault="0035642F" w:rsidP="009917B5">
      <w:pPr>
        <w:widowControl w:val="0"/>
        <w:spacing w:line="360" w:lineRule="auto"/>
        <w:jc w:val="center"/>
        <w:rPr>
          <w:rFonts w:ascii="Arial" w:hAnsi="Arial" w:cs="Arial"/>
          <w:lang w:val="ru-RU"/>
        </w:rPr>
      </w:pPr>
    </w:p>
    <w:p w:rsidR="009917B5" w:rsidRPr="00E33F91" w:rsidRDefault="009917B5" w:rsidP="0035642F">
      <w:pPr>
        <w:widowControl w:val="0"/>
        <w:spacing w:line="360" w:lineRule="auto"/>
        <w:ind w:firstLine="567"/>
        <w:jc w:val="center"/>
        <w:rPr>
          <w:rFonts w:ascii="Arial" w:hAnsi="Arial" w:cs="Arial"/>
          <w:sz w:val="20"/>
          <w:szCs w:val="20"/>
          <w:lang w:val="ru-RU"/>
        </w:rPr>
      </w:pPr>
      <w:r w:rsidRPr="00E33F91">
        <w:rPr>
          <w:rFonts w:ascii="Arial" w:hAnsi="Arial" w:cs="Arial"/>
          <w:i/>
          <w:sz w:val="20"/>
          <w:szCs w:val="20"/>
          <w:lang w:val="ru-RU"/>
        </w:rPr>
        <w:t>1</w:t>
      </w:r>
      <w:r w:rsidRPr="00E33F91">
        <w:rPr>
          <w:rFonts w:ascii="Arial" w:hAnsi="Arial" w:cs="Arial"/>
          <w:sz w:val="20"/>
          <w:szCs w:val="20"/>
          <w:lang w:val="ru-RU"/>
        </w:rPr>
        <w:t xml:space="preserve"> – питающая цепь; </w:t>
      </w:r>
      <w:r w:rsidRPr="00E33F91">
        <w:rPr>
          <w:rFonts w:ascii="Arial" w:hAnsi="Arial" w:cs="Arial"/>
          <w:i/>
          <w:iCs/>
          <w:sz w:val="20"/>
          <w:szCs w:val="20"/>
          <w:lang w:val="ru-RU"/>
        </w:rPr>
        <w:t xml:space="preserve">2 – </w:t>
      </w:r>
      <w:r w:rsidRPr="00E33F91">
        <w:rPr>
          <w:rFonts w:ascii="Arial" w:hAnsi="Arial" w:cs="Arial"/>
          <w:sz w:val="20"/>
          <w:szCs w:val="20"/>
          <w:lang w:val="ru-RU"/>
        </w:rPr>
        <w:t xml:space="preserve">проводящая оболочка щитка; </w:t>
      </w:r>
      <w:r w:rsidRPr="00E33F91">
        <w:rPr>
          <w:rFonts w:ascii="Arial" w:hAnsi="Arial" w:cs="Arial"/>
          <w:i/>
          <w:iCs/>
          <w:sz w:val="20"/>
          <w:szCs w:val="20"/>
          <w:lang w:val="ru-RU"/>
        </w:rPr>
        <w:t xml:space="preserve">3, 4, 5 – </w:t>
      </w:r>
      <w:r w:rsidRPr="00E33F91">
        <w:rPr>
          <w:rFonts w:ascii="Arial" w:hAnsi="Arial" w:cs="Arial"/>
          <w:sz w:val="20"/>
          <w:szCs w:val="20"/>
          <w:lang w:val="ru-RU"/>
        </w:rPr>
        <w:t>зажимы для проводников питающей цепи и проводников распределительной цепи</w:t>
      </w:r>
      <w:r w:rsidR="004E531F" w:rsidRPr="00E33F91">
        <w:rPr>
          <w:rStyle w:val="af1"/>
          <w:rFonts w:ascii="Arial" w:hAnsi="Arial"/>
          <w:sz w:val="20"/>
          <w:szCs w:val="20"/>
          <w:lang w:val="ru-RU"/>
        </w:rPr>
        <w:footnoteReference w:customMarkFollows="1" w:id="10"/>
        <w:t>1)</w:t>
      </w:r>
      <w:r w:rsidRPr="00E33F91">
        <w:rPr>
          <w:rFonts w:ascii="Arial" w:hAnsi="Arial" w:cs="Arial"/>
          <w:sz w:val="20"/>
          <w:szCs w:val="20"/>
          <w:lang w:val="ru-RU"/>
        </w:rPr>
        <w:t xml:space="preserve">; </w:t>
      </w:r>
      <w:r w:rsidRPr="00E33F91">
        <w:rPr>
          <w:rFonts w:ascii="Arial" w:hAnsi="Arial" w:cs="Arial"/>
          <w:i/>
          <w:iCs/>
          <w:sz w:val="20"/>
          <w:szCs w:val="20"/>
          <w:lang w:val="ru-RU"/>
        </w:rPr>
        <w:t xml:space="preserve">6, 7 – </w:t>
      </w:r>
      <w:r w:rsidRPr="00E33F91">
        <w:rPr>
          <w:rFonts w:ascii="Arial" w:hAnsi="Arial" w:cs="Arial"/>
          <w:sz w:val="20"/>
          <w:szCs w:val="20"/>
          <w:lang w:val="ru-RU"/>
        </w:rPr>
        <w:t xml:space="preserve">зажимы проводников </w:t>
      </w:r>
      <w:r w:rsidRPr="00E33F91">
        <w:rPr>
          <w:rFonts w:ascii="Arial" w:hAnsi="Arial" w:cs="Arial"/>
          <w:i/>
          <w:sz w:val="20"/>
          <w:szCs w:val="20"/>
        </w:rPr>
        <w:t>N</w:t>
      </w:r>
      <w:r w:rsidRPr="00E33F91">
        <w:rPr>
          <w:rFonts w:ascii="Arial" w:hAnsi="Arial" w:cs="Arial"/>
          <w:sz w:val="20"/>
          <w:szCs w:val="20"/>
          <w:lang w:val="ru-RU"/>
        </w:rPr>
        <w:t xml:space="preserve"> и </w:t>
      </w:r>
      <w:r w:rsidRPr="00E33F91">
        <w:rPr>
          <w:rFonts w:ascii="Arial" w:hAnsi="Arial" w:cs="Arial"/>
          <w:i/>
          <w:sz w:val="20"/>
          <w:szCs w:val="20"/>
        </w:rPr>
        <w:t>PE</w:t>
      </w:r>
      <w:r w:rsidRPr="00E33F91">
        <w:rPr>
          <w:rFonts w:ascii="Arial" w:hAnsi="Arial" w:cs="Arial"/>
          <w:sz w:val="20"/>
          <w:szCs w:val="20"/>
          <w:lang w:val="ru-RU"/>
        </w:rPr>
        <w:t xml:space="preserve"> вводов в квартиры; </w:t>
      </w:r>
      <w:r w:rsidRPr="00E33F91">
        <w:rPr>
          <w:rFonts w:ascii="Arial" w:hAnsi="Arial" w:cs="Arial"/>
          <w:i/>
          <w:iCs/>
          <w:sz w:val="20"/>
          <w:szCs w:val="20"/>
          <w:lang w:val="ru-RU"/>
        </w:rPr>
        <w:t>8,</w:t>
      </w:r>
      <w:r w:rsidR="004E531F" w:rsidRPr="00E33F91">
        <w:rPr>
          <w:rFonts w:ascii="Arial" w:hAnsi="Arial" w:cs="Arial"/>
          <w:i/>
          <w:iCs/>
          <w:sz w:val="20"/>
          <w:szCs w:val="20"/>
          <w:lang w:val="ru-RU"/>
        </w:rPr>
        <w:t xml:space="preserve"> </w:t>
      </w:r>
      <w:r w:rsidRPr="00E33F91">
        <w:rPr>
          <w:rFonts w:ascii="Arial" w:hAnsi="Arial" w:cs="Arial"/>
          <w:i/>
          <w:iCs/>
          <w:sz w:val="20"/>
          <w:szCs w:val="20"/>
          <w:lang w:val="ru-RU"/>
        </w:rPr>
        <w:t xml:space="preserve">9 – </w:t>
      </w:r>
      <w:r w:rsidRPr="00E33F91">
        <w:rPr>
          <w:rFonts w:ascii="Arial" w:hAnsi="Arial" w:cs="Arial"/>
          <w:sz w:val="20"/>
          <w:szCs w:val="20"/>
          <w:lang w:val="ru-RU"/>
        </w:rPr>
        <w:t xml:space="preserve">зажимы для нулевых рабочих </w:t>
      </w:r>
      <w:r w:rsidRPr="00E33F91">
        <w:rPr>
          <w:rFonts w:ascii="Arial" w:hAnsi="Arial" w:cs="Arial"/>
          <w:i/>
          <w:sz w:val="20"/>
          <w:szCs w:val="20"/>
        </w:rPr>
        <w:t>N</w:t>
      </w:r>
      <w:r w:rsidRPr="00E33F91">
        <w:rPr>
          <w:rFonts w:ascii="Arial" w:hAnsi="Arial" w:cs="Arial"/>
          <w:sz w:val="20"/>
          <w:szCs w:val="20"/>
          <w:lang w:val="ru-RU"/>
        </w:rPr>
        <w:t xml:space="preserve"> и нулевых защитных </w:t>
      </w:r>
      <w:r w:rsidRPr="00E33F91">
        <w:rPr>
          <w:rFonts w:ascii="Arial" w:hAnsi="Arial" w:cs="Arial"/>
          <w:i/>
          <w:sz w:val="20"/>
          <w:szCs w:val="20"/>
        </w:rPr>
        <w:t>PE</w:t>
      </w:r>
      <w:r w:rsidRPr="00E33F91">
        <w:rPr>
          <w:rFonts w:ascii="Arial" w:hAnsi="Arial" w:cs="Arial"/>
          <w:sz w:val="20"/>
          <w:szCs w:val="20"/>
          <w:lang w:val="ru-RU"/>
        </w:rPr>
        <w:t xml:space="preserve"> проводников групповых цепей; </w:t>
      </w:r>
      <w:r w:rsidRPr="00E33F91">
        <w:rPr>
          <w:rFonts w:ascii="Arial" w:hAnsi="Arial" w:cs="Arial"/>
          <w:i/>
          <w:iCs/>
          <w:sz w:val="20"/>
          <w:szCs w:val="20"/>
          <w:lang w:val="ru-RU"/>
        </w:rPr>
        <w:t xml:space="preserve">10 – </w:t>
      </w:r>
      <w:r w:rsidRPr="00E33F91">
        <w:rPr>
          <w:rFonts w:ascii="Arial" w:hAnsi="Arial" w:cs="Arial"/>
          <w:sz w:val="20"/>
          <w:szCs w:val="20"/>
          <w:lang w:val="ru-RU"/>
        </w:rPr>
        <w:t xml:space="preserve">зажим для проводника уравнивания потенциалов; </w:t>
      </w:r>
      <w:r w:rsidRPr="00E33F91">
        <w:rPr>
          <w:rFonts w:ascii="Arial" w:hAnsi="Arial" w:cs="Arial"/>
          <w:i/>
          <w:iCs/>
          <w:sz w:val="20"/>
          <w:szCs w:val="20"/>
          <w:lang w:val="ru-RU"/>
        </w:rPr>
        <w:t xml:space="preserve">11 – </w:t>
      </w:r>
      <w:r w:rsidRPr="00E33F91">
        <w:rPr>
          <w:rFonts w:ascii="Arial" w:hAnsi="Arial" w:cs="Arial"/>
          <w:sz w:val="20"/>
          <w:szCs w:val="20"/>
          <w:lang w:val="ru-RU"/>
        </w:rPr>
        <w:t xml:space="preserve">соединительный элемент зажимов нулевых рабочих проводников </w:t>
      </w:r>
      <w:r w:rsidRPr="00E33F91">
        <w:rPr>
          <w:rFonts w:ascii="Arial" w:hAnsi="Arial" w:cs="Arial"/>
          <w:i/>
          <w:sz w:val="20"/>
          <w:szCs w:val="20"/>
        </w:rPr>
        <w:t>N</w:t>
      </w:r>
      <w:r w:rsidRPr="00E33F91">
        <w:rPr>
          <w:rFonts w:ascii="Arial" w:hAnsi="Arial" w:cs="Arial"/>
          <w:sz w:val="20"/>
          <w:szCs w:val="20"/>
          <w:lang w:val="ru-RU"/>
        </w:rPr>
        <w:t xml:space="preserve"> [распределительной (позиция </w:t>
      </w:r>
      <w:r w:rsidRPr="00E33F91">
        <w:rPr>
          <w:rFonts w:ascii="Arial" w:hAnsi="Arial" w:cs="Arial"/>
          <w:i/>
          <w:sz w:val="20"/>
          <w:szCs w:val="20"/>
          <w:lang w:val="ru-RU"/>
        </w:rPr>
        <w:t>6</w:t>
      </w:r>
      <w:r w:rsidRPr="00E33F91">
        <w:rPr>
          <w:rFonts w:ascii="Arial" w:hAnsi="Arial" w:cs="Arial"/>
          <w:sz w:val="20"/>
          <w:szCs w:val="20"/>
          <w:lang w:val="ru-RU"/>
        </w:rPr>
        <w:t xml:space="preserve">) и групповых цепей (позиция </w:t>
      </w:r>
      <w:r w:rsidRPr="00E33F91">
        <w:rPr>
          <w:rFonts w:ascii="Arial" w:hAnsi="Arial" w:cs="Arial"/>
          <w:i/>
          <w:sz w:val="20"/>
          <w:szCs w:val="20"/>
          <w:lang w:val="ru-RU"/>
        </w:rPr>
        <w:t>8</w:t>
      </w:r>
      <w:r w:rsidRPr="00E33F91">
        <w:rPr>
          <w:rFonts w:ascii="Arial" w:hAnsi="Arial" w:cs="Arial"/>
          <w:iCs/>
          <w:sz w:val="20"/>
          <w:szCs w:val="20"/>
          <w:lang w:val="ru-RU"/>
        </w:rPr>
        <w:t xml:space="preserve">)]; </w:t>
      </w:r>
      <w:r w:rsidRPr="00E33F91">
        <w:rPr>
          <w:rFonts w:ascii="Arial" w:hAnsi="Arial" w:cs="Arial"/>
          <w:i/>
          <w:iCs/>
          <w:sz w:val="20"/>
          <w:szCs w:val="20"/>
          <w:lang w:val="ru-RU"/>
        </w:rPr>
        <w:t xml:space="preserve">12 – </w:t>
      </w:r>
      <w:r w:rsidRPr="00E33F91">
        <w:rPr>
          <w:rFonts w:ascii="Arial" w:hAnsi="Arial" w:cs="Arial"/>
          <w:iCs/>
          <w:sz w:val="20"/>
          <w:szCs w:val="20"/>
          <w:lang w:val="ru-RU"/>
        </w:rPr>
        <w:t>с</w:t>
      </w:r>
      <w:r w:rsidRPr="00E33F91">
        <w:rPr>
          <w:rFonts w:ascii="Arial" w:hAnsi="Arial" w:cs="Arial"/>
          <w:sz w:val="20"/>
          <w:szCs w:val="20"/>
          <w:lang w:val="ru-RU"/>
        </w:rPr>
        <w:t xml:space="preserve">оединительный элемент зажимов нулевых защитных проводников </w:t>
      </w:r>
      <w:r w:rsidRPr="00E33F91">
        <w:rPr>
          <w:rFonts w:ascii="Arial" w:hAnsi="Arial" w:cs="Arial"/>
          <w:i/>
          <w:sz w:val="20"/>
          <w:szCs w:val="20"/>
        </w:rPr>
        <w:t>PE</w:t>
      </w:r>
      <w:r w:rsidRPr="00E33F91">
        <w:rPr>
          <w:rFonts w:ascii="Arial" w:hAnsi="Arial" w:cs="Arial"/>
          <w:sz w:val="20"/>
          <w:szCs w:val="20"/>
          <w:lang w:val="ru-RU"/>
        </w:rPr>
        <w:t xml:space="preserve"> [распределительной (поз</w:t>
      </w:r>
      <w:r w:rsidR="004E531F" w:rsidRPr="00E33F91">
        <w:rPr>
          <w:rFonts w:ascii="Arial" w:hAnsi="Arial" w:cs="Arial"/>
          <w:sz w:val="20"/>
          <w:szCs w:val="20"/>
          <w:lang w:val="ru-RU"/>
        </w:rPr>
        <w:t>иция</w:t>
      </w:r>
      <w:r w:rsidRPr="00E33F91">
        <w:rPr>
          <w:rFonts w:ascii="Arial" w:hAnsi="Arial" w:cs="Arial"/>
          <w:sz w:val="20"/>
          <w:szCs w:val="20"/>
          <w:lang w:val="ru-RU"/>
        </w:rPr>
        <w:t xml:space="preserve"> </w:t>
      </w:r>
      <w:r w:rsidRPr="00E33F91">
        <w:rPr>
          <w:rFonts w:ascii="Arial" w:hAnsi="Arial" w:cs="Arial"/>
          <w:i/>
          <w:iCs/>
          <w:sz w:val="20"/>
          <w:szCs w:val="20"/>
          <w:lang w:val="ru-RU"/>
        </w:rPr>
        <w:t>7</w:t>
      </w:r>
      <w:r w:rsidRPr="00E33F91">
        <w:rPr>
          <w:rFonts w:ascii="Arial" w:hAnsi="Arial" w:cs="Arial"/>
          <w:iCs/>
          <w:sz w:val="20"/>
          <w:szCs w:val="20"/>
          <w:lang w:val="ru-RU"/>
        </w:rPr>
        <w:t>)</w:t>
      </w:r>
      <w:r w:rsidRPr="00E33F91">
        <w:rPr>
          <w:rFonts w:ascii="Arial" w:hAnsi="Arial" w:cs="Arial"/>
          <w:sz w:val="20"/>
          <w:szCs w:val="20"/>
          <w:lang w:val="ru-RU"/>
        </w:rPr>
        <w:t xml:space="preserve"> и групповых цепей (позиция </w:t>
      </w:r>
      <w:r w:rsidRPr="00E33F91">
        <w:rPr>
          <w:rFonts w:ascii="Arial" w:hAnsi="Arial" w:cs="Arial"/>
          <w:i/>
          <w:iCs/>
          <w:sz w:val="20"/>
          <w:szCs w:val="20"/>
          <w:lang w:val="ru-RU"/>
        </w:rPr>
        <w:t>9</w:t>
      </w:r>
      <w:r w:rsidRPr="00E33F91">
        <w:rPr>
          <w:rFonts w:ascii="Arial" w:hAnsi="Arial" w:cs="Arial"/>
          <w:iCs/>
          <w:sz w:val="20"/>
          <w:szCs w:val="20"/>
          <w:lang w:val="ru-RU"/>
        </w:rPr>
        <w:t>),</w:t>
      </w:r>
      <w:r w:rsidRPr="00E33F91">
        <w:rPr>
          <w:rFonts w:ascii="Arial" w:hAnsi="Arial" w:cs="Arial"/>
          <w:sz w:val="20"/>
          <w:szCs w:val="20"/>
          <w:lang w:val="ru-RU"/>
        </w:rPr>
        <w:t xml:space="preserve"> а также зажима проводника уравнивания потенциалов (позиция </w:t>
      </w:r>
      <w:r w:rsidRPr="00E33F91">
        <w:rPr>
          <w:rFonts w:ascii="Arial" w:hAnsi="Arial" w:cs="Arial"/>
          <w:i/>
          <w:iCs/>
          <w:sz w:val="20"/>
          <w:szCs w:val="20"/>
          <w:lang w:val="ru-RU"/>
        </w:rPr>
        <w:t>10</w:t>
      </w:r>
      <w:r w:rsidRPr="00E33F91">
        <w:rPr>
          <w:rFonts w:ascii="Arial" w:hAnsi="Arial" w:cs="Arial"/>
          <w:iCs/>
          <w:sz w:val="20"/>
          <w:szCs w:val="20"/>
          <w:lang w:val="ru-RU"/>
        </w:rPr>
        <w:t>)]</w:t>
      </w:r>
      <w:r w:rsidRPr="00E33F91">
        <w:rPr>
          <w:rFonts w:ascii="Arial" w:hAnsi="Arial" w:cs="Arial"/>
          <w:i/>
          <w:iCs/>
          <w:sz w:val="20"/>
          <w:szCs w:val="20"/>
          <w:lang w:val="ru-RU"/>
        </w:rPr>
        <w:t xml:space="preserve">; 13 – </w:t>
      </w:r>
      <w:r w:rsidRPr="00E33F91">
        <w:rPr>
          <w:rFonts w:ascii="Arial" w:hAnsi="Arial" w:cs="Arial"/>
          <w:sz w:val="20"/>
          <w:szCs w:val="20"/>
          <w:lang w:val="ru-RU"/>
        </w:rPr>
        <w:t xml:space="preserve">соединительный элемент входных выводов защитных аппаратов групповых целей; </w:t>
      </w:r>
      <w:r w:rsidRPr="00E33F91">
        <w:rPr>
          <w:rFonts w:ascii="Arial" w:hAnsi="Arial" w:cs="Arial"/>
          <w:i/>
          <w:iCs/>
          <w:sz w:val="20"/>
          <w:szCs w:val="20"/>
          <w:lang w:val="ru-RU"/>
        </w:rPr>
        <w:t xml:space="preserve">14 – </w:t>
      </w:r>
      <w:r w:rsidRPr="00E33F91">
        <w:rPr>
          <w:rFonts w:ascii="Arial" w:hAnsi="Arial" w:cs="Arial"/>
          <w:sz w:val="20"/>
          <w:szCs w:val="20"/>
          <w:lang w:val="ru-RU"/>
        </w:rPr>
        <w:t>знак заземления у зажимов (позици</w:t>
      </w:r>
      <w:r w:rsidR="004E531F" w:rsidRPr="00E33F91">
        <w:rPr>
          <w:rFonts w:ascii="Arial" w:hAnsi="Arial" w:cs="Arial"/>
          <w:sz w:val="20"/>
          <w:szCs w:val="20"/>
          <w:lang w:val="ru-RU"/>
        </w:rPr>
        <w:t>и</w:t>
      </w:r>
      <w:r w:rsidRPr="00E33F91">
        <w:rPr>
          <w:rFonts w:ascii="Arial" w:hAnsi="Arial" w:cs="Arial"/>
          <w:sz w:val="20"/>
          <w:szCs w:val="20"/>
          <w:lang w:val="ru-RU"/>
        </w:rPr>
        <w:t xml:space="preserve"> </w:t>
      </w:r>
      <w:r w:rsidRPr="00E33F91">
        <w:rPr>
          <w:rFonts w:ascii="Arial" w:hAnsi="Arial" w:cs="Arial"/>
          <w:i/>
          <w:iCs/>
          <w:sz w:val="20"/>
          <w:szCs w:val="20"/>
          <w:lang w:val="ru-RU"/>
        </w:rPr>
        <w:t>5, 7</w:t>
      </w:r>
      <w:r w:rsidRPr="00E33F91">
        <w:rPr>
          <w:rFonts w:ascii="Arial" w:hAnsi="Arial" w:cs="Arial"/>
          <w:iCs/>
          <w:sz w:val="20"/>
          <w:szCs w:val="20"/>
          <w:lang w:val="ru-RU"/>
        </w:rPr>
        <w:t xml:space="preserve">); </w:t>
      </w:r>
      <w:r w:rsidRPr="00E33F91">
        <w:rPr>
          <w:rFonts w:ascii="Arial" w:hAnsi="Arial" w:cs="Arial"/>
          <w:i/>
          <w:iCs/>
          <w:sz w:val="20"/>
          <w:szCs w:val="20"/>
          <w:lang w:val="ru-RU"/>
        </w:rPr>
        <w:t xml:space="preserve">15 – </w:t>
      </w:r>
      <w:r w:rsidR="00F3126B" w:rsidRPr="00E33F91">
        <w:rPr>
          <w:rFonts w:ascii="Arial" w:hAnsi="Arial" w:cs="Arial"/>
          <w:sz w:val="20"/>
          <w:szCs w:val="20"/>
          <w:lang w:val="ru-RU"/>
        </w:rPr>
        <w:t>АВДТ</w:t>
      </w:r>
      <w:r w:rsidRPr="00E33F91">
        <w:rPr>
          <w:rFonts w:ascii="Arial" w:hAnsi="Arial" w:cs="Arial"/>
          <w:sz w:val="20"/>
          <w:szCs w:val="20"/>
          <w:lang w:val="ru-RU"/>
        </w:rPr>
        <w:t xml:space="preserve">; </w:t>
      </w:r>
      <w:r w:rsidRPr="00E33F91">
        <w:rPr>
          <w:rFonts w:ascii="Arial" w:hAnsi="Arial" w:cs="Arial"/>
          <w:i/>
          <w:sz w:val="20"/>
          <w:szCs w:val="20"/>
          <w:lang w:val="ru-RU"/>
        </w:rPr>
        <w:t>16</w:t>
      </w:r>
      <w:r w:rsidRPr="00E33F91">
        <w:rPr>
          <w:rFonts w:ascii="Arial" w:hAnsi="Arial" w:cs="Arial"/>
          <w:sz w:val="20"/>
          <w:szCs w:val="20"/>
          <w:lang w:val="ru-RU"/>
        </w:rPr>
        <w:t xml:space="preserve"> –</w:t>
      </w:r>
      <w:r w:rsidR="00BC49C6" w:rsidRPr="00BC49C6">
        <w:rPr>
          <w:rFonts w:ascii="Arial" w:hAnsi="Arial" w:cs="Arial"/>
          <w:sz w:val="20"/>
          <w:szCs w:val="20"/>
          <w:lang w:val="ru-RU"/>
        </w:rPr>
        <w:t xml:space="preserve"> </w:t>
      </w:r>
      <w:r w:rsidR="000C2338" w:rsidRPr="00E33F91">
        <w:rPr>
          <w:rFonts w:ascii="Arial" w:hAnsi="Arial" w:cs="Arial"/>
          <w:sz w:val="20"/>
          <w:szCs w:val="20"/>
          <w:lang w:val="ru-RU"/>
        </w:rPr>
        <w:t>УЗДП</w:t>
      </w:r>
      <w:r w:rsidRPr="00E33F91">
        <w:rPr>
          <w:rFonts w:ascii="Arial" w:hAnsi="Arial" w:cs="Arial"/>
          <w:sz w:val="20"/>
          <w:szCs w:val="20"/>
          <w:lang w:val="ru-RU"/>
        </w:rPr>
        <w:t xml:space="preserve">; </w:t>
      </w:r>
      <w:r w:rsidRPr="00E33F91">
        <w:rPr>
          <w:rFonts w:ascii="Arial" w:hAnsi="Arial" w:cs="Arial"/>
          <w:i/>
          <w:sz w:val="20"/>
          <w:szCs w:val="20"/>
          <w:lang w:val="ru-RU"/>
        </w:rPr>
        <w:t xml:space="preserve">17 – </w:t>
      </w:r>
      <w:r w:rsidRPr="00E33F91">
        <w:rPr>
          <w:rFonts w:ascii="Arial" w:hAnsi="Arial" w:cs="Arial"/>
          <w:sz w:val="20"/>
          <w:szCs w:val="20"/>
          <w:lang w:val="ru-RU"/>
        </w:rPr>
        <w:t>выключатель</w:t>
      </w:r>
      <w:r w:rsidR="00967EBA" w:rsidRPr="00E33F91">
        <w:rPr>
          <w:rFonts w:ascii="Arial" w:hAnsi="Arial" w:cs="Arial"/>
          <w:sz w:val="20"/>
          <w:szCs w:val="20"/>
          <w:lang w:val="ru-RU"/>
        </w:rPr>
        <w:t>-разъединитель</w:t>
      </w:r>
      <w:r w:rsidRPr="00E33F91">
        <w:rPr>
          <w:rFonts w:ascii="Arial" w:hAnsi="Arial" w:cs="Arial"/>
          <w:sz w:val="20"/>
          <w:szCs w:val="20"/>
          <w:lang w:val="ru-RU"/>
        </w:rPr>
        <w:t xml:space="preserve">; </w:t>
      </w:r>
      <w:r w:rsidRPr="00E33F91">
        <w:rPr>
          <w:rFonts w:ascii="Arial" w:hAnsi="Arial" w:cs="Arial"/>
          <w:i/>
          <w:sz w:val="20"/>
          <w:szCs w:val="20"/>
          <w:lang w:val="ru-RU"/>
        </w:rPr>
        <w:t xml:space="preserve">18 – </w:t>
      </w:r>
      <w:r w:rsidRPr="00E33F91">
        <w:rPr>
          <w:rFonts w:ascii="Arial" w:hAnsi="Arial" w:cs="Arial"/>
          <w:sz w:val="20"/>
          <w:szCs w:val="20"/>
          <w:lang w:val="ru-RU"/>
        </w:rPr>
        <w:t xml:space="preserve">автоматические выключатели; </w:t>
      </w:r>
      <w:r w:rsidRPr="00E33F91">
        <w:rPr>
          <w:rFonts w:ascii="Arial" w:hAnsi="Arial" w:cs="Arial"/>
          <w:i/>
          <w:sz w:val="20"/>
          <w:szCs w:val="20"/>
          <w:lang w:val="ru-RU"/>
        </w:rPr>
        <w:t xml:space="preserve">19 – </w:t>
      </w:r>
      <w:r w:rsidRPr="00E33F91">
        <w:rPr>
          <w:rFonts w:ascii="Arial" w:hAnsi="Arial" w:cs="Arial"/>
          <w:sz w:val="20"/>
          <w:szCs w:val="20"/>
          <w:lang w:val="ru-RU"/>
        </w:rPr>
        <w:t xml:space="preserve">счетчик; </w:t>
      </w:r>
      <w:r w:rsidRPr="00E33F91">
        <w:rPr>
          <w:rFonts w:ascii="Arial" w:hAnsi="Arial" w:cs="Arial"/>
          <w:i/>
          <w:sz w:val="20"/>
          <w:szCs w:val="20"/>
          <w:lang w:val="ru-RU"/>
        </w:rPr>
        <w:t xml:space="preserve">20 – </w:t>
      </w:r>
      <w:r w:rsidRPr="00E33F91">
        <w:rPr>
          <w:rFonts w:ascii="Arial" w:hAnsi="Arial" w:cs="Arial"/>
          <w:sz w:val="20"/>
          <w:szCs w:val="20"/>
          <w:lang w:val="ru-RU"/>
        </w:rPr>
        <w:t xml:space="preserve">автоматический </w:t>
      </w:r>
      <w:bookmarkStart w:id="5" w:name="_GoBack"/>
      <w:bookmarkEnd w:id="5"/>
      <w:r w:rsidRPr="00E33F91">
        <w:rPr>
          <w:rFonts w:ascii="Arial" w:hAnsi="Arial" w:cs="Arial"/>
          <w:sz w:val="20"/>
          <w:szCs w:val="20"/>
          <w:lang w:val="ru-RU"/>
        </w:rPr>
        <w:t xml:space="preserve">выключатель питающей цепи (стояка); </w:t>
      </w:r>
      <w:r w:rsidRPr="00E33F91">
        <w:rPr>
          <w:rFonts w:ascii="Arial" w:hAnsi="Arial" w:cs="Arial"/>
          <w:i/>
          <w:sz w:val="20"/>
          <w:szCs w:val="20"/>
          <w:lang w:val="ru-RU"/>
        </w:rPr>
        <w:t xml:space="preserve">21 – </w:t>
      </w:r>
      <w:r w:rsidRPr="00E33F91">
        <w:rPr>
          <w:rFonts w:ascii="Arial" w:hAnsi="Arial" w:cs="Arial"/>
          <w:sz w:val="20"/>
          <w:szCs w:val="20"/>
          <w:lang w:val="ru-RU"/>
        </w:rPr>
        <w:t>линии групповых цепей</w:t>
      </w:r>
      <w:r w:rsidR="00215E22" w:rsidRPr="00E33F91">
        <w:rPr>
          <w:rFonts w:ascii="Arial" w:hAnsi="Arial" w:cs="Arial"/>
          <w:sz w:val="20"/>
          <w:szCs w:val="20"/>
          <w:lang w:val="ru-RU"/>
        </w:rPr>
        <w:t>;</w:t>
      </w:r>
      <w:r w:rsidR="00215E22" w:rsidRPr="00E33F91">
        <w:rPr>
          <w:rFonts w:ascii="Arial" w:hAnsi="Arial" w:cs="Arial"/>
          <w:i/>
          <w:sz w:val="20"/>
          <w:szCs w:val="20"/>
          <w:lang w:val="ru-RU"/>
        </w:rPr>
        <w:t xml:space="preserve"> </w:t>
      </w:r>
      <w:r w:rsidR="00215E22" w:rsidRPr="000C694D">
        <w:rPr>
          <w:rFonts w:ascii="Arial" w:hAnsi="Arial" w:cs="Arial"/>
          <w:i/>
          <w:sz w:val="20"/>
          <w:szCs w:val="20"/>
          <w:lang w:val="en-US"/>
        </w:rPr>
        <w:t>L</w:t>
      </w:r>
      <w:r w:rsidR="00215E22" w:rsidRPr="000C694D">
        <w:rPr>
          <w:rFonts w:ascii="Arial" w:hAnsi="Arial" w:cs="Arial"/>
          <w:i/>
          <w:sz w:val="20"/>
          <w:szCs w:val="20"/>
          <w:lang w:val="ru-RU"/>
        </w:rPr>
        <w:t>1</w:t>
      </w:r>
      <w:r w:rsidR="007A413F" w:rsidRPr="000C694D">
        <w:rPr>
          <w:rFonts w:ascii="Arial" w:hAnsi="Arial" w:cs="Arial"/>
          <w:i/>
          <w:sz w:val="20"/>
          <w:szCs w:val="20"/>
          <w:lang w:val="ru-RU"/>
        </w:rPr>
        <w:t>,</w:t>
      </w:r>
      <w:r w:rsidR="00BC49C6" w:rsidRPr="000C694D">
        <w:rPr>
          <w:rFonts w:ascii="Arial" w:hAnsi="Arial" w:cs="Arial"/>
          <w:i/>
          <w:sz w:val="20"/>
          <w:szCs w:val="20"/>
          <w:lang w:val="ru-RU"/>
        </w:rPr>
        <w:t xml:space="preserve"> </w:t>
      </w:r>
      <w:r w:rsidR="000C694D" w:rsidRPr="000C694D">
        <w:rPr>
          <w:rFonts w:ascii="Arial" w:hAnsi="Arial" w:cs="Arial"/>
          <w:i/>
          <w:sz w:val="20"/>
          <w:szCs w:val="20"/>
          <w:lang w:val="en-US"/>
        </w:rPr>
        <w:t>L</w:t>
      </w:r>
      <w:r w:rsidR="007A413F" w:rsidRPr="000C694D">
        <w:rPr>
          <w:rFonts w:ascii="Arial" w:hAnsi="Arial" w:cs="Arial"/>
          <w:i/>
          <w:sz w:val="20"/>
          <w:szCs w:val="20"/>
          <w:lang w:val="ru-RU"/>
        </w:rPr>
        <w:t>2,</w:t>
      </w:r>
      <w:r w:rsidR="00BC49C6" w:rsidRPr="000C694D">
        <w:rPr>
          <w:rFonts w:ascii="Arial" w:hAnsi="Arial" w:cs="Arial"/>
          <w:i/>
          <w:sz w:val="20"/>
          <w:szCs w:val="20"/>
          <w:lang w:val="ru-RU"/>
        </w:rPr>
        <w:t xml:space="preserve"> </w:t>
      </w:r>
      <w:r w:rsidR="000C694D" w:rsidRPr="000C694D">
        <w:rPr>
          <w:rFonts w:ascii="Arial" w:hAnsi="Arial" w:cs="Arial"/>
          <w:i/>
          <w:sz w:val="20"/>
          <w:szCs w:val="20"/>
          <w:lang w:val="en-US"/>
        </w:rPr>
        <w:t>L</w:t>
      </w:r>
      <w:r w:rsidR="007A413F" w:rsidRPr="000C694D">
        <w:rPr>
          <w:rFonts w:ascii="Arial" w:hAnsi="Arial" w:cs="Arial"/>
          <w:i/>
          <w:sz w:val="20"/>
          <w:szCs w:val="20"/>
          <w:lang w:val="ru-RU"/>
        </w:rPr>
        <w:t>3</w:t>
      </w:r>
      <w:r w:rsidR="000C694D" w:rsidRPr="000C694D">
        <w:rPr>
          <w:rFonts w:ascii="Arial" w:hAnsi="Arial" w:cs="Arial"/>
          <w:sz w:val="20"/>
          <w:szCs w:val="20"/>
          <w:lang w:val="ru-RU"/>
        </w:rPr>
        <w:t xml:space="preserve"> </w:t>
      </w:r>
      <w:r w:rsidR="007A413F" w:rsidRPr="00E33F91">
        <w:rPr>
          <w:rFonts w:ascii="Arial" w:hAnsi="Arial" w:cs="Arial"/>
          <w:sz w:val="20"/>
          <w:szCs w:val="20"/>
          <w:lang w:val="ru-RU"/>
        </w:rPr>
        <w:t>– фазные проводники</w:t>
      </w:r>
      <w:r w:rsidR="00215E22" w:rsidRPr="00E33F91">
        <w:rPr>
          <w:rFonts w:ascii="Arial" w:hAnsi="Arial" w:cs="Arial"/>
          <w:sz w:val="20"/>
          <w:szCs w:val="20"/>
          <w:lang w:val="ru-RU"/>
        </w:rPr>
        <w:t xml:space="preserve">; </w:t>
      </w:r>
      <w:r w:rsidR="00215E22" w:rsidRPr="00E33F91">
        <w:rPr>
          <w:rFonts w:ascii="Arial" w:hAnsi="Arial" w:cs="Arial"/>
          <w:i/>
          <w:sz w:val="20"/>
          <w:szCs w:val="20"/>
          <w:lang w:val="en-US"/>
        </w:rPr>
        <w:t>I</w:t>
      </w:r>
      <w:r w:rsidR="00215E22" w:rsidRPr="00E33F91">
        <w:rPr>
          <w:rFonts w:ascii="Arial" w:hAnsi="Arial" w:cs="Arial"/>
          <w:sz w:val="20"/>
          <w:szCs w:val="20"/>
          <w:lang w:val="ru-RU"/>
        </w:rPr>
        <w:t xml:space="preserve"> –</w:t>
      </w:r>
      <w:r w:rsidR="007A413F" w:rsidRPr="00E33F91">
        <w:rPr>
          <w:rFonts w:ascii="Arial" w:hAnsi="Arial" w:cs="Arial"/>
          <w:sz w:val="20"/>
          <w:szCs w:val="20"/>
          <w:lang w:val="ru-RU"/>
        </w:rPr>
        <w:t xml:space="preserve"> ток</w:t>
      </w:r>
      <w:r w:rsidR="00215E22" w:rsidRPr="00E33F91">
        <w:rPr>
          <w:rFonts w:ascii="Arial" w:hAnsi="Arial" w:cs="Arial"/>
          <w:sz w:val="20"/>
          <w:szCs w:val="20"/>
          <w:lang w:val="ru-RU"/>
        </w:rPr>
        <w:t xml:space="preserve">; </w:t>
      </w:r>
      <w:r w:rsidR="00215E22" w:rsidRPr="00E33F91">
        <w:rPr>
          <w:rFonts w:ascii="Arial" w:hAnsi="Arial" w:cs="Arial"/>
          <w:i/>
          <w:sz w:val="20"/>
          <w:szCs w:val="20"/>
          <w:lang w:val="en-US"/>
        </w:rPr>
        <w:t>I</w:t>
      </w:r>
      <w:r w:rsidR="00215E22" w:rsidRPr="00E33F91">
        <w:rPr>
          <w:rFonts w:ascii="Arial" w:hAnsi="Arial" w:cs="Arial"/>
          <w:sz w:val="20"/>
          <w:szCs w:val="20"/>
          <w:vertAlign w:val="subscript"/>
          <w:lang w:val="en-US"/>
        </w:rPr>
        <w:t>Δ</w:t>
      </w:r>
      <w:r w:rsidR="00215E22" w:rsidRPr="00E33F91">
        <w:rPr>
          <w:rFonts w:ascii="Arial" w:hAnsi="Arial" w:cs="Arial"/>
          <w:sz w:val="20"/>
          <w:szCs w:val="20"/>
          <w:lang w:val="ru-RU"/>
        </w:rPr>
        <w:t xml:space="preserve"> –</w:t>
      </w:r>
      <w:r w:rsidR="007A413F" w:rsidRPr="00E33F91">
        <w:rPr>
          <w:rFonts w:ascii="Arial" w:hAnsi="Arial" w:cs="Arial"/>
          <w:sz w:val="20"/>
          <w:szCs w:val="20"/>
          <w:lang w:val="ru-RU"/>
        </w:rPr>
        <w:t xml:space="preserve"> ток утечки</w:t>
      </w:r>
      <w:r w:rsidR="00215E22" w:rsidRPr="00E33F91">
        <w:rPr>
          <w:rFonts w:ascii="Arial" w:hAnsi="Arial" w:cs="Arial"/>
          <w:sz w:val="20"/>
          <w:szCs w:val="20"/>
          <w:lang w:val="ru-RU"/>
        </w:rPr>
        <w:t>;</w:t>
      </w:r>
      <w:r w:rsidR="007A413F" w:rsidRPr="00E33F91">
        <w:rPr>
          <w:rFonts w:ascii="Arial" w:hAnsi="Arial" w:cs="Arial"/>
          <w:sz w:val="20"/>
          <w:szCs w:val="20"/>
          <w:lang w:val="ru-RU"/>
        </w:rPr>
        <w:t xml:space="preserve"> </w:t>
      </w:r>
      <w:r w:rsidR="00215E22" w:rsidRPr="00E33F91">
        <w:rPr>
          <w:rFonts w:ascii="Arial" w:hAnsi="Arial" w:cs="Arial"/>
          <w:i/>
          <w:sz w:val="20"/>
          <w:szCs w:val="20"/>
          <w:lang w:val="en-US"/>
        </w:rPr>
        <w:t>N</w:t>
      </w:r>
      <w:r w:rsidR="00215E22" w:rsidRPr="000C694D">
        <w:rPr>
          <w:rFonts w:ascii="Arial" w:hAnsi="Arial" w:cs="Arial"/>
          <w:i/>
          <w:sz w:val="20"/>
          <w:szCs w:val="20"/>
          <w:lang w:val="ru-RU"/>
        </w:rPr>
        <w:t>1</w:t>
      </w:r>
      <w:r w:rsidR="007A413F" w:rsidRPr="000C694D">
        <w:rPr>
          <w:rFonts w:ascii="Arial" w:hAnsi="Arial" w:cs="Arial"/>
          <w:i/>
          <w:sz w:val="20"/>
          <w:szCs w:val="20"/>
          <w:lang w:val="ru-RU"/>
        </w:rPr>
        <w:t>,</w:t>
      </w:r>
      <w:r w:rsidR="00BC49C6" w:rsidRPr="000C694D">
        <w:rPr>
          <w:rFonts w:ascii="Arial" w:hAnsi="Arial" w:cs="Arial"/>
          <w:i/>
          <w:sz w:val="20"/>
          <w:szCs w:val="20"/>
          <w:lang w:val="ru-RU"/>
        </w:rPr>
        <w:t xml:space="preserve"> </w:t>
      </w:r>
      <w:r w:rsidR="000C694D" w:rsidRPr="00E33F91">
        <w:rPr>
          <w:rFonts w:ascii="Arial" w:hAnsi="Arial" w:cs="Arial"/>
          <w:i/>
          <w:sz w:val="20"/>
          <w:szCs w:val="20"/>
          <w:lang w:val="en-US"/>
        </w:rPr>
        <w:t>N</w:t>
      </w:r>
      <w:r w:rsidR="007A413F" w:rsidRPr="000C694D">
        <w:rPr>
          <w:rFonts w:ascii="Arial" w:hAnsi="Arial" w:cs="Arial"/>
          <w:i/>
          <w:sz w:val="20"/>
          <w:szCs w:val="20"/>
          <w:lang w:val="ru-RU"/>
        </w:rPr>
        <w:t>2,</w:t>
      </w:r>
      <w:r w:rsidR="00BC49C6" w:rsidRPr="000C694D">
        <w:rPr>
          <w:rFonts w:ascii="Arial" w:hAnsi="Arial" w:cs="Arial"/>
          <w:i/>
          <w:sz w:val="20"/>
          <w:szCs w:val="20"/>
          <w:lang w:val="ru-RU"/>
        </w:rPr>
        <w:t xml:space="preserve"> </w:t>
      </w:r>
      <w:r w:rsidR="000C694D" w:rsidRPr="00E33F91">
        <w:rPr>
          <w:rFonts w:ascii="Arial" w:hAnsi="Arial" w:cs="Arial"/>
          <w:i/>
          <w:sz w:val="20"/>
          <w:szCs w:val="20"/>
          <w:lang w:val="en-US"/>
        </w:rPr>
        <w:t>N</w:t>
      </w:r>
      <w:r w:rsidR="007A413F" w:rsidRPr="000C694D">
        <w:rPr>
          <w:rFonts w:ascii="Arial" w:hAnsi="Arial" w:cs="Arial"/>
          <w:i/>
          <w:sz w:val="20"/>
          <w:szCs w:val="20"/>
          <w:lang w:val="ru-RU"/>
        </w:rPr>
        <w:t>3,</w:t>
      </w:r>
      <w:r w:rsidR="00BC49C6" w:rsidRPr="000C694D">
        <w:rPr>
          <w:rFonts w:ascii="Arial" w:hAnsi="Arial" w:cs="Arial"/>
          <w:i/>
          <w:sz w:val="20"/>
          <w:szCs w:val="20"/>
          <w:lang w:val="ru-RU"/>
        </w:rPr>
        <w:t xml:space="preserve"> </w:t>
      </w:r>
      <w:r w:rsidR="000C694D" w:rsidRPr="00E33F91">
        <w:rPr>
          <w:rFonts w:ascii="Arial" w:hAnsi="Arial" w:cs="Arial"/>
          <w:i/>
          <w:sz w:val="20"/>
          <w:szCs w:val="20"/>
          <w:lang w:val="en-US"/>
        </w:rPr>
        <w:t>N</w:t>
      </w:r>
      <w:r w:rsidR="007A413F" w:rsidRPr="000C694D">
        <w:rPr>
          <w:rFonts w:ascii="Arial" w:hAnsi="Arial" w:cs="Arial"/>
          <w:i/>
          <w:sz w:val="20"/>
          <w:szCs w:val="20"/>
          <w:lang w:val="ru-RU"/>
        </w:rPr>
        <w:t xml:space="preserve">4 </w:t>
      </w:r>
      <w:r w:rsidR="007A413F" w:rsidRPr="00E33F91">
        <w:rPr>
          <w:rFonts w:ascii="Arial" w:hAnsi="Arial" w:cs="Arial"/>
          <w:sz w:val="20"/>
          <w:szCs w:val="20"/>
          <w:lang w:val="ru-RU"/>
        </w:rPr>
        <w:t>– нулевые рабочие проводники</w:t>
      </w:r>
      <w:r w:rsidR="007C6AF3">
        <w:rPr>
          <w:rFonts w:ascii="Arial" w:hAnsi="Arial" w:cs="Arial"/>
          <w:sz w:val="20"/>
          <w:szCs w:val="20"/>
          <w:lang w:val="ru-RU"/>
        </w:rPr>
        <w:t xml:space="preserve">; БОДП – </w:t>
      </w:r>
      <w:r w:rsidR="007C6AF3" w:rsidRPr="007C6AF3">
        <w:rPr>
          <w:rFonts w:ascii="Arial" w:hAnsi="Arial" w:cs="Arial"/>
          <w:sz w:val="20"/>
          <w:szCs w:val="20"/>
          <w:lang w:val="ru-RU"/>
        </w:rPr>
        <w:t>блок обнаружения дугового пробоя</w:t>
      </w:r>
    </w:p>
    <w:p w:rsidR="00FD24DC" w:rsidRPr="00E33F91" w:rsidRDefault="00FD24DC" w:rsidP="0035642F">
      <w:pPr>
        <w:spacing w:after="4" w:line="360" w:lineRule="auto"/>
        <w:ind w:right="44" w:firstLine="567"/>
        <w:jc w:val="both"/>
        <w:rPr>
          <w:rFonts w:ascii="Arial" w:hAnsi="Arial" w:cs="Arial"/>
          <w:sz w:val="20"/>
          <w:szCs w:val="20"/>
          <w:lang w:val="ru-RU"/>
        </w:rPr>
      </w:pPr>
    </w:p>
    <w:p w:rsidR="006155AC" w:rsidRPr="00E33F91" w:rsidRDefault="006155AC" w:rsidP="0035642F">
      <w:pPr>
        <w:spacing w:after="4" w:line="360" w:lineRule="auto"/>
        <w:ind w:right="44" w:firstLine="567"/>
        <w:jc w:val="both"/>
        <w:rPr>
          <w:rFonts w:ascii="Arial" w:hAnsi="Arial" w:cs="Arial"/>
          <w:sz w:val="20"/>
          <w:szCs w:val="20"/>
          <w:lang w:val="ru-RU"/>
        </w:rPr>
      </w:pPr>
      <w:r w:rsidRPr="00E33F91">
        <w:rPr>
          <w:rFonts w:ascii="Arial" w:hAnsi="Arial" w:cs="Arial"/>
          <w:spacing w:val="40"/>
          <w:sz w:val="20"/>
          <w:szCs w:val="20"/>
          <w:lang w:val="ru-RU"/>
        </w:rPr>
        <w:t>Примечание</w:t>
      </w:r>
      <w:r w:rsidRPr="00E33F91">
        <w:rPr>
          <w:rFonts w:ascii="Arial" w:hAnsi="Arial" w:cs="Arial"/>
          <w:sz w:val="20"/>
          <w:szCs w:val="20"/>
          <w:lang w:val="ru-RU"/>
        </w:rPr>
        <w:t xml:space="preserve"> − В лини групповых цепей, отходящих к потребителям (</w:t>
      </w:r>
      <w:r w:rsidR="00FD24DC" w:rsidRPr="00E33F91">
        <w:rPr>
          <w:rFonts w:ascii="Arial" w:hAnsi="Arial" w:cs="Arial"/>
          <w:sz w:val="20"/>
          <w:szCs w:val="20"/>
          <w:lang w:val="ru-RU"/>
        </w:rPr>
        <w:t xml:space="preserve">позиция </w:t>
      </w:r>
      <w:r w:rsidRPr="00E33F91">
        <w:rPr>
          <w:rFonts w:ascii="Arial" w:hAnsi="Arial" w:cs="Arial"/>
          <w:i/>
          <w:sz w:val="20"/>
          <w:szCs w:val="20"/>
          <w:lang w:val="ru-RU"/>
        </w:rPr>
        <w:t>21</w:t>
      </w:r>
      <w:r w:rsidRPr="00E33F91">
        <w:rPr>
          <w:rFonts w:ascii="Arial" w:hAnsi="Arial" w:cs="Arial"/>
          <w:sz w:val="20"/>
          <w:szCs w:val="20"/>
          <w:lang w:val="ru-RU"/>
        </w:rPr>
        <w:t>),</w:t>
      </w:r>
      <w:r w:rsidRPr="00E33F91">
        <w:rPr>
          <w:sz w:val="20"/>
          <w:szCs w:val="20"/>
          <w:lang w:val="ru-RU"/>
        </w:rPr>
        <w:t xml:space="preserve"> </w:t>
      </w:r>
      <w:r w:rsidRPr="00E33F91">
        <w:rPr>
          <w:rFonts w:ascii="Arial" w:hAnsi="Arial" w:cs="Arial"/>
          <w:sz w:val="20"/>
          <w:szCs w:val="20"/>
          <w:lang w:val="ru-RU"/>
        </w:rPr>
        <w:t xml:space="preserve">необходимо включать </w:t>
      </w:r>
      <w:r w:rsidR="00363F08" w:rsidRPr="00E33F91">
        <w:rPr>
          <w:rFonts w:ascii="Arial" w:hAnsi="Arial" w:cs="Arial"/>
          <w:sz w:val="20"/>
          <w:szCs w:val="20"/>
          <w:lang w:val="ru-RU"/>
        </w:rPr>
        <w:t xml:space="preserve">УЗО и </w:t>
      </w:r>
      <w:r w:rsidRPr="00E33F91">
        <w:rPr>
          <w:rFonts w:ascii="Arial" w:hAnsi="Arial" w:cs="Arial"/>
          <w:sz w:val="20"/>
          <w:szCs w:val="20"/>
          <w:lang w:val="ru-RU"/>
        </w:rPr>
        <w:t>УЗДП.</w:t>
      </w:r>
    </w:p>
    <w:p w:rsidR="009917B5" w:rsidRPr="00E33F91" w:rsidRDefault="009917B5" w:rsidP="004E531F">
      <w:pPr>
        <w:widowControl w:val="0"/>
        <w:spacing w:line="360" w:lineRule="auto"/>
        <w:ind w:firstLine="260"/>
        <w:jc w:val="center"/>
        <w:rPr>
          <w:rFonts w:ascii="Arial" w:hAnsi="Arial" w:cs="Arial"/>
          <w:sz w:val="20"/>
          <w:szCs w:val="20"/>
          <w:lang w:val="ru-RU"/>
        </w:rPr>
      </w:pPr>
    </w:p>
    <w:p w:rsidR="009917B5" w:rsidRPr="00E33F91" w:rsidRDefault="009917B5" w:rsidP="004E531F">
      <w:pPr>
        <w:widowControl w:val="0"/>
        <w:spacing w:line="360" w:lineRule="auto"/>
        <w:ind w:firstLine="260"/>
        <w:jc w:val="center"/>
        <w:rPr>
          <w:rFonts w:ascii="Arial" w:hAnsi="Arial" w:cs="Arial"/>
          <w:sz w:val="22"/>
          <w:szCs w:val="28"/>
          <w:lang w:val="ru-RU"/>
        </w:rPr>
      </w:pPr>
      <w:r w:rsidRPr="00E33F91">
        <w:rPr>
          <w:rFonts w:ascii="Arial" w:hAnsi="Arial" w:cs="Arial"/>
          <w:sz w:val="22"/>
          <w:szCs w:val="28"/>
          <w:lang w:val="ru-RU"/>
        </w:rPr>
        <w:t xml:space="preserve">Рисунок А.9 – Схема этажного учетно-распределительно-группового щитка на четыре квартиры зданий массового строительства, присоединенного к трехфазной </w:t>
      </w:r>
      <w:proofErr w:type="spellStart"/>
      <w:r w:rsidRPr="00E33F91">
        <w:rPr>
          <w:rFonts w:ascii="Arial" w:hAnsi="Arial" w:cs="Arial"/>
          <w:sz w:val="22"/>
          <w:szCs w:val="28"/>
          <w:lang w:val="ru-RU"/>
        </w:rPr>
        <w:t>пятипроводной</w:t>
      </w:r>
      <w:proofErr w:type="spellEnd"/>
      <w:r w:rsidRPr="00E33F91">
        <w:rPr>
          <w:rFonts w:ascii="Arial" w:hAnsi="Arial" w:cs="Arial"/>
          <w:sz w:val="22"/>
          <w:szCs w:val="28"/>
          <w:lang w:val="ru-RU"/>
        </w:rPr>
        <w:t xml:space="preserve"> питающей цепи (стояку)</w:t>
      </w:r>
    </w:p>
    <w:p w:rsidR="009917B5" w:rsidRPr="00E33F91" w:rsidRDefault="009917B5" w:rsidP="004E531F">
      <w:pPr>
        <w:widowControl w:val="0"/>
        <w:spacing w:line="360" w:lineRule="auto"/>
        <w:ind w:firstLine="260"/>
        <w:rPr>
          <w:rFonts w:ascii="Arial" w:hAnsi="Arial" w:cs="Arial"/>
          <w:sz w:val="22"/>
          <w:lang w:val="ru-RU"/>
        </w:rPr>
      </w:pPr>
    </w:p>
    <w:p w:rsidR="004E531F" w:rsidRPr="00E33F91" w:rsidRDefault="004E531F">
      <w:pPr>
        <w:rPr>
          <w:rFonts w:ascii="Arial" w:hAnsi="Arial" w:cs="Arial"/>
          <w:b/>
          <w:szCs w:val="28"/>
          <w:lang w:val="ru-RU"/>
        </w:rPr>
      </w:pPr>
      <w:r w:rsidRPr="00E33F91">
        <w:rPr>
          <w:rFonts w:ascii="Arial" w:hAnsi="Arial" w:cs="Arial"/>
          <w:b/>
          <w:szCs w:val="28"/>
          <w:lang w:val="ru-RU"/>
        </w:rPr>
        <w:br w:type="page"/>
      </w:r>
    </w:p>
    <w:p w:rsidR="009917B5" w:rsidRPr="00E33F91" w:rsidRDefault="009917B5" w:rsidP="009917B5">
      <w:pPr>
        <w:widowControl w:val="0"/>
        <w:shd w:val="clear" w:color="auto" w:fill="FFFFFF"/>
        <w:spacing w:line="360" w:lineRule="auto"/>
        <w:jc w:val="center"/>
        <w:rPr>
          <w:rFonts w:ascii="Arial" w:hAnsi="Arial" w:cs="Arial"/>
          <w:b/>
          <w:szCs w:val="28"/>
          <w:lang w:val="ru-RU"/>
        </w:rPr>
      </w:pPr>
      <w:r w:rsidRPr="00E33F91">
        <w:rPr>
          <w:rFonts w:ascii="Arial" w:hAnsi="Arial" w:cs="Arial"/>
          <w:b/>
          <w:szCs w:val="28"/>
          <w:lang w:val="ru-RU"/>
        </w:rPr>
        <w:lastRenderedPageBreak/>
        <w:t>Приложение Б</w:t>
      </w:r>
    </w:p>
    <w:p w:rsidR="009917B5" w:rsidRPr="00E33F91" w:rsidRDefault="009917B5" w:rsidP="009917B5">
      <w:pPr>
        <w:widowControl w:val="0"/>
        <w:shd w:val="clear" w:color="auto" w:fill="FFFFFF"/>
        <w:spacing w:line="360" w:lineRule="auto"/>
        <w:jc w:val="center"/>
        <w:rPr>
          <w:rFonts w:ascii="Arial" w:hAnsi="Arial" w:cs="Arial"/>
          <w:b/>
          <w:szCs w:val="28"/>
          <w:lang w:val="ru-RU"/>
        </w:rPr>
      </w:pPr>
      <w:r w:rsidRPr="00E33F91">
        <w:rPr>
          <w:rFonts w:ascii="Arial" w:hAnsi="Arial" w:cs="Arial"/>
          <w:b/>
          <w:szCs w:val="28"/>
          <w:lang w:val="ru-RU"/>
        </w:rPr>
        <w:t>(рекомендуемое)</w:t>
      </w:r>
    </w:p>
    <w:p w:rsidR="009917B5" w:rsidRPr="00E33F91" w:rsidRDefault="009917B5" w:rsidP="009917B5">
      <w:pPr>
        <w:widowControl w:val="0"/>
        <w:shd w:val="clear" w:color="auto" w:fill="FFFFFF"/>
        <w:spacing w:line="360" w:lineRule="auto"/>
        <w:jc w:val="center"/>
        <w:rPr>
          <w:rFonts w:ascii="Arial" w:hAnsi="Arial" w:cs="Arial"/>
          <w:szCs w:val="28"/>
          <w:lang w:val="ru-RU"/>
        </w:rPr>
      </w:pPr>
      <w:r w:rsidRPr="00E33F91">
        <w:rPr>
          <w:rFonts w:ascii="Arial" w:hAnsi="Arial" w:cs="Arial"/>
          <w:b/>
          <w:bCs/>
          <w:szCs w:val="28"/>
          <w:lang w:val="ru-RU"/>
        </w:rPr>
        <w:t>Определение номинальных рабочих токов вводных и защитных аппаратов щитков</w:t>
      </w:r>
    </w:p>
    <w:p w:rsidR="00215E22" w:rsidRPr="00E33F91" w:rsidRDefault="00215E22" w:rsidP="009917B5">
      <w:pPr>
        <w:widowControl w:val="0"/>
        <w:spacing w:line="360" w:lineRule="auto"/>
        <w:ind w:firstLine="567"/>
        <w:jc w:val="both"/>
        <w:rPr>
          <w:rFonts w:ascii="Arial" w:hAnsi="Arial" w:cs="Arial"/>
          <w:sz w:val="22"/>
          <w:szCs w:val="28"/>
          <w:lang w:val="ru-RU"/>
        </w:rPr>
      </w:pPr>
    </w:p>
    <w:p w:rsidR="009917B5" w:rsidRPr="00E33F91" w:rsidRDefault="009917B5" w:rsidP="009917B5">
      <w:pPr>
        <w:widowControl w:val="0"/>
        <w:spacing w:line="360" w:lineRule="auto"/>
        <w:ind w:firstLine="567"/>
        <w:jc w:val="both"/>
        <w:rPr>
          <w:rFonts w:ascii="Arial" w:hAnsi="Arial" w:cs="Arial"/>
          <w:sz w:val="22"/>
          <w:szCs w:val="22"/>
          <w:lang w:val="ru-RU"/>
        </w:rPr>
      </w:pPr>
      <w:r w:rsidRPr="00E33F91">
        <w:rPr>
          <w:rFonts w:ascii="Arial" w:hAnsi="Arial" w:cs="Arial"/>
          <w:sz w:val="22"/>
          <w:szCs w:val="22"/>
          <w:lang w:val="ru-RU"/>
        </w:rPr>
        <w:t>Б.1 Номинальными рабочими токами вводных аппаратов квартирных щитков, вводных аппаратов квартир и защитных аппаратов групповых цепей с номинальными токами, установленными изготовителями при соответствующей контрольной температуре (как правило 30 °С), являются наибольшие значения токов, протекающих через эти аппараты (в соответствии с Б.8) при установившейся температуре внутри щитка, при которых значения превышения температур аппаратов и других элементов внутренних цепей не более приведенных в 6.8.1.</w:t>
      </w:r>
    </w:p>
    <w:p w:rsidR="009917B5" w:rsidRPr="00E33F91" w:rsidRDefault="009917B5" w:rsidP="009917B5">
      <w:pPr>
        <w:widowControl w:val="0"/>
        <w:spacing w:line="360" w:lineRule="auto"/>
        <w:ind w:firstLine="567"/>
        <w:jc w:val="both"/>
        <w:rPr>
          <w:rFonts w:ascii="Arial" w:hAnsi="Arial" w:cs="Arial"/>
          <w:sz w:val="22"/>
          <w:szCs w:val="22"/>
          <w:lang w:val="ru-RU"/>
        </w:rPr>
      </w:pPr>
    </w:p>
    <w:p w:rsidR="009917B5" w:rsidRPr="00E33F91" w:rsidRDefault="009917B5" w:rsidP="009917B5">
      <w:pPr>
        <w:widowControl w:val="0"/>
        <w:spacing w:line="360" w:lineRule="auto"/>
        <w:ind w:firstLine="567"/>
        <w:jc w:val="both"/>
        <w:rPr>
          <w:rFonts w:ascii="Arial" w:hAnsi="Arial" w:cs="Arial"/>
          <w:sz w:val="20"/>
          <w:szCs w:val="20"/>
          <w:lang w:val="ru-RU"/>
        </w:rPr>
      </w:pPr>
      <w:r w:rsidRPr="00E33F91">
        <w:rPr>
          <w:rFonts w:ascii="Arial" w:hAnsi="Arial" w:cs="Arial"/>
          <w:spacing w:val="40"/>
          <w:sz w:val="20"/>
          <w:szCs w:val="20"/>
          <w:lang w:val="ru-RU"/>
        </w:rPr>
        <w:t>Примечание</w:t>
      </w:r>
      <w:r w:rsidRPr="00E33F91">
        <w:rPr>
          <w:rFonts w:ascii="Arial" w:hAnsi="Arial" w:cs="Arial"/>
          <w:sz w:val="20"/>
          <w:szCs w:val="20"/>
          <w:lang w:val="ru-RU"/>
        </w:rPr>
        <w:t xml:space="preserve"> – Определение вводного аппарата квартиры – по таблице 2, сноска</w:t>
      </w:r>
      <w:r w:rsidR="002F5BD8" w:rsidRPr="00E33F91">
        <w:rPr>
          <w:rFonts w:ascii="Arial" w:hAnsi="Arial" w:cs="Arial"/>
          <w:sz w:val="20"/>
          <w:szCs w:val="20"/>
          <w:lang w:val="ru-RU"/>
        </w:rPr>
        <w:t xml:space="preserve"> 3)</w:t>
      </w:r>
      <w:r w:rsidRPr="00E33F91">
        <w:rPr>
          <w:rFonts w:ascii="Arial" w:hAnsi="Arial" w:cs="Arial"/>
          <w:sz w:val="20"/>
          <w:szCs w:val="20"/>
          <w:lang w:val="ru-RU"/>
        </w:rPr>
        <w:t>.</w:t>
      </w:r>
    </w:p>
    <w:p w:rsidR="009917B5" w:rsidRPr="00E33F91" w:rsidRDefault="009917B5" w:rsidP="009917B5">
      <w:pPr>
        <w:widowControl w:val="0"/>
        <w:spacing w:line="360" w:lineRule="auto"/>
        <w:ind w:firstLine="567"/>
        <w:jc w:val="both"/>
        <w:rPr>
          <w:rFonts w:ascii="Arial" w:hAnsi="Arial" w:cs="Arial"/>
          <w:sz w:val="22"/>
          <w:szCs w:val="22"/>
          <w:lang w:val="ru-RU"/>
        </w:rPr>
      </w:pPr>
    </w:p>
    <w:p w:rsidR="009917B5" w:rsidRPr="00E33F91" w:rsidRDefault="009917B5" w:rsidP="009917B5">
      <w:pPr>
        <w:widowControl w:val="0"/>
        <w:spacing w:line="360" w:lineRule="auto"/>
        <w:ind w:firstLine="567"/>
        <w:jc w:val="both"/>
        <w:rPr>
          <w:rFonts w:ascii="Arial" w:hAnsi="Arial" w:cs="Arial"/>
          <w:sz w:val="22"/>
          <w:szCs w:val="22"/>
          <w:lang w:val="ru-RU"/>
        </w:rPr>
      </w:pPr>
      <w:r w:rsidRPr="00E33F91">
        <w:rPr>
          <w:rFonts w:ascii="Arial" w:hAnsi="Arial" w:cs="Arial"/>
          <w:sz w:val="22"/>
          <w:szCs w:val="22"/>
          <w:lang w:val="ru-RU"/>
        </w:rPr>
        <w:t>Б.2 Определение номинальных рабочих токов по Б.1 следует выполнять на стадии разработки щитков каждого вида в соответствии с разделом 5.</w:t>
      </w:r>
    </w:p>
    <w:p w:rsidR="009917B5" w:rsidRPr="00E33F91" w:rsidRDefault="009917B5" w:rsidP="009917B5">
      <w:pPr>
        <w:widowControl w:val="0"/>
        <w:shd w:val="clear" w:color="auto" w:fill="FFFFFF"/>
        <w:spacing w:line="360" w:lineRule="auto"/>
        <w:ind w:firstLine="567"/>
        <w:jc w:val="both"/>
        <w:rPr>
          <w:rFonts w:ascii="Arial" w:hAnsi="Arial" w:cs="Arial"/>
          <w:sz w:val="22"/>
          <w:szCs w:val="22"/>
          <w:lang w:val="ru-RU"/>
        </w:rPr>
      </w:pPr>
      <w:r w:rsidRPr="00E33F91">
        <w:rPr>
          <w:rFonts w:ascii="Arial" w:hAnsi="Arial" w:cs="Arial"/>
          <w:sz w:val="22"/>
          <w:szCs w:val="22"/>
          <w:lang w:val="ru-RU"/>
        </w:rPr>
        <w:t>Б.3 Испытания на превышение температуры по Б.8, Б.13 должны проводиться в рабочих положениях щитков.</w:t>
      </w:r>
    </w:p>
    <w:p w:rsidR="009917B5" w:rsidRPr="00E33F91" w:rsidRDefault="009917B5" w:rsidP="009917B5">
      <w:pPr>
        <w:widowControl w:val="0"/>
        <w:shd w:val="clear" w:color="auto" w:fill="FFFFFF"/>
        <w:spacing w:line="360" w:lineRule="auto"/>
        <w:ind w:firstLine="567"/>
        <w:jc w:val="both"/>
        <w:rPr>
          <w:rFonts w:ascii="Arial" w:hAnsi="Arial" w:cs="Arial"/>
          <w:sz w:val="22"/>
          <w:szCs w:val="22"/>
          <w:lang w:val="ru-RU"/>
        </w:rPr>
      </w:pPr>
      <w:r w:rsidRPr="00E33F91">
        <w:rPr>
          <w:rFonts w:ascii="Arial" w:hAnsi="Arial" w:cs="Arial"/>
          <w:sz w:val="22"/>
          <w:szCs w:val="22"/>
          <w:lang w:val="ru-RU"/>
        </w:rPr>
        <w:t>Б.4 Номинальные рабочие токи однофазных вводных аппаратов квартирных щитков и вводных аппаратов квартир этажных щитков зданий массового строительства должны определяться исходя из расчетной мощности 11 кВт на квартиру с электроплитами и 7 кВт на квартиру с газовыми плитами, если иные меньшие значения не заданы потребителем.</w:t>
      </w:r>
    </w:p>
    <w:p w:rsidR="009917B5" w:rsidRPr="00E33F91" w:rsidRDefault="009917B5" w:rsidP="009917B5">
      <w:pPr>
        <w:widowControl w:val="0"/>
        <w:shd w:val="clear" w:color="auto" w:fill="FFFFFF"/>
        <w:spacing w:line="360" w:lineRule="auto"/>
        <w:ind w:firstLine="523"/>
        <w:jc w:val="both"/>
        <w:rPr>
          <w:rFonts w:ascii="Arial" w:hAnsi="Arial" w:cs="Arial"/>
          <w:sz w:val="22"/>
          <w:szCs w:val="22"/>
          <w:lang w:val="ru-RU"/>
        </w:rPr>
      </w:pPr>
      <w:r w:rsidRPr="00E33F91">
        <w:rPr>
          <w:rFonts w:ascii="Arial" w:hAnsi="Arial" w:cs="Arial"/>
          <w:sz w:val="22"/>
          <w:szCs w:val="22"/>
          <w:lang w:val="ru-RU"/>
        </w:rPr>
        <w:t>Б.5 Номинальные рабочие токи трехфазных вводных аппаратов квартирных щитков, а также аппаратов этажных распределительных щитков индивидуальных зданий следует определять по расчетной мощности квартир, задаваемой потребителем.</w:t>
      </w:r>
    </w:p>
    <w:p w:rsidR="009917B5" w:rsidRPr="00E33F91" w:rsidRDefault="009917B5" w:rsidP="009917B5">
      <w:pPr>
        <w:widowControl w:val="0"/>
        <w:shd w:val="clear" w:color="auto" w:fill="FFFFFF"/>
        <w:spacing w:line="360" w:lineRule="auto"/>
        <w:ind w:firstLine="528"/>
        <w:jc w:val="both"/>
        <w:rPr>
          <w:rFonts w:ascii="Arial" w:hAnsi="Arial" w:cs="Arial"/>
          <w:sz w:val="22"/>
          <w:szCs w:val="22"/>
          <w:lang w:val="ru-RU"/>
        </w:rPr>
      </w:pPr>
      <w:r w:rsidRPr="00E33F91">
        <w:rPr>
          <w:rFonts w:ascii="Arial" w:hAnsi="Arial" w:cs="Arial"/>
          <w:sz w:val="22"/>
          <w:szCs w:val="22"/>
          <w:lang w:val="ru-RU"/>
        </w:rPr>
        <w:t>Б.6 По полученным значениям номинальных рабочих токов вводных аппаратов должны быть установлены их номинальные токи в соответствии с таблицей 2</w:t>
      </w:r>
      <w:r w:rsidR="002F5BD8" w:rsidRPr="00E33F91">
        <w:rPr>
          <w:rFonts w:ascii="Arial" w:hAnsi="Arial" w:cs="Arial"/>
          <w:sz w:val="22"/>
          <w:szCs w:val="22"/>
          <w:lang w:val="ru-RU"/>
        </w:rPr>
        <w:t>,</w:t>
      </w:r>
      <w:r w:rsidRPr="00E33F91">
        <w:rPr>
          <w:rFonts w:ascii="Arial" w:hAnsi="Arial" w:cs="Arial"/>
          <w:sz w:val="22"/>
          <w:szCs w:val="22"/>
          <w:lang w:val="ru-RU"/>
        </w:rPr>
        <w:t xml:space="preserve"> при этом принимают равные или ближайшие большие значения номинальных токов аппаратов. Выбранные аппараты на соответствующие номинальные токи должны быть проверены на нагрев по Б.8.</w:t>
      </w:r>
    </w:p>
    <w:p w:rsidR="009917B5" w:rsidRPr="00E33F91" w:rsidRDefault="009917B5" w:rsidP="009917B5">
      <w:pPr>
        <w:widowControl w:val="0"/>
        <w:spacing w:line="360" w:lineRule="auto"/>
        <w:ind w:firstLine="567"/>
        <w:jc w:val="both"/>
        <w:rPr>
          <w:rFonts w:ascii="Arial" w:hAnsi="Arial" w:cs="Arial"/>
          <w:sz w:val="22"/>
          <w:szCs w:val="22"/>
          <w:lang w:val="ru-RU"/>
        </w:rPr>
      </w:pPr>
      <w:r w:rsidRPr="00E33F91">
        <w:rPr>
          <w:rFonts w:ascii="Arial" w:hAnsi="Arial" w:cs="Arial"/>
          <w:sz w:val="22"/>
          <w:szCs w:val="22"/>
          <w:lang w:val="ru-RU"/>
        </w:rPr>
        <w:t>Б.7 Номинальные токи защитных аппаратов групповых цепей и их число следует принимать по нормам проектирования электроустановок жилых зданий или по заказу потребителей, при этом номинальные рабочие токи этих аппаратов определяют по Б.8.</w:t>
      </w:r>
    </w:p>
    <w:p w:rsidR="009917B5" w:rsidRPr="00E33F91" w:rsidRDefault="009917B5" w:rsidP="009917B5">
      <w:pPr>
        <w:widowControl w:val="0"/>
        <w:spacing w:line="360" w:lineRule="auto"/>
        <w:ind w:firstLine="567"/>
        <w:jc w:val="both"/>
        <w:rPr>
          <w:rFonts w:ascii="Arial" w:hAnsi="Arial" w:cs="Arial"/>
          <w:sz w:val="22"/>
          <w:szCs w:val="22"/>
          <w:lang w:val="ru-RU"/>
        </w:rPr>
      </w:pPr>
      <w:r w:rsidRPr="00E33F91">
        <w:rPr>
          <w:rFonts w:ascii="Arial" w:hAnsi="Arial" w:cs="Arial"/>
          <w:sz w:val="22"/>
          <w:szCs w:val="22"/>
          <w:lang w:val="ru-RU"/>
        </w:rPr>
        <w:t xml:space="preserve">Б.8 Для проверки вводного аппарата щитка конкретного типа на соответствие превышения температур по 6.8.1 и определения по этому критерию номинальных рабочих токов защитных аппаратов групповых цепей через вводной аппарат пропускают его номинальный рабочий ток (определенный по Б.4 или Б.5), который должен быть распределен между минимально возможным количеством аппаратов с наибольшими номинальными токами </w:t>
      </w:r>
      <w:r w:rsidRPr="00E33F91">
        <w:rPr>
          <w:rFonts w:ascii="Arial" w:hAnsi="Arial" w:cs="Arial"/>
          <w:sz w:val="22"/>
          <w:szCs w:val="22"/>
          <w:lang w:val="ru-RU"/>
        </w:rPr>
        <w:lastRenderedPageBreak/>
        <w:t xml:space="preserve">таким образом, чтобы через каждый из них протекал его номинальный ток, умноженный на коэффициент одновременности согласно ГОСТ </w:t>
      </w:r>
      <w:r w:rsidRPr="00E33F91">
        <w:rPr>
          <w:rFonts w:ascii="Arial" w:hAnsi="Arial" w:cs="Arial"/>
          <w:sz w:val="22"/>
          <w:szCs w:val="22"/>
          <w:lang w:val="en-US"/>
        </w:rPr>
        <w:t>IEC</w:t>
      </w:r>
      <w:r w:rsidRPr="00E33F91">
        <w:rPr>
          <w:rFonts w:ascii="Arial" w:hAnsi="Arial" w:cs="Arial"/>
          <w:sz w:val="22"/>
          <w:szCs w:val="22"/>
          <w:lang w:val="ru-RU"/>
        </w:rPr>
        <w:t xml:space="preserve"> 61439</w:t>
      </w:r>
      <w:r w:rsidR="002F5BD8" w:rsidRPr="00E33F91">
        <w:rPr>
          <w:rFonts w:ascii="Arial" w:hAnsi="Arial" w:cs="Arial"/>
          <w:sz w:val="22"/>
          <w:szCs w:val="22"/>
          <w:lang w:val="ru-RU"/>
        </w:rPr>
        <w:t>-3</w:t>
      </w:r>
      <w:r w:rsidRPr="00E33F91">
        <w:rPr>
          <w:rFonts w:ascii="Arial" w:hAnsi="Arial" w:cs="Arial"/>
          <w:sz w:val="22"/>
          <w:szCs w:val="22"/>
          <w:lang w:val="ru-RU"/>
        </w:rPr>
        <w:t>, выбираемый для начальной стадии испытаний по таблице 1 настоящего стандарта в зависимости от количества задействованных для испытаний защитных аппаратов, приходящихся на одну фазу вводного аппарата.</w:t>
      </w:r>
    </w:p>
    <w:p w:rsidR="009917B5" w:rsidRPr="00E33F91" w:rsidRDefault="009917B5" w:rsidP="009917B5">
      <w:pPr>
        <w:widowControl w:val="0"/>
        <w:spacing w:line="360" w:lineRule="auto"/>
        <w:ind w:firstLine="567"/>
        <w:jc w:val="both"/>
        <w:rPr>
          <w:rFonts w:ascii="Arial" w:hAnsi="Arial" w:cs="Arial"/>
          <w:sz w:val="22"/>
          <w:szCs w:val="22"/>
          <w:lang w:val="ru-RU"/>
        </w:rPr>
      </w:pPr>
      <w:r w:rsidRPr="00E33F91">
        <w:rPr>
          <w:rFonts w:ascii="Arial" w:hAnsi="Arial" w:cs="Arial"/>
          <w:sz w:val="22"/>
          <w:szCs w:val="22"/>
          <w:lang w:val="ru-RU"/>
        </w:rPr>
        <w:t>Если номинальный рабочий ток вводного аппарата не может быть достигнут нагрузкой определенного количества защитных аппаратов по Б.</w:t>
      </w:r>
      <w:proofErr w:type="gramStart"/>
      <w:r w:rsidRPr="00E33F91">
        <w:rPr>
          <w:rFonts w:ascii="Arial" w:hAnsi="Arial" w:cs="Arial"/>
          <w:sz w:val="22"/>
          <w:szCs w:val="22"/>
          <w:lang w:val="ru-RU"/>
        </w:rPr>
        <w:t>8</w:t>
      </w:r>
      <w:proofErr w:type="gramEnd"/>
      <w:r w:rsidRPr="00E33F91">
        <w:rPr>
          <w:rFonts w:ascii="Arial" w:hAnsi="Arial" w:cs="Arial"/>
          <w:sz w:val="22"/>
          <w:szCs w:val="22"/>
          <w:lang w:val="ru-RU"/>
        </w:rPr>
        <w:t xml:space="preserve"> то один защитный аппарат из числа задействованных при испытании может нагружаться меньшим током.</w:t>
      </w:r>
    </w:p>
    <w:p w:rsidR="009917B5" w:rsidRPr="00E33F91" w:rsidRDefault="009917B5" w:rsidP="009917B5">
      <w:pPr>
        <w:widowControl w:val="0"/>
        <w:spacing w:line="360" w:lineRule="auto"/>
        <w:ind w:firstLine="567"/>
        <w:jc w:val="both"/>
        <w:rPr>
          <w:rFonts w:ascii="Arial" w:hAnsi="Arial" w:cs="Arial"/>
          <w:sz w:val="22"/>
          <w:szCs w:val="22"/>
          <w:lang w:val="ru-RU"/>
        </w:rPr>
      </w:pPr>
      <w:r w:rsidRPr="00E33F91">
        <w:rPr>
          <w:rFonts w:ascii="Arial" w:hAnsi="Arial" w:cs="Arial"/>
          <w:sz w:val="22"/>
          <w:szCs w:val="22"/>
          <w:lang w:val="ru-RU"/>
        </w:rPr>
        <w:t xml:space="preserve">В.9 Если в ходе испытаний превышение температур частей щитка окажется больше или меньше допустимых значений по 6.8.1, то регулировкой тока в нагрузочных цепях необходимо достичь превышения температур не более установленных значений и не ниже этих значений более чем на 10 %, но при этом значения токов не должны быть менее расчетных значений токов наиболее мощных </w:t>
      </w:r>
      <w:proofErr w:type="spellStart"/>
      <w:r w:rsidRPr="00E33F91">
        <w:rPr>
          <w:rFonts w:ascii="Arial" w:hAnsi="Arial" w:cs="Arial"/>
          <w:sz w:val="22"/>
          <w:szCs w:val="22"/>
          <w:lang w:val="ru-RU"/>
        </w:rPr>
        <w:t>электроприемников</w:t>
      </w:r>
      <w:proofErr w:type="spellEnd"/>
      <w:r w:rsidRPr="00E33F91">
        <w:rPr>
          <w:rFonts w:ascii="Arial" w:hAnsi="Arial" w:cs="Arial"/>
          <w:sz w:val="22"/>
          <w:szCs w:val="22"/>
          <w:lang w:val="ru-RU"/>
        </w:rPr>
        <w:t xml:space="preserve"> (см. приложение </w:t>
      </w:r>
      <w:r w:rsidR="002F5BD8" w:rsidRPr="00E33F91">
        <w:rPr>
          <w:rFonts w:ascii="Arial" w:hAnsi="Arial" w:cs="Arial"/>
          <w:sz w:val="22"/>
          <w:szCs w:val="22"/>
          <w:lang w:val="ru-RU"/>
        </w:rPr>
        <w:t>Д</w:t>
      </w:r>
      <w:r w:rsidRPr="00E33F91">
        <w:rPr>
          <w:rFonts w:ascii="Arial" w:hAnsi="Arial" w:cs="Arial"/>
          <w:sz w:val="22"/>
          <w:szCs w:val="22"/>
          <w:lang w:val="ru-RU"/>
        </w:rPr>
        <w:t>).</w:t>
      </w:r>
    </w:p>
    <w:p w:rsidR="009917B5" w:rsidRPr="00E33F91" w:rsidRDefault="009917B5" w:rsidP="009917B5">
      <w:pPr>
        <w:widowControl w:val="0"/>
        <w:shd w:val="clear" w:color="auto" w:fill="FFFFFF"/>
        <w:spacing w:line="360" w:lineRule="auto"/>
        <w:ind w:firstLine="514"/>
        <w:jc w:val="both"/>
        <w:rPr>
          <w:rFonts w:ascii="Arial" w:hAnsi="Arial" w:cs="Arial"/>
          <w:sz w:val="22"/>
          <w:szCs w:val="22"/>
          <w:lang w:val="ru-RU"/>
        </w:rPr>
      </w:pPr>
      <w:r w:rsidRPr="00E33F91">
        <w:rPr>
          <w:rFonts w:ascii="Arial" w:hAnsi="Arial" w:cs="Arial"/>
          <w:sz w:val="22"/>
          <w:szCs w:val="22"/>
          <w:lang w:val="ru-RU"/>
        </w:rPr>
        <w:t>Б.10 Если при испытании по Б.8 и Б.9 получены требуемые данные, относящиеся к превышению температуры защитных аппаратов и других элементов групповых цепей, то следует определить отношения полученных значений рабочих токов аппаратов к соответствующим значениям их номинальных токов, при этом усредненное значение этих отно</w:t>
      </w:r>
      <w:r w:rsidR="002F5BD8" w:rsidRPr="00E33F91">
        <w:rPr>
          <w:rFonts w:ascii="Arial" w:hAnsi="Arial" w:cs="Arial"/>
          <w:sz w:val="22"/>
          <w:szCs w:val="22"/>
          <w:lang w:val="ru-RU"/>
        </w:rPr>
        <w:t>ш</w:t>
      </w:r>
      <w:r w:rsidRPr="00E33F91">
        <w:rPr>
          <w:rFonts w:ascii="Arial" w:hAnsi="Arial" w:cs="Arial"/>
          <w:sz w:val="22"/>
          <w:szCs w:val="22"/>
          <w:lang w:val="ru-RU"/>
        </w:rPr>
        <w:t>ений следует умножить на номинальные токи аппаратов, не подвергшимся испытаниям, для установления их рабочих токов.</w:t>
      </w:r>
    </w:p>
    <w:p w:rsidR="009917B5" w:rsidRPr="00E33F91" w:rsidRDefault="009917B5" w:rsidP="009917B5">
      <w:pPr>
        <w:widowControl w:val="0"/>
        <w:shd w:val="clear" w:color="auto" w:fill="FFFFFF"/>
        <w:spacing w:line="360" w:lineRule="auto"/>
        <w:ind w:firstLine="514"/>
        <w:jc w:val="both"/>
        <w:rPr>
          <w:rFonts w:ascii="Arial" w:hAnsi="Arial" w:cs="Arial"/>
          <w:sz w:val="22"/>
          <w:szCs w:val="22"/>
          <w:lang w:val="ru-RU"/>
        </w:rPr>
      </w:pPr>
      <w:r w:rsidRPr="00E33F91">
        <w:rPr>
          <w:rFonts w:ascii="Arial" w:hAnsi="Arial" w:cs="Arial"/>
          <w:sz w:val="22"/>
          <w:szCs w:val="22"/>
          <w:lang w:val="ru-RU"/>
        </w:rPr>
        <w:t>Б.11 Значения рабочих токов, при которых нагрев щитков по 6.8.1 не превышает допустимых значений, должны быть зафиксированы в протоколах испытаний как номинальные рабочие токи для последующего введения их в технические условия.</w:t>
      </w:r>
    </w:p>
    <w:p w:rsidR="009917B5" w:rsidRPr="00E33F91" w:rsidRDefault="009917B5" w:rsidP="009917B5">
      <w:pPr>
        <w:widowControl w:val="0"/>
        <w:shd w:val="clear" w:color="auto" w:fill="FFFFFF"/>
        <w:spacing w:line="360" w:lineRule="auto"/>
        <w:ind w:firstLine="514"/>
        <w:jc w:val="both"/>
        <w:rPr>
          <w:rFonts w:ascii="Arial" w:hAnsi="Arial" w:cs="Arial"/>
          <w:sz w:val="22"/>
          <w:szCs w:val="22"/>
          <w:lang w:val="ru-RU"/>
        </w:rPr>
      </w:pPr>
      <w:r w:rsidRPr="00E33F91">
        <w:rPr>
          <w:rFonts w:ascii="Arial" w:hAnsi="Arial" w:cs="Arial"/>
          <w:sz w:val="22"/>
          <w:szCs w:val="22"/>
          <w:lang w:val="ru-RU"/>
        </w:rPr>
        <w:t>Б.12 В технических условиях для щитка каждого типа, содержащего защитные аппараты групповых цепей, должны указываться аппараты, включаемые в испытательную цепь, и номинальные рабочие токи, которыми они должны нагружаться при последующих периодических испытаниях на нагрев.</w:t>
      </w:r>
    </w:p>
    <w:p w:rsidR="009917B5" w:rsidRPr="00E33F91" w:rsidRDefault="009917B5" w:rsidP="009917B5">
      <w:pPr>
        <w:widowControl w:val="0"/>
        <w:shd w:val="clear" w:color="auto" w:fill="FFFFFF"/>
        <w:spacing w:line="360" w:lineRule="auto"/>
        <w:ind w:firstLine="567"/>
        <w:jc w:val="both"/>
        <w:rPr>
          <w:rFonts w:ascii="Arial" w:hAnsi="Arial" w:cs="Arial"/>
          <w:sz w:val="22"/>
          <w:szCs w:val="22"/>
          <w:lang w:val="ru-RU"/>
        </w:rPr>
      </w:pPr>
      <w:r w:rsidRPr="00E33F91">
        <w:rPr>
          <w:rFonts w:ascii="Arial" w:hAnsi="Arial" w:cs="Arial"/>
          <w:sz w:val="22"/>
          <w:szCs w:val="22"/>
          <w:lang w:val="ru-RU"/>
        </w:rPr>
        <w:t>Б.13 Этажные распределительные и учетно-распределительные щитки с однофазными аппаратами для зданий массового строительства и с трехфазными аппаратами для индивидуальных зданий должны проверяться на нагрев номинальными рабочими токами вводных аппаратов, определенных по Б.4 и Б.5.</w:t>
      </w:r>
    </w:p>
    <w:p w:rsidR="009917B5" w:rsidRPr="00E33F91" w:rsidRDefault="009917B5" w:rsidP="009917B5">
      <w:pPr>
        <w:widowControl w:val="0"/>
        <w:shd w:val="clear" w:color="auto" w:fill="FFFFFF"/>
        <w:spacing w:line="360" w:lineRule="auto"/>
        <w:ind w:firstLine="567"/>
        <w:jc w:val="both"/>
        <w:rPr>
          <w:rFonts w:ascii="Arial" w:hAnsi="Arial" w:cs="Arial"/>
          <w:sz w:val="22"/>
          <w:szCs w:val="22"/>
          <w:lang w:val="ru-RU"/>
        </w:rPr>
      </w:pPr>
      <w:r w:rsidRPr="00E33F91">
        <w:rPr>
          <w:rFonts w:ascii="Arial" w:hAnsi="Arial" w:cs="Arial"/>
          <w:sz w:val="22"/>
          <w:szCs w:val="22"/>
          <w:lang w:val="ru-RU"/>
        </w:rPr>
        <w:t>Б.14 Методика испытания щитков на превышение температуры – в соответствии с 10.2</w:t>
      </w:r>
      <w:r w:rsidR="00D017EA" w:rsidRPr="00E33F91">
        <w:rPr>
          <w:rFonts w:ascii="Arial" w:hAnsi="Arial" w:cs="Arial"/>
          <w:sz w:val="22"/>
          <w:szCs w:val="22"/>
          <w:lang w:val="ru-RU"/>
        </w:rPr>
        <w:t>5</w:t>
      </w:r>
      <w:r w:rsidRPr="00E33F91">
        <w:rPr>
          <w:rFonts w:ascii="Arial" w:hAnsi="Arial" w:cs="Arial"/>
          <w:sz w:val="22"/>
          <w:szCs w:val="22"/>
          <w:lang w:val="ru-RU"/>
        </w:rPr>
        <w:t>.1–10.2</w:t>
      </w:r>
      <w:r w:rsidR="00D017EA" w:rsidRPr="00E33F91">
        <w:rPr>
          <w:rFonts w:ascii="Arial" w:hAnsi="Arial" w:cs="Arial"/>
          <w:sz w:val="22"/>
          <w:szCs w:val="22"/>
          <w:lang w:val="ru-RU"/>
        </w:rPr>
        <w:t>5</w:t>
      </w:r>
      <w:r w:rsidRPr="00E33F91">
        <w:rPr>
          <w:rFonts w:ascii="Arial" w:hAnsi="Arial" w:cs="Arial"/>
          <w:sz w:val="22"/>
          <w:szCs w:val="22"/>
          <w:lang w:val="ru-RU"/>
        </w:rPr>
        <w:t>.</w:t>
      </w:r>
      <w:r w:rsidR="00D017EA" w:rsidRPr="00E33F91">
        <w:rPr>
          <w:rFonts w:ascii="Arial" w:hAnsi="Arial" w:cs="Arial"/>
          <w:sz w:val="22"/>
          <w:szCs w:val="22"/>
          <w:lang w:val="ru-RU"/>
        </w:rPr>
        <w:t>8</w:t>
      </w:r>
      <w:r w:rsidRPr="00E33F91">
        <w:rPr>
          <w:rFonts w:ascii="Arial" w:hAnsi="Arial" w:cs="Arial"/>
          <w:sz w:val="22"/>
          <w:szCs w:val="22"/>
          <w:lang w:val="ru-RU"/>
        </w:rPr>
        <w:t xml:space="preserve">. </w:t>
      </w:r>
    </w:p>
    <w:p w:rsidR="009917B5" w:rsidRPr="00E33F91" w:rsidRDefault="009917B5" w:rsidP="009917B5">
      <w:pPr>
        <w:widowControl w:val="0"/>
        <w:shd w:val="clear" w:color="auto" w:fill="FFFFFF"/>
        <w:spacing w:line="360" w:lineRule="auto"/>
        <w:ind w:firstLine="567"/>
        <w:jc w:val="both"/>
        <w:rPr>
          <w:rFonts w:ascii="Arial" w:hAnsi="Arial" w:cs="Arial"/>
          <w:sz w:val="22"/>
          <w:szCs w:val="22"/>
          <w:lang w:val="ru-RU"/>
        </w:rPr>
      </w:pPr>
      <w:r w:rsidRPr="00E33F91">
        <w:rPr>
          <w:rFonts w:ascii="Arial" w:hAnsi="Arial" w:cs="Arial"/>
          <w:sz w:val="22"/>
          <w:szCs w:val="22"/>
          <w:lang w:val="ru-RU"/>
        </w:rPr>
        <w:t>Б.15 По результатам проведенных испытаний для потребителя устанавливаются также рекомендации по комплектации оболочек квартирных щитков аппаратами (по 5.2).</w:t>
      </w:r>
    </w:p>
    <w:p w:rsidR="009917B5" w:rsidRPr="00E33F91" w:rsidRDefault="009917B5" w:rsidP="009917B5">
      <w:pPr>
        <w:widowControl w:val="0"/>
        <w:shd w:val="clear" w:color="auto" w:fill="FFFFFF"/>
        <w:spacing w:line="360" w:lineRule="auto"/>
        <w:ind w:firstLine="567"/>
        <w:jc w:val="both"/>
        <w:rPr>
          <w:rFonts w:ascii="Arial" w:hAnsi="Arial" w:cs="Arial"/>
          <w:sz w:val="22"/>
          <w:szCs w:val="22"/>
          <w:lang w:val="ru-RU"/>
        </w:rPr>
      </w:pPr>
      <w:r w:rsidRPr="00E33F91">
        <w:rPr>
          <w:rFonts w:ascii="Arial" w:hAnsi="Arial" w:cs="Arial"/>
          <w:sz w:val="22"/>
          <w:szCs w:val="22"/>
          <w:lang w:val="ru-RU"/>
        </w:rPr>
        <w:t>Эти рекомендации должны предотвратить чрезмерный нагрев аппаратов.</w:t>
      </w:r>
    </w:p>
    <w:p w:rsidR="009917B5" w:rsidRPr="00E33F91" w:rsidRDefault="009917B5" w:rsidP="009917B5">
      <w:pPr>
        <w:widowControl w:val="0"/>
        <w:shd w:val="clear" w:color="auto" w:fill="FFFFFF"/>
        <w:spacing w:line="360" w:lineRule="auto"/>
        <w:ind w:firstLine="567"/>
        <w:jc w:val="both"/>
        <w:rPr>
          <w:rFonts w:ascii="Arial" w:hAnsi="Arial" w:cs="Arial"/>
          <w:sz w:val="22"/>
          <w:szCs w:val="22"/>
          <w:lang w:val="ru-RU"/>
        </w:rPr>
      </w:pPr>
      <w:r w:rsidRPr="00E33F91">
        <w:rPr>
          <w:rFonts w:ascii="Arial" w:hAnsi="Arial" w:cs="Arial"/>
          <w:sz w:val="22"/>
          <w:szCs w:val="22"/>
          <w:lang w:val="ru-RU"/>
        </w:rPr>
        <w:t>Рекомендации приводятся в инструкции изготовителя оболочек и должны содержать следующие указания применительно к соответствующему типоразмеру оболочки:</w:t>
      </w:r>
    </w:p>
    <w:p w:rsidR="009917B5" w:rsidRPr="00E33F91" w:rsidRDefault="009917B5" w:rsidP="009917B5">
      <w:pPr>
        <w:widowControl w:val="0"/>
        <w:shd w:val="clear" w:color="auto" w:fill="FFFFFF"/>
        <w:tabs>
          <w:tab w:val="left" w:pos="758"/>
        </w:tabs>
        <w:spacing w:line="360" w:lineRule="auto"/>
        <w:ind w:firstLine="567"/>
        <w:jc w:val="both"/>
        <w:rPr>
          <w:rFonts w:ascii="Arial" w:hAnsi="Arial" w:cs="Arial"/>
          <w:sz w:val="22"/>
          <w:szCs w:val="22"/>
          <w:lang w:val="ru-RU"/>
        </w:rPr>
      </w:pPr>
      <w:r w:rsidRPr="00E33F91">
        <w:rPr>
          <w:rFonts w:ascii="Arial" w:hAnsi="Arial" w:cs="Arial"/>
          <w:sz w:val="22"/>
          <w:szCs w:val="22"/>
          <w:lang w:val="ru-RU"/>
        </w:rPr>
        <w:t xml:space="preserve">а) номинальный ток вводного аппарата и его номинальный рабочий ток во встроенном </w:t>
      </w:r>
      <w:r w:rsidRPr="00E33F91">
        <w:rPr>
          <w:rFonts w:ascii="Arial" w:hAnsi="Arial" w:cs="Arial"/>
          <w:sz w:val="22"/>
          <w:szCs w:val="22"/>
          <w:lang w:val="ru-RU"/>
        </w:rPr>
        <w:lastRenderedPageBreak/>
        <w:t>положении в щиток;</w:t>
      </w:r>
    </w:p>
    <w:p w:rsidR="009917B5" w:rsidRPr="00E33F91" w:rsidRDefault="009917B5" w:rsidP="009917B5">
      <w:pPr>
        <w:widowControl w:val="0"/>
        <w:shd w:val="clear" w:color="auto" w:fill="FFFFFF"/>
        <w:tabs>
          <w:tab w:val="left" w:pos="758"/>
        </w:tabs>
        <w:spacing w:line="360" w:lineRule="auto"/>
        <w:ind w:firstLine="567"/>
        <w:jc w:val="both"/>
        <w:rPr>
          <w:rFonts w:ascii="Arial" w:hAnsi="Arial" w:cs="Arial"/>
          <w:sz w:val="22"/>
          <w:szCs w:val="22"/>
          <w:lang w:val="ru-RU"/>
        </w:rPr>
      </w:pPr>
      <w:r w:rsidRPr="00E33F91">
        <w:rPr>
          <w:rFonts w:ascii="Arial" w:hAnsi="Arial" w:cs="Arial"/>
          <w:sz w:val="22"/>
          <w:szCs w:val="22"/>
          <w:lang w:val="ru-RU"/>
        </w:rPr>
        <w:t>б) номинальные токи и номинальные рабочие токи защитных аппаратов групповых цепей, которые могут быть установлены в оболочку. Значения номинальных токов аппаратов принимают по таблице 2;</w:t>
      </w:r>
    </w:p>
    <w:p w:rsidR="009917B5" w:rsidRPr="00E33F91" w:rsidRDefault="009917B5" w:rsidP="009917B5">
      <w:pPr>
        <w:widowControl w:val="0"/>
        <w:shd w:val="clear" w:color="auto" w:fill="FFFFFF"/>
        <w:tabs>
          <w:tab w:val="left" w:pos="758"/>
        </w:tabs>
        <w:spacing w:line="360" w:lineRule="auto"/>
        <w:ind w:firstLine="567"/>
        <w:jc w:val="both"/>
        <w:rPr>
          <w:rFonts w:ascii="Arial" w:hAnsi="Arial" w:cs="Arial"/>
          <w:sz w:val="22"/>
          <w:szCs w:val="22"/>
          <w:lang w:val="ru-RU"/>
        </w:rPr>
      </w:pPr>
      <w:r w:rsidRPr="00E33F91">
        <w:rPr>
          <w:rFonts w:ascii="Arial" w:hAnsi="Arial" w:cs="Arial"/>
          <w:sz w:val="22"/>
          <w:szCs w:val="22"/>
          <w:lang w:val="ru-RU"/>
        </w:rPr>
        <w:t>в) максимальное количество аппаратов, которое может быть установлено в оболочку исходя из ее размеров;</w:t>
      </w:r>
    </w:p>
    <w:p w:rsidR="009917B5" w:rsidRPr="00E33F91" w:rsidRDefault="009917B5" w:rsidP="009917B5">
      <w:pPr>
        <w:widowControl w:val="0"/>
        <w:shd w:val="clear" w:color="auto" w:fill="FFFFFF"/>
        <w:tabs>
          <w:tab w:val="left" w:pos="758"/>
        </w:tabs>
        <w:spacing w:line="360" w:lineRule="auto"/>
        <w:ind w:firstLine="567"/>
        <w:jc w:val="both"/>
        <w:rPr>
          <w:rFonts w:ascii="Arial" w:hAnsi="Arial" w:cs="Arial"/>
          <w:sz w:val="22"/>
          <w:szCs w:val="22"/>
          <w:lang w:val="ru-RU"/>
        </w:rPr>
      </w:pPr>
      <w:r w:rsidRPr="00E33F91">
        <w:rPr>
          <w:rFonts w:ascii="Arial" w:hAnsi="Arial" w:cs="Arial"/>
          <w:sz w:val="22"/>
          <w:szCs w:val="22"/>
          <w:lang w:val="ru-RU"/>
        </w:rPr>
        <w:t>г) суммарный ток установленных в оболочку защитных аппаратов, который не должен превышать номинального рабочего тока вводного аппарата, а наибольшая нагрузка любого из защитных аппаратов групповых цепей не должна превосходить его номинального рабочего тока;</w:t>
      </w:r>
    </w:p>
    <w:p w:rsidR="009917B5" w:rsidRPr="00E33F91" w:rsidRDefault="009917B5" w:rsidP="009917B5">
      <w:pPr>
        <w:widowControl w:val="0"/>
        <w:shd w:val="clear" w:color="auto" w:fill="FFFFFF"/>
        <w:tabs>
          <w:tab w:val="left" w:pos="758"/>
        </w:tabs>
        <w:spacing w:line="360" w:lineRule="auto"/>
        <w:ind w:firstLine="567"/>
        <w:jc w:val="both"/>
        <w:rPr>
          <w:rFonts w:ascii="Arial" w:hAnsi="Arial" w:cs="Arial"/>
          <w:sz w:val="22"/>
          <w:szCs w:val="22"/>
          <w:lang w:val="ru-RU"/>
        </w:rPr>
      </w:pPr>
      <w:r w:rsidRPr="00E33F91">
        <w:rPr>
          <w:rFonts w:ascii="Arial" w:hAnsi="Arial" w:cs="Arial"/>
          <w:sz w:val="22"/>
          <w:szCs w:val="22"/>
          <w:lang w:val="ru-RU"/>
        </w:rPr>
        <w:t>д) предпочтительный вид защитных аппаратов по конструктивному исполнению, а также по электрическим потерям, которые не должны превышать потери в аппаратах, с которыми испытывались щитки;</w:t>
      </w:r>
    </w:p>
    <w:p w:rsidR="009917B5" w:rsidRPr="00E33F91" w:rsidRDefault="009917B5" w:rsidP="009917B5">
      <w:pPr>
        <w:widowControl w:val="0"/>
        <w:shd w:val="clear" w:color="auto" w:fill="FFFFFF"/>
        <w:tabs>
          <w:tab w:val="left" w:pos="758"/>
        </w:tabs>
        <w:spacing w:line="360" w:lineRule="auto"/>
        <w:ind w:firstLine="567"/>
        <w:jc w:val="both"/>
        <w:rPr>
          <w:rFonts w:ascii="Arial" w:hAnsi="Arial" w:cs="Arial"/>
          <w:sz w:val="22"/>
          <w:szCs w:val="22"/>
          <w:lang w:val="ru-RU"/>
        </w:rPr>
      </w:pPr>
      <w:r w:rsidRPr="00E33F91">
        <w:rPr>
          <w:rFonts w:ascii="Arial" w:hAnsi="Arial" w:cs="Arial"/>
          <w:sz w:val="22"/>
          <w:szCs w:val="22"/>
          <w:lang w:val="ru-RU"/>
        </w:rPr>
        <w:t>е) климатическое исполнение оболочки;</w:t>
      </w:r>
    </w:p>
    <w:p w:rsidR="009917B5" w:rsidRPr="00E33F91" w:rsidRDefault="009917B5" w:rsidP="009917B5">
      <w:pPr>
        <w:widowControl w:val="0"/>
        <w:shd w:val="clear" w:color="auto" w:fill="FFFFFF"/>
        <w:tabs>
          <w:tab w:val="left" w:pos="758"/>
        </w:tabs>
        <w:spacing w:line="360" w:lineRule="auto"/>
        <w:ind w:firstLine="567"/>
        <w:jc w:val="both"/>
        <w:rPr>
          <w:rFonts w:ascii="Arial" w:hAnsi="Arial" w:cs="Arial"/>
          <w:sz w:val="22"/>
          <w:szCs w:val="22"/>
          <w:lang w:val="ru-RU"/>
        </w:rPr>
      </w:pPr>
      <w:r w:rsidRPr="00E33F91">
        <w:rPr>
          <w:rFonts w:ascii="Arial" w:hAnsi="Arial" w:cs="Arial"/>
          <w:sz w:val="22"/>
          <w:szCs w:val="22"/>
          <w:lang w:val="ru-RU"/>
        </w:rPr>
        <w:t>ж) верхнее значение температуры окружающей среды.</w:t>
      </w:r>
    </w:p>
    <w:p w:rsidR="00D017EA" w:rsidRPr="00E33F91" w:rsidRDefault="00D017EA">
      <w:pPr>
        <w:rPr>
          <w:rFonts w:ascii="Arial" w:hAnsi="Arial" w:cs="Arial"/>
          <w:sz w:val="28"/>
          <w:szCs w:val="28"/>
          <w:lang w:val="ru-RU"/>
        </w:rPr>
      </w:pPr>
      <w:r w:rsidRPr="00E33F91">
        <w:rPr>
          <w:rFonts w:ascii="Arial" w:hAnsi="Arial" w:cs="Arial"/>
          <w:sz w:val="28"/>
          <w:szCs w:val="28"/>
          <w:lang w:val="ru-RU"/>
        </w:rPr>
        <w:br w:type="page"/>
      </w:r>
    </w:p>
    <w:p w:rsidR="009917B5" w:rsidRPr="00E33F91" w:rsidRDefault="009917B5" w:rsidP="009917B5">
      <w:pPr>
        <w:widowControl w:val="0"/>
        <w:shd w:val="clear" w:color="auto" w:fill="FFFFFF"/>
        <w:spacing w:line="360" w:lineRule="auto"/>
        <w:jc w:val="center"/>
        <w:rPr>
          <w:rFonts w:ascii="Arial" w:hAnsi="Arial" w:cs="Arial"/>
          <w:b/>
          <w:szCs w:val="28"/>
          <w:lang w:val="ru-RU"/>
        </w:rPr>
      </w:pPr>
      <w:r w:rsidRPr="00E33F91">
        <w:rPr>
          <w:rFonts w:ascii="Arial" w:hAnsi="Arial" w:cs="Arial"/>
          <w:b/>
          <w:szCs w:val="28"/>
          <w:lang w:val="ru-RU"/>
        </w:rPr>
        <w:lastRenderedPageBreak/>
        <w:t>Приложение В</w:t>
      </w:r>
    </w:p>
    <w:p w:rsidR="009917B5" w:rsidRPr="00E33F91" w:rsidRDefault="009917B5" w:rsidP="009917B5">
      <w:pPr>
        <w:widowControl w:val="0"/>
        <w:shd w:val="clear" w:color="auto" w:fill="FFFFFF"/>
        <w:spacing w:line="360" w:lineRule="auto"/>
        <w:jc w:val="center"/>
        <w:rPr>
          <w:rFonts w:ascii="Arial" w:hAnsi="Arial" w:cs="Arial"/>
          <w:b/>
          <w:szCs w:val="28"/>
          <w:lang w:val="ru-RU"/>
        </w:rPr>
      </w:pPr>
      <w:r w:rsidRPr="00E33F91">
        <w:rPr>
          <w:rFonts w:ascii="Arial" w:hAnsi="Arial" w:cs="Arial"/>
          <w:b/>
          <w:szCs w:val="28"/>
          <w:lang w:val="ru-RU"/>
        </w:rPr>
        <w:t>(рекомендуемое)</w:t>
      </w:r>
    </w:p>
    <w:p w:rsidR="009917B5" w:rsidRPr="00E33F91" w:rsidRDefault="009917B5" w:rsidP="009917B5">
      <w:pPr>
        <w:widowControl w:val="0"/>
        <w:shd w:val="clear" w:color="auto" w:fill="FFFFFF"/>
        <w:spacing w:line="360" w:lineRule="auto"/>
        <w:jc w:val="center"/>
        <w:rPr>
          <w:rFonts w:ascii="Arial" w:hAnsi="Arial" w:cs="Arial"/>
          <w:b/>
          <w:szCs w:val="28"/>
          <w:lang w:val="ru-RU"/>
        </w:rPr>
      </w:pPr>
      <w:r w:rsidRPr="00E33F91">
        <w:rPr>
          <w:rFonts w:ascii="Arial" w:hAnsi="Arial" w:cs="Arial"/>
          <w:b/>
          <w:szCs w:val="28"/>
          <w:lang w:val="ru-RU"/>
        </w:rPr>
        <w:t>Обозначение типов щитков</w:t>
      </w:r>
    </w:p>
    <w:p w:rsidR="00D017EA" w:rsidRPr="00E33F91" w:rsidRDefault="00D017EA" w:rsidP="009917B5">
      <w:pPr>
        <w:widowControl w:val="0"/>
        <w:shd w:val="clear" w:color="auto" w:fill="FFFFFF"/>
        <w:spacing w:line="360" w:lineRule="auto"/>
        <w:jc w:val="center"/>
        <w:rPr>
          <w:rFonts w:ascii="Arial" w:hAnsi="Arial" w:cs="Arial"/>
          <w:b/>
          <w:szCs w:val="28"/>
          <w:lang w:val="ru-RU"/>
        </w:rPr>
      </w:pPr>
    </w:p>
    <w:p w:rsidR="009917B5" w:rsidRPr="00E33F91" w:rsidRDefault="009917B5" w:rsidP="002C3BB3">
      <w:pPr>
        <w:widowControl w:val="0"/>
        <w:shd w:val="clear" w:color="auto" w:fill="FFFFFF"/>
        <w:spacing w:line="360" w:lineRule="auto"/>
        <w:ind w:firstLine="567"/>
        <w:jc w:val="both"/>
        <w:rPr>
          <w:rFonts w:ascii="Arial" w:hAnsi="Arial" w:cs="Arial"/>
          <w:sz w:val="22"/>
          <w:szCs w:val="22"/>
          <w:lang w:val="ru-RU"/>
        </w:rPr>
      </w:pPr>
      <w:r w:rsidRPr="00E33F91">
        <w:rPr>
          <w:rFonts w:ascii="Arial" w:hAnsi="Arial" w:cs="Arial"/>
          <w:sz w:val="22"/>
          <w:szCs w:val="22"/>
          <w:lang w:val="ru-RU"/>
        </w:rPr>
        <w:t>Обозначение типов щитков каждого вида в соответствии с таблицей 2 рекомендуется формировать с использованием классификационных признаков и параметров, установленных в стандарте, по следующей структуре:</w:t>
      </w:r>
    </w:p>
    <w:p w:rsidR="00A67808" w:rsidRPr="00E33F91" w:rsidRDefault="00A67808" w:rsidP="002C3BB3">
      <w:pPr>
        <w:widowControl w:val="0"/>
        <w:shd w:val="clear" w:color="auto" w:fill="FFFFFF"/>
        <w:spacing w:line="360" w:lineRule="auto"/>
        <w:ind w:firstLine="567"/>
        <w:jc w:val="both"/>
        <w:rPr>
          <w:rFonts w:ascii="Arial" w:hAnsi="Arial" w:cs="Arial"/>
          <w:szCs w:val="28"/>
          <w:lang w:val="ru-RU"/>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20"/>
        <w:gridCol w:w="781"/>
        <w:gridCol w:w="284"/>
        <w:gridCol w:w="1250"/>
        <w:gridCol w:w="1159"/>
        <w:gridCol w:w="283"/>
        <w:gridCol w:w="284"/>
        <w:gridCol w:w="284"/>
        <w:gridCol w:w="4535"/>
      </w:tblGrid>
      <w:tr w:rsidR="00E33F91" w:rsidRPr="005B015F" w:rsidTr="00993197">
        <w:tc>
          <w:tcPr>
            <w:tcW w:w="1701" w:type="dxa"/>
            <w:gridSpan w:val="2"/>
            <w:tcBorders>
              <w:bottom w:val="single" w:sz="4" w:space="0" w:color="auto"/>
            </w:tcBorders>
          </w:tcPr>
          <w:p w:rsidR="007A2ECF" w:rsidRPr="005B015F" w:rsidRDefault="007A2ECF" w:rsidP="00993197">
            <w:pPr>
              <w:widowControl w:val="0"/>
              <w:spacing w:line="360" w:lineRule="auto"/>
              <w:jc w:val="both"/>
              <w:rPr>
                <w:rFonts w:ascii="Arial" w:hAnsi="Arial" w:cs="Arial"/>
                <w:sz w:val="22"/>
                <w:szCs w:val="22"/>
                <w:lang w:val="ru-RU"/>
              </w:rPr>
            </w:pPr>
            <w:r w:rsidRPr="005B015F">
              <w:rPr>
                <w:rFonts w:ascii="Arial" w:hAnsi="Arial" w:cs="Arial"/>
                <w:b/>
                <w:sz w:val="22"/>
                <w:lang w:val="ru-RU"/>
              </w:rPr>
              <w:t xml:space="preserve">3 ХХ…Х </w:t>
            </w:r>
            <w:proofErr w:type="spellStart"/>
            <w:r w:rsidRPr="005B015F">
              <w:rPr>
                <w:rFonts w:ascii="Arial" w:hAnsi="Arial" w:cs="Arial"/>
                <w:b/>
                <w:sz w:val="22"/>
                <w:lang w:val="ru-RU"/>
              </w:rPr>
              <w:t>Х</w:t>
            </w:r>
            <w:proofErr w:type="spellEnd"/>
            <w:r w:rsidRPr="005B015F">
              <w:rPr>
                <w:rFonts w:ascii="Arial" w:hAnsi="Arial" w:cs="Arial"/>
                <w:b/>
                <w:sz w:val="22"/>
                <w:lang w:val="ru-RU"/>
              </w:rPr>
              <w:t xml:space="preserve"> </w:t>
            </w:r>
            <w:proofErr w:type="spellStart"/>
            <w:r w:rsidRPr="005B015F">
              <w:rPr>
                <w:rFonts w:ascii="Arial" w:hAnsi="Arial" w:cs="Arial"/>
                <w:b/>
                <w:sz w:val="22"/>
                <w:lang w:val="ru-RU"/>
              </w:rPr>
              <w:t>Х</w:t>
            </w:r>
            <w:proofErr w:type="spellEnd"/>
            <w:r w:rsidRPr="005B015F">
              <w:rPr>
                <w:rFonts w:ascii="Arial" w:hAnsi="Arial" w:cs="Arial"/>
                <w:b/>
                <w:sz w:val="22"/>
                <w:lang w:val="ru-RU"/>
              </w:rPr>
              <w:t xml:space="preserve"> </w:t>
            </w:r>
            <w:proofErr w:type="spellStart"/>
            <w:r w:rsidRPr="005B015F">
              <w:rPr>
                <w:rFonts w:ascii="Arial" w:hAnsi="Arial" w:cs="Arial"/>
                <w:b/>
                <w:sz w:val="22"/>
                <w:lang w:val="ru-RU"/>
              </w:rPr>
              <w:t>Х</w:t>
            </w:r>
            <w:proofErr w:type="spellEnd"/>
            <w:r w:rsidRPr="005B015F">
              <w:rPr>
                <w:rFonts w:ascii="Arial" w:hAnsi="Arial" w:cs="Arial"/>
                <w:b/>
                <w:sz w:val="22"/>
                <w:lang w:val="ru-RU"/>
              </w:rPr>
              <w:t xml:space="preserve"> </w:t>
            </w:r>
          </w:p>
        </w:tc>
        <w:tc>
          <w:tcPr>
            <w:tcW w:w="284" w:type="dxa"/>
          </w:tcPr>
          <w:p w:rsidR="007A2ECF" w:rsidRPr="005B015F" w:rsidRDefault="00993197" w:rsidP="007A2ECF">
            <w:pPr>
              <w:widowControl w:val="0"/>
              <w:spacing w:line="360" w:lineRule="auto"/>
              <w:jc w:val="both"/>
              <w:rPr>
                <w:rFonts w:ascii="Arial" w:hAnsi="Arial" w:cs="Arial"/>
                <w:sz w:val="22"/>
                <w:szCs w:val="22"/>
                <w:lang w:val="ru-RU"/>
              </w:rPr>
            </w:pPr>
            <w:r w:rsidRPr="005B015F">
              <w:rPr>
                <w:rFonts w:ascii="Arial" w:hAnsi="Arial" w:cs="Arial"/>
                <w:b/>
                <w:sz w:val="22"/>
                <w:lang w:val="ru-RU"/>
              </w:rPr>
              <w:t>–</w:t>
            </w:r>
          </w:p>
        </w:tc>
        <w:tc>
          <w:tcPr>
            <w:tcW w:w="2409" w:type="dxa"/>
            <w:gridSpan w:val="2"/>
            <w:tcBorders>
              <w:bottom w:val="single" w:sz="4" w:space="0" w:color="auto"/>
            </w:tcBorders>
          </w:tcPr>
          <w:p w:rsidR="007A2ECF" w:rsidRPr="005B015F" w:rsidRDefault="007A2ECF" w:rsidP="007A2ECF">
            <w:pPr>
              <w:widowControl w:val="0"/>
              <w:spacing w:line="360" w:lineRule="auto"/>
              <w:ind w:left="7"/>
              <w:jc w:val="both"/>
              <w:rPr>
                <w:rFonts w:ascii="Arial" w:hAnsi="Arial" w:cs="Arial"/>
                <w:sz w:val="22"/>
                <w:szCs w:val="22"/>
                <w:lang w:val="ru-RU"/>
              </w:rPr>
            </w:pPr>
            <w:r w:rsidRPr="005B015F">
              <w:rPr>
                <w:rFonts w:ascii="Arial" w:hAnsi="Arial" w:cs="Arial"/>
                <w:b/>
                <w:sz w:val="22"/>
                <w:lang w:val="ru-RU"/>
              </w:rPr>
              <w:t>Х</w:t>
            </w:r>
            <w:r w:rsidRPr="005B015F">
              <w:rPr>
                <w:rStyle w:val="af1"/>
                <w:rFonts w:ascii="Arial" w:hAnsi="Arial"/>
                <w:b/>
                <w:sz w:val="22"/>
                <w:lang w:val="ru-RU"/>
              </w:rPr>
              <w:footnoteReference w:customMarkFollows="1" w:id="11"/>
              <w:t>1)</w:t>
            </w:r>
            <w:r w:rsidRPr="005B015F">
              <w:rPr>
                <w:rFonts w:ascii="Arial" w:hAnsi="Arial" w:cs="Arial"/>
                <w:b/>
                <w:sz w:val="22"/>
                <w:lang w:val="ru-RU"/>
              </w:rPr>
              <w:t xml:space="preserve"> ХХ Х/Х/ХХ + Х–Х</w:t>
            </w:r>
          </w:p>
        </w:tc>
        <w:tc>
          <w:tcPr>
            <w:tcW w:w="283" w:type="dxa"/>
          </w:tcPr>
          <w:p w:rsidR="007A2ECF" w:rsidRPr="005B015F" w:rsidRDefault="007A2ECF" w:rsidP="007A2ECF">
            <w:pPr>
              <w:widowControl w:val="0"/>
              <w:spacing w:line="360" w:lineRule="auto"/>
              <w:jc w:val="both"/>
              <w:rPr>
                <w:rFonts w:ascii="Arial" w:hAnsi="Arial" w:cs="Arial"/>
                <w:sz w:val="22"/>
                <w:szCs w:val="22"/>
                <w:lang w:val="ru-RU"/>
              </w:rPr>
            </w:pPr>
          </w:p>
        </w:tc>
        <w:tc>
          <w:tcPr>
            <w:tcW w:w="568" w:type="dxa"/>
            <w:gridSpan w:val="2"/>
            <w:tcBorders>
              <w:bottom w:val="single" w:sz="4" w:space="0" w:color="auto"/>
            </w:tcBorders>
          </w:tcPr>
          <w:p w:rsidR="007A2ECF" w:rsidRPr="005B015F" w:rsidRDefault="007A2ECF" w:rsidP="007A2ECF">
            <w:pPr>
              <w:widowControl w:val="0"/>
              <w:spacing w:line="360" w:lineRule="auto"/>
              <w:jc w:val="both"/>
              <w:rPr>
                <w:rFonts w:ascii="Arial" w:hAnsi="Arial" w:cs="Arial"/>
                <w:sz w:val="22"/>
                <w:szCs w:val="22"/>
                <w:lang w:val="ru-RU"/>
              </w:rPr>
            </w:pPr>
            <w:r w:rsidRPr="005B015F">
              <w:rPr>
                <w:rFonts w:ascii="Arial" w:hAnsi="Arial" w:cs="Arial"/>
                <w:b/>
                <w:sz w:val="22"/>
                <w:lang w:val="ru-RU"/>
              </w:rPr>
              <w:t>ХХ</w:t>
            </w:r>
          </w:p>
        </w:tc>
        <w:tc>
          <w:tcPr>
            <w:tcW w:w="4535" w:type="dxa"/>
          </w:tcPr>
          <w:p w:rsidR="007A2ECF" w:rsidRPr="005B015F" w:rsidRDefault="007A2ECF" w:rsidP="002C3BB3">
            <w:pPr>
              <w:widowControl w:val="0"/>
              <w:spacing w:line="360" w:lineRule="auto"/>
              <w:jc w:val="both"/>
              <w:rPr>
                <w:rFonts w:ascii="Arial" w:hAnsi="Arial" w:cs="Arial"/>
                <w:sz w:val="22"/>
                <w:szCs w:val="22"/>
                <w:lang w:val="ru-RU"/>
              </w:rPr>
            </w:pPr>
          </w:p>
        </w:tc>
      </w:tr>
      <w:tr w:rsidR="00E33F91" w:rsidRPr="008F3F7A" w:rsidTr="00993197">
        <w:trPr>
          <w:trHeight w:val="345"/>
        </w:trPr>
        <w:tc>
          <w:tcPr>
            <w:tcW w:w="920" w:type="dxa"/>
            <w:vMerge w:val="restart"/>
            <w:tcBorders>
              <w:top w:val="single" w:sz="4" w:space="0" w:color="auto"/>
              <w:right w:val="single" w:sz="4" w:space="0" w:color="auto"/>
            </w:tcBorders>
          </w:tcPr>
          <w:p w:rsidR="007A2ECF" w:rsidRPr="00E33F91" w:rsidRDefault="007A2ECF" w:rsidP="002C3BB3">
            <w:pPr>
              <w:widowControl w:val="0"/>
              <w:spacing w:line="360" w:lineRule="auto"/>
              <w:jc w:val="both"/>
              <w:rPr>
                <w:rFonts w:ascii="Arial" w:hAnsi="Arial" w:cs="Arial"/>
                <w:sz w:val="22"/>
                <w:szCs w:val="22"/>
                <w:lang w:val="ru-RU"/>
              </w:rPr>
            </w:pPr>
          </w:p>
        </w:tc>
        <w:tc>
          <w:tcPr>
            <w:tcW w:w="781" w:type="dxa"/>
            <w:tcBorders>
              <w:top w:val="single" w:sz="4" w:space="0" w:color="auto"/>
              <w:left w:val="single" w:sz="4" w:space="0" w:color="auto"/>
              <w:bottom w:val="single" w:sz="4" w:space="0" w:color="auto"/>
            </w:tcBorders>
          </w:tcPr>
          <w:p w:rsidR="007A2ECF" w:rsidRPr="00E33F91" w:rsidRDefault="007A2ECF" w:rsidP="002C3BB3">
            <w:pPr>
              <w:widowControl w:val="0"/>
              <w:spacing w:line="360" w:lineRule="auto"/>
              <w:jc w:val="both"/>
              <w:rPr>
                <w:rFonts w:ascii="Arial" w:hAnsi="Arial" w:cs="Arial"/>
                <w:sz w:val="22"/>
                <w:szCs w:val="22"/>
                <w:lang w:val="ru-RU"/>
              </w:rPr>
            </w:pPr>
          </w:p>
        </w:tc>
        <w:tc>
          <w:tcPr>
            <w:tcW w:w="284" w:type="dxa"/>
            <w:tcBorders>
              <w:bottom w:val="single" w:sz="4" w:space="0" w:color="auto"/>
            </w:tcBorders>
          </w:tcPr>
          <w:p w:rsidR="007A2ECF" w:rsidRPr="00E33F91" w:rsidRDefault="007A2ECF" w:rsidP="002C3BB3">
            <w:pPr>
              <w:widowControl w:val="0"/>
              <w:spacing w:line="360" w:lineRule="auto"/>
              <w:jc w:val="both"/>
              <w:rPr>
                <w:rFonts w:ascii="Arial" w:hAnsi="Arial" w:cs="Arial"/>
                <w:sz w:val="22"/>
                <w:szCs w:val="22"/>
                <w:lang w:val="ru-RU"/>
              </w:rPr>
            </w:pPr>
          </w:p>
        </w:tc>
        <w:tc>
          <w:tcPr>
            <w:tcW w:w="1250" w:type="dxa"/>
            <w:tcBorders>
              <w:top w:val="single" w:sz="4" w:space="0" w:color="auto"/>
              <w:bottom w:val="single" w:sz="4" w:space="0" w:color="auto"/>
              <w:right w:val="single" w:sz="4" w:space="0" w:color="auto"/>
            </w:tcBorders>
          </w:tcPr>
          <w:p w:rsidR="007A2ECF" w:rsidRPr="00E33F91" w:rsidRDefault="007A2ECF" w:rsidP="002C3BB3">
            <w:pPr>
              <w:widowControl w:val="0"/>
              <w:spacing w:line="360" w:lineRule="auto"/>
              <w:jc w:val="both"/>
              <w:rPr>
                <w:rFonts w:ascii="Arial" w:hAnsi="Arial" w:cs="Arial"/>
                <w:sz w:val="22"/>
                <w:szCs w:val="22"/>
                <w:lang w:val="ru-RU"/>
              </w:rPr>
            </w:pPr>
          </w:p>
        </w:tc>
        <w:tc>
          <w:tcPr>
            <w:tcW w:w="1159" w:type="dxa"/>
            <w:tcBorders>
              <w:top w:val="single" w:sz="4" w:space="0" w:color="auto"/>
              <w:left w:val="single" w:sz="4" w:space="0" w:color="auto"/>
              <w:bottom w:val="single" w:sz="4" w:space="0" w:color="auto"/>
            </w:tcBorders>
          </w:tcPr>
          <w:p w:rsidR="007A2ECF" w:rsidRPr="00E33F91" w:rsidRDefault="007A2ECF" w:rsidP="002C3BB3">
            <w:pPr>
              <w:widowControl w:val="0"/>
              <w:spacing w:line="360" w:lineRule="auto"/>
              <w:jc w:val="both"/>
              <w:rPr>
                <w:rFonts w:ascii="Arial" w:hAnsi="Arial" w:cs="Arial"/>
                <w:sz w:val="22"/>
                <w:szCs w:val="22"/>
                <w:lang w:val="ru-RU"/>
              </w:rPr>
            </w:pPr>
          </w:p>
        </w:tc>
        <w:tc>
          <w:tcPr>
            <w:tcW w:w="283" w:type="dxa"/>
            <w:tcBorders>
              <w:bottom w:val="single" w:sz="4" w:space="0" w:color="auto"/>
            </w:tcBorders>
          </w:tcPr>
          <w:p w:rsidR="007A2ECF" w:rsidRPr="00E33F91" w:rsidRDefault="007A2ECF" w:rsidP="002C3BB3">
            <w:pPr>
              <w:widowControl w:val="0"/>
              <w:spacing w:line="360" w:lineRule="auto"/>
              <w:jc w:val="both"/>
              <w:rPr>
                <w:rFonts w:ascii="Arial" w:hAnsi="Arial" w:cs="Arial"/>
                <w:sz w:val="22"/>
                <w:szCs w:val="22"/>
                <w:lang w:val="ru-RU"/>
              </w:rPr>
            </w:pPr>
          </w:p>
        </w:tc>
        <w:tc>
          <w:tcPr>
            <w:tcW w:w="284" w:type="dxa"/>
            <w:tcBorders>
              <w:top w:val="single" w:sz="4" w:space="0" w:color="auto"/>
              <w:bottom w:val="single" w:sz="4" w:space="0" w:color="auto"/>
              <w:right w:val="single" w:sz="4" w:space="0" w:color="auto"/>
            </w:tcBorders>
          </w:tcPr>
          <w:p w:rsidR="007A2ECF" w:rsidRPr="00E33F91" w:rsidRDefault="007A2ECF" w:rsidP="002C3BB3">
            <w:pPr>
              <w:widowControl w:val="0"/>
              <w:spacing w:line="360" w:lineRule="auto"/>
              <w:jc w:val="both"/>
              <w:rPr>
                <w:rFonts w:ascii="Arial" w:hAnsi="Arial" w:cs="Arial"/>
                <w:sz w:val="22"/>
                <w:szCs w:val="22"/>
                <w:lang w:val="ru-RU"/>
              </w:rPr>
            </w:pPr>
          </w:p>
        </w:tc>
        <w:tc>
          <w:tcPr>
            <w:tcW w:w="284" w:type="dxa"/>
            <w:tcBorders>
              <w:top w:val="single" w:sz="4" w:space="0" w:color="auto"/>
              <w:left w:val="single" w:sz="4" w:space="0" w:color="auto"/>
              <w:bottom w:val="single" w:sz="4" w:space="0" w:color="auto"/>
            </w:tcBorders>
          </w:tcPr>
          <w:p w:rsidR="007A2ECF" w:rsidRPr="00E33F91" w:rsidRDefault="007A2ECF" w:rsidP="002C3BB3">
            <w:pPr>
              <w:widowControl w:val="0"/>
              <w:spacing w:line="360" w:lineRule="auto"/>
              <w:jc w:val="both"/>
              <w:rPr>
                <w:rFonts w:ascii="Arial" w:hAnsi="Arial" w:cs="Arial"/>
                <w:sz w:val="22"/>
                <w:szCs w:val="22"/>
                <w:lang w:val="ru-RU"/>
              </w:rPr>
            </w:pPr>
          </w:p>
        </w:tc>
        <w:tc>
          <w:tcPr>
            <w:tcW w:w="4535" w:type="dxa"/>
            <w:vMerge w:val="restart"/>
          </w:tcPr>
          <w:p w:rsidR="007A2ECF" w:rsidRPr="00E33F91" w:rsidRDefault="007A2ECF" w:rsidP="007A2ECF">
            <w:pPr>
              <w:widowControl w:val="0"/>
              <w:spacing w:line="360" w:lineRule="auto"/>
              <w:rPr>
                <w:rFonts w:ascii="Arial" w:hAnsi="Arial" w:cs="Arial"/>
                <w:sz w:val="22"/>
                <w:szCs w:val="22"/>
                <w:lang w:val="ru-RU"/>
              </w:rPr>
            </w:pPr>
            <w:r w:rsidRPr="00E33F91">
              <w:rPr>
                <w:rFonts w:ascii="Arial" w:hAnsi="Arial" w:cs="Arial"/>
                <w:sz w:val="20"/>
                <w:lang w:val="ru-RU"/>
              </w:rPr>
              <w:t>Группировка 1, указывающая на классификационные признаки щитка</w:t>
            </w:r>
          </w:p>
        </w:tc>
      </w:tr>
      <w:tr w:rsidR="00E33F91" w:rsidRPr="008F3F7A" w:rsidTr="00993197">
        <w:trPr>
          <w:trHeight w:val="683"/>
        </w:trPr>
        <w:tc>
          <w:tcPr>
            <w:tcW w:w="920" w:type="dxa"/>
            <w:vMerge/>
          </w:tcPr>
          <w:p w:rsidR="007A2ECF" w:rsidRPr="00E33F91" w:rsidRDefault="007A2ECF" w:rsidP="002C3BB3">
            <w:pPr>
              <w:widowControl w:val="0"/>
              <w:spacing w:line="360" w:lineRule="auto"/>
              <w:jc w:val="both"/>
              <w:rPr>
                <w:rFonts w:ascii="Arial" w:hAnsi="Arial" w:cs="Arial"/>
                <w:sz w:val="22"/>
                <w:szCs w:val="22"/>
                <w:lang w:val="ru-RU"/>
              </w:rPr>
            </w:pPr>
          </w:p>
        </w:tc>
        <w:tc>
          <w:tcPr>
            <w:tcW w:w="781" w:type="dxa"/>
            <w:tcBorders>
              <w:top w:val="single" w:sz="4" w:space="0" w:color="auto"/>
            </w:tcBorders>
          </w:tcPr>
          <w:p w:rsidR="007A2ECF" w:rsidRPr="00E33F91" w:rsidRDefault="007A2ECF" w:rsidP="002C3BB3">
            <w:pPr>
              <w:widowControl w:val="0"/>
              <w:spacing w:line="360" w:lineRule="auto"/>
              <w:jc w:val="both"/>
              <w:rPr>
                <w:rFonts w:ascii="Arial" w:hAnsi="Arial" w:cs="Arial"/>
                <w:sz w:val="22"/>
                <w:szCs w:val="22"/>
                <w:lang w:val="ru-RU"/>
              </w:rPr>
            </w:pPr>
          </w:p>
        </w:tc>
        <w:tc>
          <w:tcPr>
            <w:tcW w:w="284" w:type="dxa"/>
            <w:tcBorders>
              <w:top w:val="single" w:sz="4" w:space="0" w:color="auto"/>
            </w:tcBorders>
          </w:tcPr>
          <w:p w:rsidR="007A2ECF" w:rsidRPr="00E33F91" w:rsidRDefault="007A2ECF" w:rsidP="002C3BB3">
            <w:pPr>
              <w:widowControl w:val="0"/>
              <w:spacing w:line="360" w:lineRule="auto"/>
              <w:jc w:val="both"/>
              <w:rPr>
                <w:rFonts w:ascii="Arial" w:hAnsi="Arial" w:cs="Arial"/>
                <w:sz w:val="22"/>
                <w:szCs w:val="22"/>
                <w:lang w:val="ru-RU"/>
              </w:rPr>
            </w:pPr>
          </w:p>
        </w:tc>
        <w:tc>
          <w:tcPr>
            <w:tcW w:w="1250" w:type="dxa"/>
            <w:tcBorders>
              <w:top w:val="single" w:sz="4" w:space="0" w:color="auto"/>
              <w:right w:val="single" w:sz="4" w:space="0" w:color="auto"/>
            </w:tcBorders>
          </w:tcPr>
          <w:p w:rsidR="007A2ECF" w:rsidRPr="00E33F91" w:rsidRDefault="007A2ECF" w:rsidP="002C3BB3">
            <w:pPr>
              <w:widowControl w:val="0"/>
              <w:spacing w:line="360" w:lineRule="auto"/>
              <w:jc w:val="both"/>
              <w:rPr>
                <w:rFonts w:ascii="Arial" w:hAnsi="Arial" w:cs="Arial"/>
                <w:sz w:val="22"/>
                <w:szCs w:val="22"/>
                <w:lang w:val="ru-RU"/>
              </w:rPr>
            </w:pPr>
          </w:p>
        </w:tc>
        <w:tc>
          <w:tcPr>
            <w:tcW w:w="1159" w:type="dxa"/>
            <w:tcBorders>
              <w:top w:val="single" w:sz="4" w:space="0" w:color="auto"/>
              <w:left w:val="single" w:sz="4" w:space="0" w:color="auto"/>
            </w:tcBorders>
          </w:tcPr>
          <w:p w:rsidR="007A2ECF" w:rsidRPr="00E33F91" w:rsidRDefault="007A2ECF" w:rsidP="002C3BB3">
            <w:pPr>
              <w:widowControl w:val="0"/>
              <w:spacing w:line="360" w:lineRule="auto"/>
              <w:jc w:val="both"/>
              <w:rPr>
                <w:rFonts w:ascii="Arial" w:hAnsi="Arial" w:cs="Arial"/>
                <w:sz w:val="22"/>
                <w:szCs w:val="22"/>
                <w:lang w:val="ru-RU"/>
              </w:rPr>
            </w:pPr>
          </w:p>
        </w:tc>
        <w:tc>
          <w:tcPr>
            <w:tcW w:w="283" w:type="dxa"/>
            <w:tcBorders>
              <w:top w:val="single" w:sz="4" w:space="0" w:color="auto"/>
            </w:tcBorders>
          </w:tcPr>
          <w:p w:rsidR="007A2ECF" w:rsidRPr="00E33F91" w:rsidRDefault="007A2ECF" w:rsidP="002C3BB3">
            <w:pPr>
              <w:widowControl w:val="0"/>
              <w:spacing w:line="360" w:lineRule="auto"/>
              <w:jc w:val="both"/>
              <w:rPr>
                <w:rFonts w:ascii="Arial" w:hAnsi="Arial" w:cs="Arial"/>
                <w:sz w:val="22"/>
                <w:szCs w:val="22"/>
                <w:lang w:val="ru-RU"/>
              </w:rPr>
            </w:pPr>
          </w:p>
        </w:tc>
        <w:tc>
          <w:tcPr>
            <w:tcW w:w="284" w:type="dxa"/>
            <w:tcBorders>
              <w:top w:val="single" w:sz="4" w:space="0" w:color="auto"/>
              <w:right w:val="single" w:sz="4" w:space="0" w:color="auto"/>
            </w:tcBorders>
          </w:tcPr>
          <w:p w:rsidR="007A2ECF" w:rsidRPr="00E33F91" w:rsidRDefault="007A2ECF" w:rsidP="002C3BB3">
            <w:pPr>
              <w:widowControl w:val="0"/>
              <w:spacing w:line="360" w:lineRule="auto"/>
              <w:jc w:val="both"/>
              <w:rPr>
                <w:rFonts w:ascii="Arial" w:hAnsi="Arial" w:cs="Arial"/>
                <w:sz w:val="22"/>
                <w:szCs w:val="22"/>
                <w:lang w:val="ru-RU"/>
              </w:rPr>
            </w:pPr>
          </w:p>
        </w:tc>
        <w:tc>
          <w:tcPr>
            <w:tcW w:w="284" w:type="dxa"/>
            <w:tcBorders>
              <w:top w:val="single" w:sz="4" w:space="0" w:color="auto"/>
              <w:left w:val="single" w:sz="4" w:space="0" w:color="auto"/>
            </w:tcBorders>
          </w:tcPr>
          <w:p w:rsidR="007A2ECF" w:rsidRPr="00E33F91" w:rsidRDefault="007A2ECF" w:rsidP="002C3BB3">
            <w:pPr>
              <w:widowControl w:val="0"/>
              <w:spacing w:line="360" w:lineRule="auto"/>
              <w:jc w:val="both"/>
              <w:rPr>
                <w:rFonts w:ascii="Arial" w:hAnsi="Arial" w:cs="Arial"/>
                <w:sz w:val="22"/>
                <w:szCs w:val="22"/>
                <w:lang w:val="ru-RU"/>
              </w:rPr>
            </w:pPr>
          </w:p>
        </w:tc>
        <w:tc>
          <w:tcPr>
            <w:tcW w:w="4535" w:type="dxa"/>
            <w:vMerge/>
          </w:tcPr>
          <w:p w:rsidR="007A2ECF" w:rsidRPr="00E33F91" w:rsidRDefault="007A2ECF" w:rsidP="007A2ECF">
            <w:pPr>
              <w:widowControl w:val="0"/>
              <w:spacing w:line="360" w:lineRule="auto"/>
              <w:rPr>
                <w:rFonts w:ascii="Arial" w:hAnsi="Arial" w:cs="Arial"/>
                <w:sz w:val="20"/>
                <w:lang w:val="ru-RU"/>
              </w:rPr>
            </w:pPr>
          </w:p>
        </w:tc>
      </w:tr>
      <w:tr w:rsidR="00E33F91" w:rsidRPr="008F3F7A" w:rsidTr="00993197">
        <w:trPr>
          <w:trHeight w:val="685"/>
        </w:trPr>
        <w:tc>
          <w:tcPr>
            <w:tcW w:w="920" w:type="dxa"/>
            <w:vMerge w:val="restart"/>
          </w:tcPr>
          <w:p w:rsidR="007A2ECF" w:rsidRPr="00E33F91" w:rsidRDefault="007A2ECF" w:rsidP="002C3BB3">
            <w:pPr>
              <w:widowControl w:val="0"/>
              <w:spacing w:line="360" w:lineRule="auto"/>
              <w:jc w:val="both"/>
              <w:rPr>
                <w:rFonts w:ascii="Arial" w:hAnsi="Arial" w:cs="Arial"/>
                <w:sz w:val="22"/>
                <w:szCs w:val="22"/>
                <w:lang w:val="ru-RU"/>
              </w:rPr>
            </w:pPr>
          </w:p>
        </w:tc>
        <w:tc>
          <w:tcPr>
            <w:tcW w:w="781" w:type="dxa"/>
            <w:vMerge w:val="restart"/>
          </w:tcPr>
          <w:p w:rsidR="007A2ECF" w:rsidRPr="00E33F91" w:rsidRDefault="007A2ECF" w:rsidP="002C3BB3">
            <w:pPr>
              <w:widowControl w:val="0"/>
              <w:spacing w:line="360" w:lineRule="auto"/>
              <w:jc w:val="both"/>
              <w:rPr>
                <w:rFonts w:ascii="Arial" w:hAnsi="Arial" w:cs="Arial"/>
                <w:sz w:val="22"/>
                <w:szCs w:val="22"/>
                <w:lang w:val="ru-RU"/>
              </w:rPr>
            </w:pPr>
          </w:p>
        </w:tc>
        <w:tc>
          <w:tcPr>
            <w:tcW w:w="284" w:type="dxa"/>
            <w:vMerge w:val="restart"/>
          </w:tcPr>
          <w:p w:rsidR="007A2ECF" w:rsidRPr="00E33F91" w:rsidRDefault="007A2ECF" w:rsidP="002C3BB3">
            <w:pPr>
              <w:widowControl w:val="0"/>
              <w:spacing w:line="360" w:lineRule="auto"/>
              <w:jc w:val="both"/>
              <w:rPr>
                <w:rFonts w:ascii="Arial" w:hAnsi="Arial" w:cs="Arial"/>
                <w:sz w:val="22"/>
                <w:szCs w:val="22"/>
                <w:lang w:val="ru-RU"/>
              </w:rPr>
            </w:pPr>
          </w:p>
        </w:tc>
        <w:tc>
          <w:tcPr>
            <w:tcW w:w="1250" w:type="dxa"/>
            <w:vMerge w:val="restart"/>
            <w:tcBorders>
              <w:right w:val="single" w:sz="4" w:space="0" w:color="auto"/>
            </w:tcBorders>
          </w:tcPr>
          <w:p w:rsidR="007A2ECF" w:rsidRPr="00E33F91" w:rsidRDefault="007A2ECF" w:rsidP="002C3BB3">
            <w:pPr>
              <w:widowControl w:val="0"/>
              <w:spacing w:line="360" w:lineRule="auto"/>
              <w:jc w:val="both"/>
              <w:rPr>
                <w:rFonts w:ascii="Arial" w:hAnsi="Arial" w:cs="Arial"/>
                <w:sz w:val="22"/>
                <w:szCs w:val="22"/>
                <w:lang w:val="ru-RU"/>
              </w:rPr>
            </w:pPr>
          </w:p>
        </w:tc>
        <w:tc>
          <w:tcPr>
            <w:tcW w:w="1159" w:type="dxa"/>
            <w:tcBorders>
              <w:left w:val="single" w:sz="4" w:space="0" w:color="auto"/>
              <w:bottom w:val="single" w:sz="4" w:space="0" w:color="auto"/>
            </w:tcBorders>
          </w:tcPr>
          <w:p w:rsidR="007A2ECF" w:rsidRPr="005B015F" w:rsidRDefault="007A2ECF" w:rsidP="002C3BB3">
            <w:pPr>
              <w:widowControl w:val="0"/>
              <w:spacing w:line="360" w:lineRule="auto"/>
              <w:jc w:val="both"/>
              <w:rPr>
                <w:rFonts w:ascii="Arial" w:hAnsi="Arial" w:cs="Arial"/>
                <w:sz w:val="22"/>
                <w:szCs w:val="22"/>
                <w:u w:val="single"/>
                <w:lang w:val="ru-RU"/>
              </w:rPr>
            </w:pPr>
          </w:p>
        </w:tc>
        <w:tc>
          <w:tcPr>
            <w:tcW w:w="283" w:type="dxa"/>
            <w:tcBorders>
              <w:bottom w:val="single" w:sz="4" w:space="0" w:color="auto"/>
            </w:tcBorders>
          </w:tcPr>
          <w:p w:rsidR="007A2ECF" w:rsidRPr="00E33F91" w:rsidRDefault="007A2ECF" w:rsidP="002C3BB3">
            <w:pPr>
              <w:widowControl w:val="0"/>
              <w:spacing w:line="360" w:lineRule="auto"/>
              <w:jc w:val="both"/>
              <w:rPr>
                <w:rFonts w:ascii="Arial" w:hAnsi="Arial" w:cs="Arial"/>
                <w:sz w:val="22"/>
                <w:szCs w:val="22"/>
                <w:lang w:val="ru-RU"/>
              </w:rPr>
            </w:pPr>
          </w:p>
        </w:tc>
        <w:tc>
          <w:tcPr>
            <w:tcW w:w="284" w:type="dxa"/>
            <w:tcBorders>
              <w:bottom w:val="single" w:sz="4" w:space="0" w:color="auto"/>
              <w:right w:val="single" w:sz="4" w:space="0" w:color="auto"/>
            </w:tcBorders>
          </w:tcPr>
          <w:p w:rsidR="007A2ECF" w:rsidRPr="00E33F91" w:rsidRDefault="007A2ECF" w:rsidP="002C3BB3">
            <w:pPr>
              <w:widowControl w:val="0"/>
              <w:spacing w:line="360" w:lineRule="auto"/>
              <w:jc w:val="both"/>
              <w:rPr>
                <w:rFonts w:ascii="Arial" w:hAnsi="Arial" w:cs="Arial"/>
                <w:sz w:val="22"/>
                <w:szCs w:val="22"/>
                <w:lang w:val="ru-RU"/>
              </w:rPr>
            </w:pPr>
          </w:p>
        </w:tc>
        <w:tc>
          <w:tcPr>
            <w:tcW w:w="284" w:type="dxa"/>
            <w:tcBorders>
              <w:left w:val="single" w:sz="4" w:space="0" w:color="auto"/>
              <w:bottom w:val="single" w:sz="4" w:space="0" w:color="auto"/>
            </w:tcBorders>
          </w:tcPr>
          <w:p w:rsidR="007A2ECF" w:rsidRPr="00E33F91" w:rsidRDefault="007A2ECF" w:rsidP="002C3BB3">
            <w:pPr>
              <w:widowControl w:val="0"/>
              <w:spacing w:line="360" w:lineRule="auto"/>
              <w:jc w:val="both"/>
              <w:rPr>
                <w:rFonts w:ascii="Arial" w:hAnsi="Arial" w:cs="Arial"/>
                <w:sz w:val="22"/>
                <w:szCs w:val="22"/>
                <w:lang w:val="ru-RU"/>
              </w:rPr>
            </w:pPr>
          </w:p>
        </w:tc>
        <w:tc>
          <w:tcPr>
            <w:tcW w:w="4535" w:type="dxa"/>
            <w:vMerge w:val="restart"/>
          </w:tcPr>
          <w:p w:rsidR="007A2ECF" w:rsidRPr="00E33F91" w:rsidRDefault="007A2ECF" w:rsidP="007A2ECF">
            <w:pPr>
              <w:widowControl w:val="0"/>
              <w:spacing w:line="360" w:lineRule="auto"/>
              <w:rPr>
                <w:rFonts w:ascii="Arial" w:hAnsi="Arial" w:cs="Arial"/>
                <w:sz w:val="22"/>
                <w:szCs w:val="22"/>
                <w:lang w:val="ru-RU"/>
              </w:rPr>
            </w:pPr>
            <w:r w:rsidRPr="00E33F91">
              <w:rPr>
                <w:rFonts w:ascii="Arial" w:hAnsi="Arial" w:cs="Arial"/>
                <w:sz w:val="20"/>
                <w:lang w:val="ru-RU"/>
              </w:rPr>
              <w:t>Группировка 2, содержащая информацию о количестве и видах аппаратов и приборов и номинальных рабочих токов вводных аппаратов квартир</w:t>
            </w:r>
          </w:p>
        </w:tc>
      </w:tr>
      <w:tr w:rsidR="00E33F91" w:rsidRPr="008F3F7A" w:rsidTr="00993197">
        <w:trPr>
          <w:trHeight w:val="872"/>
        </w:trPr>
        <w:tc>
          <w:tcPr>
            <w:tcW w:w="920" w:type="dxa"/>
            <w:vMerge/>
          </w:tcPr>
          <w:p w:rsidR="007A2ECF" w:rsidRPr="00E33F91" w:rsidRDefault="007A2ECF" w:rsidP="002C3BB3">
            <w:pPr>
              <w:widowControl w:val="0"/>
              <w:spacing w:line="360" w:lineRule="auto"/>
              <w:jc w:val="both"/>
              <w:rPr>
                <w:rFonts w:ascii="Arial" w:hAnsi="Arial" w:cs="Arial"/>
                <w:sz w:val="22"/>
                <w:szCs w:val="22"/>
                <w:lang w:val="ru-RU"/>
              </w:rPr>
            </w:pPr>
          </w:p>
        </w:tc>
        <w:tc>
          <w:tcPr>
            <w:tcW w:w="781" w:type="dxa"/>
            <w:vMerge/>
          </w:tcPr>
          <w:p w:rsidR="007A2ECF" w:rsidRPr="00E33F91" w:rsidRDefault="007A2ECF" w:rsidP="002C3BB3">
            <w:pPr>
              <w:widowControl w:val="0"/>
              <w:spacing w:line="360" w:lineRule="auto"/>
              <w:jc w:val="both"/>
              <w:rPr>
                <w:rFonts w:ascii="Arial" w:hAnsi="Arial" w:cs="Arial"/>
                <w:sz w:val="22"/>
                <w:szCs w:val="22"/>
                <w:lang w:val="ru-RU"/>
              </w:rPr>
            </w:pPr>
          </w:p>
        </w:tc>
        <w:tc>
          <w:tcPr>
            <w:tcW w:w="284" w:type="dxa"/>
            <w:vMerge/>
          </w:tcPr>
          <w:p w:rsidR="007A2ECF" w:rsidRPr="00E33F91" w:rsidRDefault="007A2ECF" w:rsidP="002C3BB3">
            <w:pPr>
              <w:widowControl w:val="0"/>
              <w:spacing w:line="360" w:lineRule="auto"/>
              <w:jc w:val="both"/>
              <w:rPr>
                <w:rFonts w:ascii="Arial" w:hAnsi="Arial" w:cs="Arial"/>
                <w:sz w:val="22"/>
                <w:szCs w:val="22"/>
                <w:lang w:val="ru-RU"/>
              </w:rPr>
            </w:pPr>
          </w:p>
        </w:tc>
        <w:tc>
          <w:tcPr>
            <w:tcW w:w="1250" w:type="dxa"/>
            <w:vMerge/>
          </w:tcPr>
          <w:p w:rsidR="007A2ECF" w:rsidRPr="00E33F91" w:rsidRDefault="007A2ECF" w:rsidP="002C3BB3">
            <w:pPr>
              <w:widowControl w:val="0"/>
              <w:spacing w:line="360" w:lineRule="auto"/>
              <w:jc w:val="both"/>
              <w:rPr>
                <w:rFonts w:ascii="Arial" w:hAnsi="Arial" w:cs="Arial"/>
                <w:sz w:val="22"/>
                <w:szCs w:val="22"/>
                <w:lang w:val="ru-RU"/>
              </w:rPr>
            </w:pPr>
          </w:p>
        </w:tc>
        <w:tc>
          <w:tcPr>
            <w:tcW w:w="1159" w:type="dxa"/>
            <w:tcBorders>
              <w:top w:val="single" w:sz="4" w:space="0" w:color="auto"/>
            </w:tcBorders>
          </w:tcPr>
          <w:p w:rsidR="007A2ECF" w:rsidRPr="00E33F91" w:rsidRDefault="007A2ECF" w:rsidP="002C3BB3">
            <w:pPr>
              <w:widowControl w:val="0"/>
              <w:spacing w:line="360" w:lineRule="auto"/>
              <w:jc w:val="both"/>
              <w:rPr>
                <w:rFonts w:ascii="Arial" w:hAnsi="Arial" w:cs="Arial"/>
                <w:sz w:val="22"/>
                <w:szCs w:val="22"/>
                <w:lang w:val="ru-RU"/>
              </w:rPr>
            </w:pPr>
          </w:p>
        </w:tc>
        <w:tc>
          <w:tcPr>
            <w:tcW w:w="283" w:type="dxa"/>
            <w:tcBorders>
              <w:top w:val="single" w:sz="4" w:space="0" w:color="auto"/>
            </w:tcBorders>
          </w:tcPr>
          <w:p w:rsidR="007A2ECF" w:rsidRPr="00E33F91" w:rsidRDefault="007A2ECF" w:rsidP="002C3BB3">
            <w:pPr>
              <w:widowControl w:val="0"/>
              <w:spacing w:line="360" w:lineRule="auto"/>
              <w:jc w:val="both"/>
              <w:rPr>
                <w:rFonts w:ascii="Arial" w:hAnsi="Arial" w:cs="Arial"/>
                <w:sz w:val="22"/>
                <w:szCs w:val="22"/>
                <w:lang w:val="ru-RU"/>
              </w:rPr>
            </w:pPr>
          </w:p>
        </w:tc>
        <w:tc>
          <w:tcPr>
            <w:tcW w:w="284" w:type="dxa"/>
            <w:tcBorders>
              <w:top w:val="single" w:sz="4" w:space="0" w:color="auto"/>
              <w:right w:val="single" w:sz="4" w:space="0" w:color="auto"/>
            </w:tcBorders>
          </w:tcPr>
          <w:p w:rsidR="007A2ECF" w:rsidRPr="00E33F91" w:rsidRDefault="007A2ECF" w:rsidP="002C3BB3">
            <w:pPr>
              <w:widowControl w:val="0"/>
              <w:spacing w:line="360" w:lineRule="auto"/>
              <w:jc w:val="both"/>
              <w:rPr>
                <w:rFonts w:ascii="Arial" w:hAnsi="Arial" w:cs="Arial"/>
                <w:sz w:val="22"/>
                <w:szCs w:val="22"/>
                <w:lang w:val="ru-RU"/>
              </w:rPr>
            </w:pPr>
          </w:p>
        </w:tc>
        <w:tc>
          <w:tcPr>
            <w:tcW w:w="284" w:type="dxa"/>
            <w:tcBorders>
              <w:top w:val="single" w:sz="4" w:space="0" w:color="auto"/>
              <w:left w:val="single" w:sz="4" w:space="0" w:color="auto"/>
            </w:tcBorders>
          </w:tcPr>
          <w:p w:rsidR="007A2ECF" w:rsidRPr="00E33F91" w:rsidRDefault="007A2ECF" w:rsidP="002C3BB3">
            <w:pPr>
              <w:widowControl w:val="0"/>
              <w:spacing w:line="360" w:lineRule="auto"/>
              <w:jc w:val="both"/>
              <w:rPr>
                <w:rFonts w:ascii="Arial" w:hAnsi="Arial" w:cs="Arial"/>
                <w:sz w:val="22"/>
                <w:szCs w:val="22"/>
                <w:lang w:val="ru-RU"/>
              </w:rPr>
            </w:pPr>
          </w:p>
        </w:tc>
        <w:tc>
          <w:tcPr>
            <w:tcW w:w="4535" w:type="dxa"/>
            <w:vMerge/>
          </w:tcPr>
          <w:p w:rsidR="007A2ECF" w:rsidRPr="00E33F91" w:rsidRDefault="007A2ECF" w:rsidP="007A2ECF">
            <w:pPr>
              <w:widowControl w:val="0"/>
              <w:spacing w:line="360" w:lineRule="auto"/>
              <w:rPr>
                <w:rFonts w:ascii="Arial" w:hAnsi="Arial" w:cs="Arial"/>
                <w:sz w:val="22"/>
                <w:szCs w:val="22"/>
                <w:lang w:val="ru-RU"/>
              </w:rPr>
            </w:pPr>
          </w:p>
        </w:tc>
      </w:tr>
      <w:tr w:rsidR="00E33F91" w:rsidRPr="00E33F91" w:rsidTr="00993197">
        <w:trPr>
          <w:trHeight w:val="173"/>
        </w:trPr>
        <w:tc>
          <w:tcPr>
            <w:tcW w:w="920" w:type="dxa"/>
            <w:vMerge w:val="restart"/>
          </w:tcPr>
          <w:p w:rsidR="007A2ECF" w:rsidRPr="00E33F91" w:rsidRDefault="007A2ECF" w:rsidP="002C3BB3">
            <w:pPr>
              <w:widowControl w:val="0"/>
              <w:spacing w:line="360" w:lineRule="auto"/>
              <w:jc w:val="both"/>
              <w:rPr>
                <w:rFonts w:ascii="Arial" w:hAnsi="Arial" w:cs="Arial"/>
                <w:sz w:val="22"/>
                <w:szCs w:val="22"/>
                <w:lang w:val="ru-RU"/>
              </w:rPr>
            </w:pPr>
          </w:p>
        </w:tc>
        <w:tc>
          <w:tcPr>
            <w:tcW w:w="781" w:type="dxa"/>
            <w:vMerge w:val="restart"/>
          </w:tcPr>
          <w:p w:rsidR="007A2ECF" w:rsidRPr="00E33F91" w:rsidRDefault="007A2ECF" w:rsidP="002C3BB3">
            <w:pPr>
              <w:widowControl w:val="0"/>
              <w:spacing w:line="360" w:lineRule="auto"/>
              <w:jc w:val="both"/>
              <w:rPr>
                <w:rFonts w:ascii="Arial" w:hAnsi="Arial" w:cs="Arial"/>
                <w:sz w:val="22"/>
                <w:szCs w:val="22"/>
                <w:lang w:val="ru-RU"/>
              </w:rPr>
            </w:pPr>
          </w:p>
        </w:tc>
        <w:tc>
          <w:tcPr>
            <w:tcW w:w="284" w:type="dxa"/>
            <w:vMerge w:val="restart"/>
          </w:tcPr>
          <w:p w:rsidR="007A2ECF" w:rsidRPr="00E33F91" w:rsidRDefault="007A2ECF" w:rsidP="002C3BB3">
            <w:pPr>
              <w:widowControl w:val="0"/>
              <w:spacing w:line="360" w:lineRule="auto"/>
              <w:jc w:val="both"/>
              <w:rPr>
                <w:rFonts w:ascii="Arial" w:hAnsi="Arial" w:cs="Arial"/>
                <w:sz w:val="22"/>
                <w:szCs w:val="22"/>
                <w:lang w:val="ru-RU"/>
              </w:rPr>
            </w:pPr>
          </w:p>
        </w:tc>
        <w:tc>
          <w:tcPr>
            <w:tcW w:w="1250" w:type="dxa"/>
            <w:vMerge w:val="restart"/>
          </w:tcPr>
          <w:p w:rsidR="007A2ECF" w:rsidRPr="00E33F91" w:rsidRDefault="007A2ECF" w:rsidP="002C3BB3">
            <w:pPr>
              <w:widowControl w:val="0"/>
              <w:spacing w:line="360" w:lineRule="auto"/>
              <w:jc w:val="both"/>
              <w:rPr>
                <w:rFonts w:ascii="Arial" w:hAnsi="Arial" w:cs="Arial"/>
                <w:sz w:val="22"/>
                <w:szCs w:val="22"/>
                <w:lang w:val="ru-RU"/>
              </w:rPr>
            </w:pPr>
          </w:p>
        </w:tc>
        <w:tc>
          <w:tcPr>
            <w:tcW w:w="1159" w:type="dxa"/>
            <w:vMerge w:val="restart"/>
          </w:tcPr>
          <w:p w:rsidR="007A2ECF" w:rsidRPr="00E33F91" w:rsidRDefault="007A2ECF" w:rsidP="002C3BB3">
            <w:pPr>
              <w:widowControl w:val="0"/>
              <w:spacing w:line="360" w:lineRule="auto"/>
              <w:jc w:val="both"/>
              <w:rPr>
                <w:rFonts w:ascii="Arial" w:hAnsi="Arial" w:cs="Arial"/>
                <w:sz w:val="22"/>
                <w:szCs w:val="22"/>
                <w:lang w:val="ru-RU"/>
              </w:rPr>
            </w:pPr>
          </w:p>
        </w:tc>
        <w:tc>
          <w:tcPr>
            <w:tcW w:w="283" w:type="dxa"/>
            <w:vMerge w:val="restart"/>
          </w:tcPr>
          <w:p w:rsidR="007A2ECF" w:rsidRPr="00E33F91" w:rsidRDefault="007A2ECF" w:rsidP="002C3BB3">
            <w:pPr>
              <w:widowControl w:val="0"/>
              <w:spacing w:line="360" w:lineRule="auto"/>
              <w:jc w:val="both"/>
              <w:rPr>
                <w:rFonts w:ascii="Arial" w:hAnsi="Arial" w:cs="Arial"/>
                <w:sz w:val="22"/>
                <w:szCs w:val="22"/>
                <w:lang w:val="ru-RU"/>
              </w:rPr>
            </w:pPr>
          </w:p>
        </w:tc>
        <w:tc>
          <w:tcPr>
            <w:tcW w:w="284" w:type="dxa"/>
            <w:vMerge w:val="restart"/>
            <w:tcBorders>
              <w:right w:val="single" w:sz="4" w:space="0" w:color="auto"/>
            </w:tcBorders>
          </w:tcPr>
          <w:p w:rsidR="007A2ECF" w:rsidRPr="00E33F91" w:rsidRDefault="007A2ECF" w:rsidP="002C3BB3">
            <w:pPr>
              <w:widowControl w:val="0"/>
              <w:spacing w:line="360" w:lineRule="auto"/>
              <w:jc w:val="both"/>
              <w:rPr>
                <w:rFonts w:ascii="Arial" w:hAnsi="Arial" w:cs="Arial"/>
                <w:sz w:val="22"/>
                <w:szCs w:val="22"/>
                <w:lang w:val="ru-RU"/>
              </w:rPr>
            </w:pPr>
          </w:p>
        </w:tc>
        <w:tc>
          <w:tcPr>
            <w:tcW w:w="284" w:type="dxa"/>
            <w:tcBorders>
              <w:left w:val="single" w:sz="4" w:space="0" w:color="auto"/>
              <w:bottom w:val="single" w:sz="4" w:space="0" w:color="auto"/>
            </w:tcBorders>
          </w:tcPr>
          <w:p w:rsidR="007A2ECF" w:rsidRPr="00E33F91" w:rsidRDefault="007A2ECF" w:rsidP="002C3BB3">
            <w:pPr>
              <w:widowControl w:val="0"/>
              <w:spacing w:line="360" w:lineRule="auto"/>
              <w:jc w:val="both"/>
              <w:rPr>
                <w:rFonts w:ascii="Arial" w:hAnsi="Arial" w:cs="Arial"/>
                <w:sz w:val="22"/>
                <w:szCs w:val="22"/>
                <w:lang w:val="ru-RU"/>
              </w:rPr>
            </w:pPr>
          </w:p>
        </w:tc>
        <w:tc>
          <w:tcPr>
            <w:tcW w:w="4535" w:type="dxa"/>
            <w:vMerge w:val="restart"/>
            <w:vAlign w:val="center"/>
          </w:tcPr>
          <w:p w:rsidR="007A2ECF" w:rsidRPr="00E33F91" w:rsidRDefault="007A2ECF" w:rsidP="007A2ECF">
            <w:pPr>
              <w:widowControl w:val="0"/>
              <w:spacing w:line="360" w:lineRule="auto"/>
              <w:rPr>
                <w:rFonts w:ascii="Arial" w:hAnsi="Arial" w:cs="Arial"/>
                <w:sz w:val="22"/>
                <w:szCs w:val="22"/>
                <w:lang w:val="ru-RU"/>
              </w:rPr>
            </w:pPr>
            <w:r w:rsidRPr="00E33F91">
              <w:rPr>
                <w:rFonts w:ascii="Arial" w:hAnsi="Arial" w:cs="Arial"/>
                <w:sz w:val="20"/>
                <w:lang w:val="ru-RU"/>
              </w:rPr>
              <w:t>Вид климатического исполнения щитка</w:t>
            </w:r>
          </w:p>
        </w:tc>
      </w:tr>
      <w:tr w:rsidR="00E33F91" w:rsidRPr="00E33F91" w:rsidTr="00993197">
        <w:trPr>
          <w:trHeight w:val="56"/>
        </w:trPr>
        <w:tc>
          <w:tcPr>
            <w:tcW w:w="920" w:type="dxa"/>
            <w:vMerge/>
          </w:tcPr>
          <w:p w:rsidR="007A2ECF" w:rsidRPr="00E33F91" w:rsidRDefault="007A2ECF" w:rsidP="002C3BB3">
            <w:pPr>
              <w:widowControl w:val="0"/>
              <w:spacing w:line="360" w:lineRule="auto"/>
              <w:jc w:val="both"/>
              <w:rPr>
                <w:rFonts w:ascii="Arial" w:hAnsi="Arial" w:cs="Arial"/>
                <w:sz w:val="22"/>
                <w:szCs w:val="22"/>
                <w:lang w:val="ru-RU"/>
              </w:rPr>
            </w:pPr>
          </w:p>
        </w:tc>
        <w:tc>
          <w:tcPr>
            <w:tcW w:w="781" w:type="dxa"/>
            <w:vMerge/>
          </w:tcPr>
          <w:p w:rsidR="007A2ECF" w:rsidRPr="00E33F91" w:rsidRDefault="007A2ECF" w:rsidP="002C3BB3">
            <w:pPr>
              <w:widowControl w:val="0"/>
              <w:spacing w:line="360" w:lineRule="auto"/>
              <w:jc w:val="both"/>
              <w:rPr>
                <w:rFonts w:ascii="Arial" w:hAnsi="Arial" w:cs="Arial"/>
                <w:sz w:val="22"/>
                <w:szCs w:val="22"/>
                <w:lang w:val="ru-RU"/>
              </w:rPr>
            </w:pPr>
          </w:p>
        </w:tc>
        <w:tc>
          <w:tcPr>
            <w:tcW w:w="284" w:type="dxa"/>
            <w:vMerge/>
          </w:tcPr>
          <w:p w:rsidR="007A2ECF" w:rsidRPr="00E33F91" w:rsidRDefault="007A2ECF" w:rsidP="002C3BB3">
            <w:pPr>
              <w:widowControl w:val="0"/>
              <w:spacing w:line="360" w:lineRule="auto"/>
              <w:jc w:val="both"/>
              <w:rPr>
                <w:rFonts w:ascii="Arial" w:hAnsi="Arial" w:cs="Arial"/>
                <w:sz w:val="22"/>
                <w:szCs w:val="22"/>
                <w:lang w:val="ru-RU"/>
              </w:rPr>
            </w:pPr>
          </w:p>
        </w:tc>
        <w:tc>
          <w:tcPr>
            <w:tcW w:w="1250" w:type="dxa"/>
            <w:vMerge/>
          </w:tcPr>
          <w:p w:rsidR="007A2ECF" w:rsidRPr="00E33F91" w:rsidRDefault="007A2ECF" w:rsidP="002C3BB3">
            <w:pPr>
              <w:widowControl w:val="0"/>
              <w:spacing w:line="360" w:lineRule="auto"/>
              <w:jc w:val="both"/>
              <w:rPr>
                <w:rFonts w:ascii="Arial" w:hAnsi="Arial" w:cs="Arial"/>
                <w:sz w:val="22"/>
                <w:szCs w:val="22"/>
                <w:lang w:val="ru-RU"/>
              </w:rPr>
            </w:pPr>
          </w:p>
        </w:tc>
        <w:tc>
          <w:tcPr>
            <w:tcW w:w="1159" w:type="dxa"/>
            <w:vMerge/>
          </w:tcPr>
          <w:p w:rsidR="007A2ECF" w:rsidRPr="00E33F91" w:rsidRDefault="007A2ECF" w:rsidP="002C3BB3">
            <w:pPr>
              <w:widowControl w:val="0"/>
              <w:spacing w:line="360" w:lineRule="auto"/>
              <w:jc w:val="both"/>
              <w:rPr>
                <w:rFonts w:ascii="Arial" w:hAnsi="Arial" w:cs="Arial"/>
                <w:sz w:val="22"/>
                <w:szCs w:val="22"/>
                <w:lang w:val="ru-RU"/>
              </w:rPr>
            </w:pPr>
          </w:p>
        </w:tc>
        <w:tc>
          <w:tcPr>
            <w:tcW w:w="283" w:type="dxa"/>
            <w:vMerge/>
          </w:tcPr>
          <w:p w:rsidR="007A2ECF" w:rsidRPr="00E33F91" w:rsidRDefault="007A2ECF" w:rsidP="002C3BB3">
            <w:pPr>
              <w:widowControl w:val="0"/>
              <w:spacing w:line="360" w:lineRule="auto"/>
              <w:jc w:val="both"/>
              <w:rPr>
                <w:rFonts w:ascii="Arial" w:hAnsi="Arial" w:cs="Arial"/>
                <w:sz w:val="22"/>
                <w:szCs w:val="22"/>
                <w:lang w:val="ru-RU"/>
              </w:rPr>
            </w:pPr>
          </w:p>
        </w:tc>
        <w:tc>
          <w:tcPr>
            <w:tcW w:w="284" w:type="dxa"/>
            <w:vMerge/>
          </w:tcPr>
          <w:p w:rsidR="007A2ECF" w:rsidRPr="00E33F91" w:rsidRDefault="007A2ECF" w:rsidP="002C3BB3">
            <w:pPr>
              <w:widowControl w:val="0"/>
              <w:spacing w:line="360" w:lineRule="auto"/>
              <w:jc w:val="both"/>
              <w:rPr>
                <w:rFonts w:ascii="Arial" w:hAnsi="Arial" w:cs="Arial"/>
                <w:sz w:val="22"/>
                <w:szCs w:val="22"/>
                <w:lang w:val="ru-RU"/>
              </w:rPr>
            </w:pPr>
          </w:p>
        </w:tc>
        <w:tc>
          <w:tcPr>
            <w:tcW w:w="284" w:type="dxa"/>
            <w:tcBorders>
              <w:top w:val="single" w:sz="4" w:space="0" w:color="auto"/>
            </w:tcBorders>
          </w:tcPr>
          <w:p w:rsidR="007A2ECF" w:rsidRPr="00E33F91" w:rsidRDefault="007A2ECF" w:rsidP="002C3BB3">
            <w:pPr>
              <w:widowControl w:val="0"/>
              <w:spacing w:line="360" w:lineRule="auto"/>
              <w:jc w:val="both"/>
              <w:rPr>
                <w:rFonts w:ascii="Arial" w:hAnsi="Arial" w:cs="Arial"/>
                <w:sz w:val="22"/>
                <w:szCs w:val="22"/>
                <w:lang w:val="ru-RU"/>
              </w:rPr>
            </w:pPr>
          </w:p>
        </w:tc>
        <w:tc>
          <w:tcPr>
            <w:tcW w:w="4535" w:type="dxa"/>
            <w:vMerge/>
          </w:tcPr>
          <w:p w:rsidR="007A2ECF" w:rsidRPr="00E33F91" w:rsidRDefault="007A2ECF" w:rsidP="007A2ECF">
            <w:pPr>
              <w:widowControl w:val="0"/>
              <w:spacing w:line="360" w:lineRule="auto"/>
              <w:rPr>
                <w:rFonts w:ascii="Arial" w:hAnsi="Arial" w:cs="Arial"/>
                <w:sz w:val="22"/>
                <w:szCs w:val="22"/>
                <w:lang w:val="ru-RU"/>
              </w:rPr>
            </w:pPr>
          </w:p>
        </w:tc>
      </w:tr>
    </w:tbl>
    <w:p w:rsidR="00FD24DC" w:rsidRPr="00E33F91" w:rsidRDefault="00FD24DC" w:rsidP="002C3BB3">
      <w:pPr>
        <w:widowControl w:val="0"/>
        <w:shd w:val="clear" w:color="auto" w:fill="FFFFFF"/>
        <w:spacing w:line="360" w:lineRule="auto"/>
        <w:ind w:firstLine="567"/>
        <w:jc w:val="both"/>
        <w:rPr>
          <w:rFonts w:ascii="Arial" w:hAnsi="Arial" w:cs="Arial"/>
          <w:szCs w:val="28"/>
          <w:lang w:val="ru-RU"/>
        </w:rPr>
      </w:pPr>
    </w:p>
    <w:p w:rsidR="00317A5C" w:rsidRPr="00E33F91" w:rsidRDefault="008C651F" w:rsidP="002C3BB3">
      <w:pPr>
        <w:widowControl w:val="0"/>
        <w:shd w:val="clear" w:color="auto" w:fill="FFFFFF"/>
        <w:spacing w:line="360" w:lineRule="auto"/>
        <w:ind w:firstLine="567"/>
        <w:jc w:val="both"/>
        <w:rPr>
          <w:rFonts w:ascii="Arial" w:hAnsi="Arial" w:cs="Arial"/>
          <w:b/>
          <w:sz w:val="22"/>
          <w:lang w:val="ru-RU"/>
        </w:rPr>
      </w:pPr>
      <w:r w:rsidRPr="00E33F91">
        <w:rPr>
          <w:rFonts w:ascii="Arial" w:hAnsi="Arial" w:cs="Arial"/>
          <w:b/>
          <w:sz w:val="22"/>
          <w:lang w:val="ru-RU"/>
        </w:rPr>
        <w:t>Рекомендуемая структура группировки 1</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
        <w:gridCol w:w="284"/>
        <w:gridCol w:w="284"/>
        <w:gridCol w:w="496"/>
        <w:gridCol w:w="496"/>
        <w:gridCol w:w="284"/>
        <w:gridCol w:w="354"/>
        <w:gridCol w:w="354"/>
        <w:gridCol w:w="284"/>
        <w:gridCol w:w="283"/>
        <w:gridCol w:w="284"/>
        <w:gridCol w:w="283"/>
        <w:gridCol w:w="323"/>
        <w:gridCol w:w="386"/>
        <w:gridCol w:w="564"/>
        <w:gridCol w:w="4538"/>
      </w:tblGrid>
      <w:tr w:rsidR="00D37238" w:rsidRPr="005B015F" w:rsidTr="002F5760">
        <w:trPr>
          <w:trHeight w:val="138"/>
        </w:trPr>
        <w:tc>
          <w:tcPr>
            <w:tcW w:w="567" w:type="dxa"/>
            <w:gridSpan w:val="2"/>
            <w:tcBorders>
              <w:bottom w:val="single" w:sz="4" w:space="0" w:color="auto"/>
            </w:tcBorders>
          </w:tcPr>
          <w:p w:rsidR="007A2ECF" w:rsidRPr="005B015F" w:rsidRDefault="007A2ECF" w:rsidP="00D37238">
            <w:pPr>
              <w:widowControl w:val="0"/>
              <w:spacing w:line="360" w:lineRule="auto"/>
              <w:jc w:val="center"/>
              <w:rPr>
                <w:rFonts w:ascii="Arial" w:hAnsi="Arial" w:cs="Arial"/>
                <w:sz w:val="22"/>
                <w:szCs w:val="22"/>
                <w:lang w:val="ru-RU"/>
              </w:rPr>
            </w:pPr>
            <w:r w:rsidRPr="005B015F">
              <w:rPr>
                <w:rFonts w:ascii="Arial" w:hAnsi="Arial" w:cs="Arial"/>
                <w:b/>
                <w:sz w:val="22"/>
                <w:lang w:val="ru-RU"/>
              </w:rPr>
              <w:t>3</w:t>
            </w:r>
          </w:p>
        </w:tc>
        <w:tc>
          <w:tcPr>
            <w:tcW w:w="284" w:type="dxa"/>
          </w:tcPr>
          <w:p w:rsidR="007A2ECF" w:rsidRPr="005B015F" w:rsidRDefault="007A2ECF" w:rsidP="002F5760">
            <w:pPr>
              <w:widowControl w:val="0"/>
              <w:spacing w:line="360" w:lineRule="auto"/>
              <w:jc w:val="both"/>
              <w:rPr>
                <w:rFonts w:ascii="Arial" w:hAnsi="Arial" w:cs="Arial"/>
                <w:sz w:val="22"/>
                <w:szCs w:val="22"/>
                <w:lang w:val="ru-RU"/>
              </w:rPr>
            </w:pPr>
          </w:p>
        </w:tc>
        <w:tc>
          <w:tcPr>
            <w:tcW w:w="992" w:type="dxa"/>
            <w:gridSpan w:val="2"/>
            <w:tcBorders>
              <w:bottom w:val="single" w:sz="4" w:space="0" w:color="auto"/>
            </w:tcBorders>
          </w:tcPr>
          <w:p w:rsidR="007A2ECF" w:rsidRPr="005B015F" w:rsidRDefault="007A2ECF" w:rsidP="002F5760">
            <w:pPr>
              <w:widowControl w:val="0"/>
              <w:spacing w:line="360" w:lineRule="auto"/>
              <w:ind w:left="7"/>
              <w:jc w:val="center"/>
              <w:rPr>
                <w:rFonts w:ascii="Arial" w:hAnsi="Arial" w:cs="Arial"/>
                <w:sz w:val="22"/>
                <w:szCs w:val="22"/>
                <w:lang w:val="ru-RU"/>
              </w:rPr>
            </w:pPr>
            <w:r w:rsidRPr="005B015F">
              <w:rPr>
                <w:rFonts w:ascii="Arial" w:hAnsi="Arial" w:cs="Arial"/>
                <w:b/>
                <w:sz w:val="22"/>
                <w:lang w:val="ru-RU"/>
              </w:rPr>
              <w:t>ХХ…Х</w:t>
            </w:r>
          </w:p>
        </w:tc>
        <w:tc>
          <w:tcPr>
            <w:tcW w:w="284" w:type="dxa"/>
          </w:tcPr>
          <w:p w:rsidR="007A2ECF" w:rsidRPr="005B015F" w:rsidRDefault="007A2ECF" w:rsidP="002F5760">
            <w:pPr>
              <w:widowControl w:val="0"/>
              <w:spacing w:line="360" w:lineRule="auto"/>
              <w:jc w:val="both"/>
              <w:rPr>
                <w:rFonts w:ascii="Arial" w:hAnsi="Arial" w:cs="Arial"/>
                <w:sz w:val="22"/>
                <w:szCs w:val="22"/>
                <w:lang w:val="ru-RU"/>
              </w:rPr>
            </w:pPr>
          </w:p>
        </w:tc>
        <w:tc>
          <w:tcPr>
            <w:tcW w:w="708" w:type="dxa"/>
            <w:gridSpan w:val="2"/>
            <w:tcBorders>
              <w:bottom w:val="single" w:sz="4" w:space="0" w:color="auto"/>
            </w:tcBorders>
          </w:tcPr>
          <w:p w:rsidR="007A2ECF" w:rsidRPr="005B015F" w:rsidRDefault="007A2ECF" w:rsidP="00D37238">
            <w:pPr>
              <w:widowControl w:val="0"/>
              <w:spacing w:line="360" w:lineRule="auto"/>
              <w:jc w:val="center"/>
              <w:rPr>
                <w:rFonts w:ascii="Arial" w:hAnsi="Arial" w:cs="Arial"/>
                <w:sz w:val="22"/>
                <w:szCs w:val="22"/>
                <w:lang w:val="ru-RU"/>
              </w:rPr>
            </w:pPr>
            <w:r w:rsidRPr="005B015F">
              <w:rPr>
                <w:rFonts w:ascii="Arial" w:hAnsi="Arial" w:cs="Arial"/>
                <w:b/>
                <w:sz w:val="22"/>
                <w:lang w:val="ru-RU"/>
              </w:rPr>
              <w:t>Х</w:t>
            </w:r>
          </w:p>
        </w:tc>
        <w:tc>
          <w:tcPr>
            <w:tcW w:w="284" w:type="dxa"/>
          </w:tcPr>
          <w:p w:rsidR="007A2ECF" w:rsidRPr="005B015F" w:rsidRDefault="007A2ECF" w:rsidP="002F5760">
            <w:pPr>
              <w:widowControl w:val="0"/>
              <w:spacing w:line="360" w:lineRule="auto"/>
              <w:jc w:val="both"/>
              <w:rPr>
                <w:rFonts w:ascii="Arial" w:hAnsi="Arial" w:cs="Arial"/>
                <w:sz w:val="22"/>
                <w:szCs w:val="22"/>
                <w:lang w:val="ru-RU"/>
              </w:rPr>
            </w:pPr>
          </w:p>
        </w:tc>
        <w:tc>
          <w:tcPr>
            <w:tcW w:w="567" w:type="dxa"/>
            <w:gridSpan w:val="2"/>
            <w:tcBorders>
              <w:bottom w:val="single" w:sz="4" w:space="0" w:color="auto"/>
            </w:tcBorders>
          </w:tcPr>
          <w:p w:rsidR="007A2ECF" w:rsidRPr="005B015F" w:rsidRDefault="007A2ECF" w:rsidP="002F5760">
            <w:pPr>
              <w:widowControl w:val="0"/>
              <w:spacing w:line="360" w:lineRule="auto"/>
              <w:jc w:val="center"/>
              <w:rPr>
                <w:rFonts w:ascii="Arial" w:hAnsi="Arial" w:cs="Arial"/>
                <w:sz w:val="22"/>
                <w:szCs w:val="22"/>
                <w:lang w:val="ru-RU"/>
              </w:rPr>
            </w:pPr>
            <w:r w:rsidRPr="005B015F">
              <w:rPr>
                <w:rFonts w:ascii="Arial" w:hAnsi="Arial" w:cs="Arial"/>
                <w:b/>
                <w:sz w:val="22"/>
                <w:lang w:val="ru-RU"/>
              </w:rPr>
              <w:t>Х</w:t>
            </w:r>
          </w:p>
        </w:tc>
        <w:tc>
          <w:tcPr>
            <w:tcW w:w="283" w:type="dxa"/>
          </w:tcPr>
          <w:p w:rsidR="007A2ECF" w:rsidRPr="005B015F" w:rsidRDefault="007A2ECF" w:rsidP="002F5760">
            <w:pPr>
              <w:widowControl w:val="0"/>
              <w:spacing w:line="360" w:lineRule="auto"/>
              <w:jc w:val="center"/>
              <w:rPr>
                <w:rFonts w:ascii="Arial" w:hAnsi="Arial" w:cs="Arial"/>
                <w:sz w:val="22"/>
                <w:szCs w:val="22"/>
                <w:lang w:val="ru-RU"/>
              </w:rPr>
            </w:pPr>
          </w:p>
        </w:tc>
        <w:tc>
          <w:tcPr>
            <w:tcW w:w="709" w:type="dxa"/>
            <w:gridSpan w:val="2"/>
            <w:tcBorders>
              <w:bottom w:val="single" w:sz="4" w:space="0" w:color="auto"/>
            </w:tcBorders>
          </w:tcPr>
          <w:p w:rsidR="007A2ECF" w:rsidRPr="005B015F" w:rsidRDefault="007A2ECF" w:rsidP="002F5760">
            <w:pPr>
              <w:widowControl w:val="0"/>
              <w:spacing w:line="360" w:lineRule="auto"/>
              <w:jc w:val="center"/>
              <w:rPr>
                <w:rFonts w:ascii="Arial" w:hAnsi="Arial" w:cs="Arial"/>
                <w:sz w:val="22"/>
                <w:szCs w:val="22"/>
                <w:lang w:val="ru-RU"/>
              </w:rPr>
            </w:pPr>
            <w:r w:rsidRPr="005B015F">
              <w:rPr>
                <w:rFonts w:ascii="Arial" w:hAnsi="Arial" w:cs="Arial"/>
                <w:b/>
                <w:sz w:val="22"/>
                <w:lang w:val="ru-RU"/>
              </w:rPr>
              <w:t>Х</w:t>
            </w:r>
          </w:p>
        </w:tc>
        <w:tc>
          <w:tcPr>
            <w:tcW w:w="564" w:type="dxa"/>
          </w:tcPr>
          <w:p w:rsidR="007A2ECF" w:rsidRPr="005B015F" w:rsidRDefault="007A2ECF" w:rsidP="002F5760">
            <w:pPr>
              <w:widowControl w:val="0"/>
              <w:spacing w:line="360" w:lineRule="auto"/>
              <w:jc w:val="both"/>
              <w:rPr>
                <w:rFonts w:ascii="Arial" w:hAnsi="Arial" w:cs="Arial"/>
                <w:sz w:val="22"/>
                <w:szCs w:val="22"/>
                <w:lang w:val="ru-RU"/>
              </w:rPr>
            </w:pPr>
          </w:p>
        </w:tc>
        <w:tc>
          <w:tcPr>
            <w:tcW w:w="4538" w:type="dxa"/>
          </w:tcPr>
          <w:p w:rsidR="007A2ECF" w:rsidRPr="005B015F" w:rsidRDefault="007A2ECF" w:rsidP="002F5760">
            <w:pPr>
              <w:widowControl w:val="0"/>
              <w:spacing w:line="360" w:lineRule="auto"/>
              <w:jc w:val="both"/>
              <w:rPr>
                <w:rFonts w:ascii="Arial" w:hAnsi="Arial" w:cs="Arial"/>
                <w:sz w:val="22"/>
                <w:szCs w:val="22"/>
                <w:lang w:val="ru-RU"/>
              </w:rPr>
            </w:pPr>
          </w:p>
        </w:tc>
      </w:tr>
      <w:tr w:rsidR="00D37238" w:rsidRPr="008F3F7A" w:rsidTr="00D37238">
        <w:tc>
          <w:tcPr>
            <w:tcW w:w="283" w:type="dxa"/>
            <w:tcBorders>
              <w:top w:val="single" w:sz="4" w:space="0" w:color="auto"/>
              <w:right w:val="single" w:sz="4" w:space="0" w:color="auto"/>
            </w:tcBorders>
          </w:tcPr>
          <w:p w:rsidR="00D37238" w:rsidRPr="00E33F91" w:rsidRDefault="00D37238" w:rsidP="007A2ECF">
            <w:pPr>
              <w:widowControl w:val="0"/>
              <w:spacing w:line="360" w:lineRule="auto"/>
              <w:jc w:val="both"/>
              <w:rPr>
                <w:rFonts w:ascii="Arial" w:hAnsi="Arial" w:cs="Arial"/>
                <w:sz w:val="22"/>
                <w:lang w:val="ru-RU"/>
              </w:rPr>
            </w:pPr>
          </w:p>
        </w:tc>
        <w:tc>
          <w:tcPr>
            <w:tcW w:w="284" w:type="dxa"/>
            <w:tcBorders>
              <w:top w:val="single" w:sz="4" w:space="0" w:color="auto"/>
              <w:left w:val="single" w:sz="4" w:space="0" w:color="auto"/>
              <w:bottom w:val="single" w:sz="4" w:space="0" w:color="auto"/>
            </w:tcBorders>
          </w:tcPr>
          <w:p w:rsidR="00D37238" w:rsidRPr="00E33F91" w:rsidRDefault="00D37238" w:rsidP="007A2ECF">
            <w:pPr>
              <w:widowControl w:val="0"/>
              <w:spacing w:line="360" w:lineRule="auto"/>
              <w:jc w:val="both"/>
              <w:rPr>
                <w:rFonts w:ascii="Arial" w:hAnsi="Arial" w:cs="Arial"/>
                <w:sz w:val="22"/>
                <w:lang w:val="ru-RU"/>
              </w:rPr>
            </w:pPr>
          </w:p>
        </w:tc>
        <w:tc>
          <w:tcPr>
            <w:tcW w:w="284" w:type="dxa"/>
            <w:tcBorders>
              <w:bottom w:val="single" w:sz="4" w:space="0" w:color="auto"/>
            </w:tcBorders>
          </w:tcPr>
          <w:p w:rsidR="00D37238" w:rsidRPr="00E33F91" w:rsidRDefault="00D37238" w:rsidP="002F5760">
            <w:pPr>
              <w:widowControl w:val="0"/>
              <w:spacing w:line="360" w:lineRule="auto"/>
              <w:jc w:val="both"/>
              <w:rPr>
                <w:rFonts w:ascii="Arial" w:hAnsi="Arial" w:cs="Arial"/>
                <w:sz w:val="22"/>
                <w:szCs w:val="22"/>
                <w:lang w:val="ru-RU"/>
              </w:rPr>
            </w:pPr>
          </w:p>
        </w:tc>
        <w:tc>
          <w:tcPr>
            <w:tcW w:w="496" w:type="dxa"/>
            <w:tcBorders>
              <w:top w:val="single" w:sz="4" w:space="0" w:color="auto"/>
              <w:bottom w:val="single" w:sz="4" w:space="0" w:color="auto"/>
              <w:right w:val="single" w:sz="4" w:space="0" w:color="auto"/>
            </w:tcBorders>
          </w:tcPr>
          <w:p w:rsidR="00D37238" w:rsidRPr="00E33F91" w:rsidRDefault="00D37238" w:rsidP="002F5760">
            <w:pPr>
              <w:widowControl w:val="0"/>
              <w:spacing w:line="360" w:lineRule="auto"/>
              <w:ind w:left="7"/>
              <w:jc w:val="both"/>
              <w:rPr>
                <w:rFonts w:ascii="Arial" w:hAnsi="Arial" w:cs="Arial"/>
                <w:sz w:val="22"/>
                <w:lang w:val="ru-RU"/>
              </w:rPr>
            </w:pPr>
          </w:p>
        </w:tc>
        <w:tc>
          <w:tcPr>
            <w:tcW w:w="496" w:type="dxa"/>
            <w:tcBorders>
              <w:top w:val="single" w:sz="4" w:space="0" w:color="auto"/>
              <w:left w:val="single" w:sz="4" w:space="0" w:color="auto"/>
              <w:bottom w:val="single" w:sz="4" w:space="0" w:color="auto"/>
            </w:tcBorders>
          </w:tcPr>
          <w:p w:rsidR="00D37238" w:rsidRPr="00E33F91" w:rsidRDefault="00D37238" w:rsidP="002F5760">
            <w:pPr>
              <w:widowControl w:val="0"/>
              <w:spacing w:line="360" w:lineRule="auto"/>
              <w:ind w:left="7"/>
              <w:jc w:val="both"/>
              <w:rPr>
                <w:rFonts w:ascii="Arial" w:hAnsi="Arial" w:cs="Arial"/>
                <w:sz w:val="22"/>
                <w:lang w:val="ru-RU"/>
              </w:rPr>
            </w:pPr>
          </w:p>
        </w:tc>
        <w:tc>
          <w:tcPr>
            <w:tcW w:w="284" w:type="dxa"/>
            <w:tcBorders>
              <w:bottom w:val="single" w:sz="4" w:space="0" w:color="auto"/>
            </w:tcBorders>
          </w:tcPr>
          <w:p w:rsidR="00D37238" w:rsidRPr="00E33F91" w:rsidRDefault="00D37238" w:rsidP="002F5760">
            <w:pPr>
              <w:widowControl w:val="0"/>
              <w:spacing w:line="360" w:lineRule="auto"/>
              <w:jc w:val="both"/>
              <w:rPr>
                <w:rFonts w:ascii="Arial" w:hAnsi="Arial" w:cs="Arial"/>
                <w:sz w:val="22"/>
                <w:szCs w:val="22"/>
                <w:lang w:val="ru-RU"/>
              </w:rPr>
            </w:pPr>
          </w:p>
        </w:tc>
        <w:tc>
          <w:tcPr>
            <w:tcW w:w="354" w:type="dxa"/>
            <w:tcBorders>
              <w:top w:val="single" w:sz="4" w:space="0" w:color="auto"/>
              <w:bottom w:val="single" w:sz="4" w:space="0" w:color="auto"/>
              <w:right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354" w:type="dxa"/>
            <w:tcBorders>
              <w:top w:val="single" w:sz="4" w:space="0" w:color="auto"/>
              <w:left w:val="single" w:sz="4" w:space="0" w:color="auto"/>
              <w:bottom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284" w:type="dxa"/>
            <w:tcBorders>
              <w:bottom w:val="single" w:sz="4" w:space="0" w:color="auto"/>
            </w:tcBorders>
          </w:tcPr>
          <w:p w:rsidR="00D37238" w:rsidRPr="00E33F91" w:rsidRDefault="00D37238" w:rsidP="002F5760">
            <w:pPr>
              <w:widowControl w:val="0"/>
              <w:spacing w:line="360" w:lineRule="auto"/>
              <w:jc w:val="both"/>
              <w:rPr>
                <w:rFonts w:ascii="Arial" w:hAnsi="Arial" w:cs="Arial"/>
                <w:sz w:val="22"/>
                <w:szCs w:val="22"/>
                <w:lang w:val="ru-RU"/>
              </w:rPr>
            </w:pPr>
          </w:p>
        </w:tc>
        <w:tc>
          <w:tcPr>
            <w:tcW w:w="283" w:type="dxa"/>
            <w:tcBorders>
              <w:top w:val="single" w:sz="4" w:space="0" w:color="auto"/>
              <w:bottom w:val="single" w:sz="4" w:space="0" w:color="auto"/>
              <w:right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284" w:type="dxa"/>
            <w:tcBorders>
              <w:top w:val="single" w:sz="4" w:space="0" w:color="auto"/>
              <w:left w:val="single" w:sz="4" w:space="0" w:color="auto"/>
              <w:bottom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283" w:type="dxa"/>
            <w:tcBorders>
              <w:bottom w:val="single" w:sz="4" w:space="0" w:color="auto"/>
            </w:tcBorders>
          </w:tcPr>
          <w:p w:rsidR="00D37238" w:rsidRPr="00E33F91" w:rsidRDefault="00D37238" w:rsidP="002F5760">
            <w:pPr>
              <w:widowControl w:val="0"/>
              <w:spacing w:line="360" w:lineRule="auto"/>
              <w:jc w:val="both"/>
              <w:rPr>
                <w:rFonts w:ascii="Arial" w:hAnsi="Arial" w:cs="Arial"/>
                <w:sz w:val="22"/>
                <w:szCs w:val="22"/>
                <w:lang w:val="ru-RU"/>
              </w:rPr>
            </w:pPr>
          </w:p>
        </w:tc>
        <w:tc>
          <w:tcPr>
            <w:tcW w:w="323" w:type="dxa"/>
            <w:tcBorders>
              <w:top w:val="single" w:sz="4" w:space="0" w:color="auto"/>
              <w:bottom w:val="single" w:sz="4" w:space="0" w:color="auto"/>
              <w:right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386" w:type="dxa"/>
            <w:tcBorders>
              <w:top w:val="single" w:sz="4" w:space="0" w:color="auto"/>
              <w:left w:val="single" w:sz="4" w:space="0" w:color="auto"/>
              <w:bottom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564" w:type="dxa"/>
            <w:tcBorders>
              <w:bottom w:val="single" w:sz="4" w:space="0" w:color="auto"/>
            </w:tcBorders>
          </w:tcPr>
          <w:p w:rsidR="00D37238" w:rsidRPr="00E33F91" w:rsidRDefault="00D37238" w:rsidP="002F5760">
            <w:pPr>
              <w:widowControl w:val="0"/>
              <w:spacing w:line="360" w:lineRule="auto"/>
              <w:jc w:val="both"/>
              <w:rPr>
                <w:rFonts w:ascii="Arial" w:hAnsi="Arial" w:cs="Arial"/>
                <w:sz w:val="22"/>
                <w:szCs w:val="22"/>
                <w:lang w:val="ru-RU"/>
              </w:rPr>
            </w:pPr>
          </w:p>
        </w:tc>
        <w:tc>
          <w:tcPr>
            <w:tcW w:w="4538" w:type="dxa"/>
            <w:vMerge w:val="restart"/>
            <w:vAlign w:val="center"/>
          </w:tcPr>
          <w:p w:rsidR="00D37238" w:rsidRPr="00E33F91" w:rsidRDefault="00D37238" w:rsidP="00D37238">
            <w:pPr>
              <w:widowControl w:val="0"/>
              <w:spacing w:line="360" w:lineRule="auto"/>
              <w:rPr>
                <w:rFonts w:ascii="Arial" w:hAnsi="Arial" w:cs="Arial"/>
                <w:sz w:val="22"/>
                <w:szCs w:val="22"/>
                <w:vertAlign w:val="superscript"/>
                <w:lang w:val="ru-RU"/>
              </w:rPr>
            </w:pPr>
            <w:r w:rsidRPr="00E33F91">
              <w:rPr>
                <w:rFonts w:ascii="Arial" w:hAnsi="Arial" w:cs="Arial"/>
                <w:sz w:val="20"/>
                <w:szCs w:val="22"/>
                <w:lang w:val="ru-RU"/>
              </w:rPr>
              <w:t>Количество фаз на вводе в квартиру</w:t>
            </w:r>
            <w:r w:rsidR="00993197" w:rsidRPr="00E33F91">
              <w:rPr>
                <w:rFonts w:ascii="Arial" w:hAnsi="Arial" w:cs="Arial"/>
                <w:sz w:val="20"/>
                <w:szCs w:val="22"/>
                <w:vertAlign w:val="superscript"/>
                <w:lang w:val="ru-RU"/>
              </w:rPr>
              <w:t>1)</w:t>
            </w:r>
          </w:p>
        </w:tc>
      </w:tr>
      <w:tr w:rsidR="00D37238" w:rsidRPr="008F3F7A" w:rsidTr="00D37238">
        <w:tc>
          <w:tcPr>
            <w:tcW w:w="567" w:type="dxa"/>
            <w:gridSpan w:val="2"/>
          </w:tcPr>
          <w:p w:rsidR="00D37238" w:rsidRPr="00E33F91" w:rsidRDefault="00D37238" w:rsidP="007A2ECF">
            <w:pPr>
              <w:widowControl w:val="0"/>
              <w:spacing w:line="360" w:lineRule="auto"/>
              <w:jc w:val="both"/>
              <w:rPr>
                <w:rFonts w:ascii="Arial" w:hAnsi="Arial" w:cs="Arial"/>
                <w:sz w:val="22"/>
                <w:lang w:val="ru-RU"/>
              </w:rPr>
            </w:pPr>
          </w:p>
        </w:tc>
        <w:tc>
          <w:tcPr>
            <w:tcW w:w="284" w:type="dxa"/>
            <w:tcBorders>
              <w:top w:val="single" w:sz="4" w:space="0" w:color="auto"/>
            </w:tcBorders>
          </w:tcPr>
          <w:p w:rsidR="00D37238" w:rsidRPr="00E33F91" w:rsidRDefault="00D37238" w:rsidP="002F5760">
            <w:pPr>
              <w:widowControl w:val="0"/>
              <w:spacing w:line="360" w:lineRule="auto"/>
              <w:jc w:val="both"/>
              <w:rPr>
                <w:rFonts w:ascii="Arial" w:hAnsi="Arial" w:cs="Arial"/>
                <w:sz w:val="22"/>
                <w:szCs w:val="22"/>
                <w:lang w:val="ru-RU"/>
              </w:rPr>
            </w:pPr>
          </w:p>
        </w:tc>
        <w:tc>
          <w:tcPr>
            <w:tcW w:w="496" w:type="dxa"/>
            <w:tcBorders>
              <w:top w:val="single" w:sz="4" w:space="0" w:color="auto"/>
              <w:right w:val="single" w:sz="4" w:space="0" w:color="auto"/>
            </w:tcBorders>
          </w:tcPr>
          <w:p w:rsidR="00D37238" w:rsidRPr="00E33F91" w:rsidRDefault="00D37238" w:rsidP="002F5760">
            <w:pPr>
              <w:widowControl w:val="0"/>
              <w:spacing w:line="360" w:lineRule="auto"/>
              <w:ind w:left="7"/>
              <w:jc w:val="both"/>
              <w:rPr>
                <w:rFonts w:ascii="Arial" w:hAnsi="Arial" w:cs="Arial"/>
                <w:sz w:val="22"/>
                <w:lang w:val="ru-RU"/>
              </w:rPr>
            </w:pPr>
          </w:p>
        </w:tc>
        <w:tc>
          <w:tcPr>
            <w:tcW w:w="496" w:type="dxa"/>
            <w:tcBorders>
              <w:top w:val="single" w:sz="4" w:space="0" w:color="auto"/>
              <w:left w:val="single" w:sz="4" w:space="0" w:color="auto"/>
            </w:tcBorders>
          </w:tcPr>
          <w:p w:rsidR="00D37238" w:rsidRPr="00E33F91" w:rsidRDefault="00D37238" w:rsidP="002F5760">
            <w:pPr>
              <w:widowControl w:val="0"/>
              <w:spacing w:line="360" w:lineRule="auto"/>
              <w:ind w:left="7"/>
              <w:jc w:val="both"/>
              <w:rPr>
                <w:rFonts w:ascii="Arial" w:hAnsi="Arial" w:cs="Arial"/>
                <w:sz w:val="22"/>
                <w:lang w:val="ru-RU"/>
              </w:rPr>
            </w:pPr>
          </w:p>
        </w:tc>
        <w:tc>
          <w:tcPr>
            <w:tcW w:w="284" w:type="dxa"/>
            <w:tcBorders>
              <w:top w:val="single" w:sz="4" w:space="0" w:color="auto"/>
            </w:tcBorders>
          </w:tcPr>
          <w:p w:rsidR="00D37238" w:rsidRPr="00E33F91" w:rsidRDefault="00D37238" w:rsidP="002F5760">
            <w:pPr>
              <w:widowControl w:val="0"/>
              <w:spacing w:line="360" w:lineRule="auto"/>
              <w:jc w:val="both"/>
              <w:rPr>
                <w:rFonts w:ascii="Arial" w:hAnsi="Arial" w:cs="Arial"/>
                <w:sz w:val="22"/>
                <w:szCs w:val="22"/>
                <w:lang w:val="ru-RU"/>
              </w:rPr>
            </w:pPr>
          </w:p>
        </w:tc>
        <w:tc>
          <w:tcPr>
            <w:tcW w:w="354" w:type="dxa"/>
            <w:tcBorders>
              <w:top w:val="single" w:sz="4" w:space="0" w:color="auto"/>
              <w:right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354" w:type="dxa"/>
            <w:tcBorders>
              <w:top w:val="single" w:sz="4" w:space="0" w:color="auto"/>
              <w:left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284" w:type="dxa"/>
            <w:tcBorders>
              <w:top w:val="single" w:sz="4" w:space="0" w:color="auto"/>
            </w:tcBorders>
          </w:tcPr>
          <w:p w:rsidR="00D37238" w:rsidRPr="00E33F91" w:rsidRDefault="00D37238" w:rsidP="002F5760">
            <w:pPr>
              <w:widowControl w:val="0"/>
              <w:spacing w:line="360" w:lineRule="auto"/>
              <w:jc w:val="both"/>
              <w:rPr>
                <w:rFonts w:ascii="Arial" w:hAnsi="Arial" w:cs="Arial"/>
                <w:sz w:val="22"/>
                <w:szCs w:val="22"/>
                <w:lang w:val="ru-RU"/>
              </w:rPr>
            </w:pPr>
          </w:p>
        </w:tc>
        <w:tc>
          <w:tcPr>
            <w:tcW w:w="283" w:type="dxa"/>
            <w:tcBorders>
              <w:top w:val="single" w:sz="4" w:space="0" w:color="auto"/>
              <w:right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284" w:type="dxa"/>
            <w:tcBorders>
              <w:top w:val="single" w:sz="4" w:space="0" w:color="auto"/>
              <w:left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283" w:type="dxa"/>
            <w:tcBorders>
              <w:top w:val="single" w:sz="4" w:space="0" w:color="auto"/>
            </w:tcBorders>
          </w:tcPr>
          <w:p w:rsidR="00D37238" w:rsidRPr="00E33F91" w:rsidRDefault="00D37238" w:rsidP="002F5760">
            <w:pPr>
              <w:widowControl w:val="0"/>
              <w:spacing w:line="360" w:lineRule="auto"/>
              <w:jc w:val="both"/>
              <w:rPr>
                <w:rFonts w:ascii="Arial" w:hAnsi="Arial" w:cs="Arial"/>
                <w:sz w:val="22"/>
                <w:szCs w:val="22"/>
                <w:lang w:val="ru-RU"/>
              </w:rPr>
            </w:pPr>
          </w:p>
        </w:tc>
        <w:tc>
          <w:tcPr>
            <w:tcW w:w="323" w:type="dxa"/>
            <w:tcBorders>
              <w:top w:val="single" w:sz="4" w:space="0" w:color="auto"/>
              <w:right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386" w:type="dxa"/>
            <w:tcBorders>
              <w:top w:val="single" w:sz="4" w:space="0" w:color="auto"/>
              <w:left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564" w:type="dxa"/>
            <w:tcBorders>
              <w:top w:val="single" w:sz="4" w:space="0" w:color="auto"/>
            </w:tcBorders>
          </w:tcPr>
          <w:p w:rsidR="00D37238" w:rsidRPr="00E33F91" w:rsidRDefault="00D37238" w:rsidP="002F5760">
            <w:pPr>
              <w:widowControl w:val="0"/>
              <w:spacing w:line="360" w:lineRule="auto"/>
              <w:jc w:val="both"/>
              <w:rPr>
                <w:rFonts w:ascii="Arial" w:hAnsi="Arial" w:cs="Arial"/>
                <w:sz w:val="22"/>
                <w:szCs w:val="22"/>
                <w:lang w:val="ru-RU"/>
              </w:rPr>
            </w:pPr>
          </w:p>
        </w:tc>
        <w:tc>
          <w:tcPr>
            <w:tcW w:w="4538" w:type="dxa"/>
            <w:vMerge/>
          </w:tcPr>
          <w:p w:rsidR="00D37238" w:rsidRPr="00E33F91" w:rsidRDefault="00D37238" w:rsidP="002F5760">
            <w:pPr>
              <w:widowControl w:val="0"/>
              <w:spacing w:line="360" w:lineRule="auto"/>
              <w:jc w:val="both"/>
              <w:rPr>
                <w:rFonts w:ascii="Arial" w:hAnsi="Arial" w:cs="Arial"/>
                <w:sz w:val="22"/>
                <w:szCs w:val="22"/>
                <w:lang w:val="ru-RU"/>
              </w:rPr>
            </w:pPr>
          </w:p>
        </w:tc>
      </w:tr>
      <w:tr w:rsidR="00D37238" w:rsidRPr="00E33F91" w:rsidTr="00D37238">
        <w:tc>
          <w:tcPr>
            <w:tcW w:w="567" w:type="dxa"/>
            <w:gridSpan w:val="2"/>
          </w:tcPr>
          <w:p w:rsidR="00D37238" w:rsidRPr="00E33F91" w:rsidRDefault="00D37238" w:rsidP="007A2ECF">
            <w:pPr>
              <w:widowControl w:val="0"/>
              <w:spacing w:line="360" w:lineRule="auto"/>
              <w:jc w:val="both"/>
              <w:rPr>
                <w:rFonts w:ascii="Arial" w:hAnsi="Arial" w:cs="Arial"/>
                <w:sz w:val="22"/>
                <w:lang w:val="ru-RU"/>
              </w:rPr>
            </w:pPr>
          </w:p>
        </w:tc>
        <w:tc>
          <w:tcPr>
            <w:tcW w:w="284" w:type="dxa"/>
          </w:tcPr>
          <w:p w:rsidR="00D37238" w:rsidRPr="00E33F91" w:rsidRDefault="00D37238" w:rsidP="002F5760">
            <w:pPr>
              <w:widowControl w:val="0"/>
              <w:spacing w:line="360" w:lineRule="auto"/>
              <w:jc w:val="both"/>
              <w:rPr>
                <w:rFonts w:ascii="Arial" w:hAnsi="Arial" w:cs="Arial"/>
                <w:sz w:val="22"/>
                <w:szCs w:val="22"/>
                <w:lang w:val="ru-RU"/>
              </w:rPr>
            </w:pPr>
          </w:p>
        </w:tc>
        <w:tc>
          <w:tcPr>
            <w:tcW w:w="496" w:type="dxa"/>
            <w:tcBorders>
              <w:right w:val="single" w:sz="4" w:space="0" w:color="auto"/>
            </w:tcBorders>
          </w:tcPr>
          <w:p w:rsidR="00D37238" w:rsidRPr="00E33F91" w:rsidRDefault="00D37238" w:rsidP="002F5760">
            <w:pPr>
              <w:widowControl w:val="0"/>
              <w:spacing w:line="360" w:lineRule="auto"/>
              <w:ind w:left="7"/>
              <w:jc w:val="both"/>
              <w:rPr>
                <w:rFonts w:ascii="Arial" w:hAnsi="Arial" w:cs="Arial"/>
                <w:sz w:val="22"/>
                <w:lang w:val="ru-RU"/>
              </w:rPr>
            </w:pPr>
          </w:p>
        </w:tc>
        <w:tc>
          <w:tcPr>
            <w:tcW w:w="496" w:type="dxa"/>
            <w:tcBorders>
              <w:left w:val="single" w:sz="4" w:space="0" w:color="auto"/>
              <w:bottom w:val="single" w:sz="4" w:space="0" w:color="auto"/>
            </w:tcBorders>
          </w:tcPr>
          <w:p w:rsidR="00D37238" w:rsidRPr="00E33F91" w:rsidRDefault="00D37238" w:rsidP="002F5760">
            <w:pPr>
              <w:widowControl w:val="0"/>
              <w:spacing w:line="360" w:lineRule="auto"/>
              <w:ind w:left="7"/>
              <w:jc w:val="both"/>
              <w:rPr>
                <w:rFonts w:ascii="Arial" w:hAnsi="Arial" w:cs="Arial"/>
                <w:sz w:val="22"/>
                <w:lang w:val="ru-RU"/>
              </w:rPr>
            </w:pPr>
          </w:p>
        </w:tc>
        <w:tc>
          <w:tcPr>
            <w:tcW w:w="284" w:type="dxa"/>
            <w:tcBorders>
              <w:bottom w:val="single" w:sz="4" w:space="0" w:color="auto"/>
            </w:tcBorders>
          </w:tcPr>
          <w:p w:rsidR="00D37238" w:rsidRPr="00E33F91" w:rsidRDefault="00D37238" w:rsidP="002F5760">
            <w:pPr>
              <w:widowControl w:val="0"/>
              <w:spacing w:line="360" w:lineRule="auto"/>
              <w:jc w:val="both"/>
              <w:rPr>
                <w:rFonts w:ascii="Arial" w:hAnsi="Arial" w:cs="Arial"/>
                <w:sz w:val="22"/>
                <w:szCs w:val="22"/>
                <w:lang w:val="ru-RU"/>
              </w:rPr>
            </w:pPr>
          </w:p>
        </w:tc>
        <w:tc>
          <w:tcPr>
            <w:tcW w:w="354" w:type="dxa"/>
            <w:tcBorders>
              <w:bottom w:val="single" w:sz="4" w:space="0" w:color="auto"/>
              <w:right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354" w:type="dxa"/>
            <w:tcBorders>
              <w:left w:val="single" w:sz="4" w:space="0" w:color="auto"/>
              <w:bottom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284" w:type="dxa"/>
            <w:tcBorders>
              <w:bottom w:val="single" w:sz="4" w:space="0" w:color="auto"/>
            </w:tcBorders>
          </w:tcPr>
          <w:p w:rsidR="00D37238" w:rsidRPr="00E33F91" w:rsidRDefault="00D37238" w:rsidP="002F5760">
            <w:pPr>
              <w:widowControl w:val="0"/>
              <w:spacing w:line="360" w:lineRule="auto"/>
              <w:jc w:val="both"/>
              <w:rPr>
                <w:rFonts w:ascii="Arial" w:hAnsi="Arial" w:cs="Arial"/>
                <w:sz w:val="22"/>
                <w:szCs w:val="22"/>
                <w:lang w:val="ru-RU"/>
              </w:rPr>
            </w:pPr>
          </w:p>
        </w:tc>
        <w:tc>
          <w:tcPr>
            <w:tcW w:w="283" w:type="dxa"/>
            <w:tcBorders>
              <w:bottom w:val="single" w:sz="4" w:space="0" w:color="auto"/>
              <w:right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284" w:type="dxa"/>
            <w:tcBorders>
              <w:left w:val="single" w:sz="4" w:space="0" w:color="auto"/>
              <w:bottom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283" w:type="dxa"/>
            <w:tcBorders>
              <w:bottom w:val="single" w:sz="4" w:space="0" w:color="auto"/>
            </w:tcBorders>
          </w:tcPr>
          <w:p w:rsidR="00D37238" w:rsidRPr="00E33F91" w:rsidRDefault="00D37238" w:rsidP="002F5760">
            <w:pPr>
              <w:widowControl w:val="0"/>
              <w:spacing w:line="360" w:lineRule="auto"/>
              <w:jc w:val="both"/>
              <w:rPr>
                <w:rFonts w:ascii="Arial" w:hAnsi="Arial" w:cs="Arial"/>
                <w:sz w:val="22"/>
                <w:szCs w:val="22"/>
                <w:lang w:val="ru-RU"/>
              </w:rPr>
            </w:pPr>
          </w:p>
        </w:tc>
        <w:tc>
          <w:tcPr>
            <w:tcW w:w="323" w:type="dxa"/>
            <w:tcBorders>
              <w:bottom w:val="single" w:sz="4" w:space="0" w:color="auto"/>
              <w:right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386" w:type="dxa"/>
            <w:tcBorders>
              <w:left w:val="single" w:sz="4" w:space="0" w:color="auto"/>
              <w:bottom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564" w:type="dxa"/>
            <w:tcBorders>
              <w:bottom w:val="single" w:sz="4" w:space="0" w:color="auto"/>
            </w:tcBorders>
          </w:tcPr>
          <w:p w:rsidR="00D37238" w:rsidRPr="00E33F91" w:rsidRDefault="00D37238" w:rsidP="002F5760">
            <w:pPr>
              <w:widowControl w:val="0"/>
              <w:spacing w:line="360" w:lineRule="auto"/>
              <w:jc w:val="both"/>
              <w:rPr>
                <w:rFonts w:ascii="Arial" w:hAnsi="Arial" w:cs="Arial"/>
                <w:sz w:val="22"/>
                <w:szCs w:val="22"/>
                <w:lang w:val="ru-RU"/>
              </w:rPr>
            </w:pPr>
          </w:p>
        </w:tc>
        <w:tc>
          <w:tcPr>
            <w:tcW w:w="4538" w:type="dxa"/>
            <w:vMerge w:val="restart"/>
            <w:vAlign w:val="center"/>
          </w:tcPr>
          <w:p w:rsidR="00D37238" w:rsidRPr="00E33F91" w:rsidRDefault="00D37238" w:rsidP="00D37238">
            <w:pPr>
              <w:widowControl w:val="0"/>
              <w:spacing w:line="360" w:lineRule="auto"/>
              <w:rPr>
                <w:rFonts w:ascii="Arial" w:hAnsi="Arial" w:cs="Arial"/>
                <w:sz w:val="22"/>
                <w:szCs w:val="22"/>
                <w:lang w:val="ru-RU"/>
              </w:rPr>
            </w:pPr>
            <w:r w:rsidRPr="00E33F91">
              <w:rPr>
                <w:rFonts w:ascii="Arial" w:hAnsi="Arial" w:cs="Arial"/>
                <w:sz w:val="20"/>
                <w:lang w:val="ru-RU"/>
              </w:rPr>
              <w:t>Обозначение типа</w:t>
            </w:r>
          </w:p>
        </w:tc>
      </w:tr>
      <w:tr w:rsidR="00D37238" w:rsidRPr="00E33F91" w:rsidTr="00D37238">
        <w:tc>
          <w:tcPr>
            <w:tcW w:w="567" w:type="dxa"/>
            <w:gridSpan w:val="2"/>
          </w:tcPr>
          <w:p w:rsidR="00D37238" w:rsidRPr="00E33F91" w:rsidRDefault="00D37238" w:rsidP="007A2ECF">
            <w:pPr>
              <w:widowControl w:val="0"/>
              <w:spacing w:line="360" w:lineRule="auto"/>
              <w:jc w:val="both"/>
              <w:rPr>
                <w:rFonts w:ascii="Arial" w:hAnsi="Arial" w:cs="Arial"/>
                <w:sz w:val="22"/>
                <w:lang w:val="ru-RU"/>
              </w:rPr>
            </w:pPr>
          </w:p>
        </w:tc>
        <w:tc>
          <w:tcPr>
            <w:tcW w:w="284" w:type="dxa"/>
          </w:tcPr>
          <w:p w:rsidR="00D37238" w:rsidRPr="00E33F91" w:rsidRDefault="00D37238" w:rsidP="002F5760">
            <w:pPr>
              <w:widowControl w:val="0"/>
              <w:spacing w:line="360" w:lineRule="auto"/>
              <w:jc w:val="both"/>
              <w:rPr>
                <w:rFonts w:ascii="Arial" w:hAnsi="Arial" w:cs="Arial"/>
                <w:sz w:val="22"/>
                <w:szCs w:val="22"/>
                <w:lang w:val="ru-RU"/>
              </w:rPr>
            </w:pPr>
          </w:p>
        </w:tc>
        <w:tc>
          <w:tcPr>
            <w:tcW w:w="992" w:type="dxa"/>
            <w:gridSpan w:val="2"/>
          </w:tcPr>
          <w:p w:rsidR="00D37238" w:rsidRPr="00E33F91" w:rsidRDefault="00D37238" w:rsidP="002F5760">
            <w:pPr>
              <w:widowControl w:val="0"/>
              <w:spacing w:line="360" w:lineRule="auto"/>
              <w:ind w:left="7"/>
              <w:jc w:val="both"/>
              <w:rPr>
                <w:rFonts w:ascii="Arial" w:hAnsi="Arial" w:cs="Arial"/>
                <w:sz w:val="22"/>
                <w:lang w:val="ru-RU"/>
              </w:rPr>
            </w:pPr>
          </w:p>
        </w:tc>
        <w:tc>
          <w:tcPr>
            <w:tcW w:w="284" w:type="dxa"/>
            <w:tcBorders>
              <w:top w:val="single" w:sz="4" w:space="0" w:color="auto"/>
            </w:tcBorders>
          </w:tcPr>
          <w:p w:rsidR="00D37238" w:rsidRPr="00E33F91" w:rsidRDefault="00D37238" w:rsidP="002F5760">
            <w:pPr>
              <w:widowControl w:val="0"/>
              <w:spacing w:line="360" w:lineRule="auto"/>
              <w:jc w:val="both"/>
              <w:rPr>
                <w:rFonts w:ascii="Arial" w:hAnsi="Arial" w:cs="Arial"/>
                <w:sz w:val="22"/>
                <w:szCs w:val="22"/>
                <w:lang w:val="ru-RU"/>
              </w:rPr>
            </w:pPr>
          </w:p>
        </w:tc>
        <w:tc>
          <w:tcPr>
            <w:tcW w:w="354" w:type="dxa"/>
            <w:tcBorders>
              <w:top w:val="single" w:sz="4" w:space="0" w:color="auto"/>
              <w:right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354" w:type="dxa"/>
            <w:tcBorders>
              <w:top w:val="single" w:sz="4" w:space="0" w:color="auto"/>
              <w:left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284" w:type="dxa"/>
            <w:tcBorders>
              <w:top w:val="single" w:sz="4" w:space="0" w:color="auto"/>
            </w:tcBorders>
          </w:tcPr>
          <w:p w:rsidR="00D37238" w:rsidRPr="00E33F91" w:rsidRDefault="00D37238" w:rsidP="002F5760">
            <w:pPr>
              <w:widowControl w:val="0"/>
              <w:spacing w:line="360" w:lineRule="auto"/>
              <w:jc w:val="both"/>
              <w:rPr>
                <w:rFonts w:ascii="Arial" w:hAnsi="Arial" w:cs="Arial"/>
                <w:sz w:val="22"/>
                <w:szCs w:val="22"/>
                <w:lang w:val="ru-RU"/>
              </w:rPr>
            </w:pPr>
          </w:p>
        </w:tc>
        <w:tc>
          <w:tcPr>
            <w:tcW w:w="283" w:type="dxa"/>
            <w:tcBorders>
              <w:top w:val="single" w:sz="4" w:space="0" w:color="auto"/>
              <w:right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284" w:type="dxa"/>
            <w:tcBorders>
              <w:top w:val="single" w:sz="4" w:space="0" w:color="auto"/>
              <w:left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283" w:type="dxa"/>
            <w:tcBorders>
              <w:top w:val="single" w:sz="4" w:space="0" w:color="auto"/>
            </w:tcBorders>
          </w:tcPr>
          <w:p w:rsidR="00D37238" w:rsidRPr="00E33F91" w:rsidRDefault="00D37238" w:rsidP="002F5760">
            <w:pPr>
              <w:widowControl w:val="0"/>
              <w:spacing w:line="360" w:lineRule="auto"/>
              <w:jc w:val="both"/>
              <w:rPr>
                <w:rFonts w:ascii="Arial" w:hAnsi="Arial" w:cs="Arial"/>
                <w:sz w:val="22"/>
                <w:szCs w:val="22"/>
                <w:lang w:val="ru-RU"/>
              </w:rPr>
            </w:pPr>
          </w:p>
        </w:tc>
        <w:tc>
          <w:tcPr>
            <w:tcW w:w="323" w:type="dxa"/>
            <w:tcBorders>
              <w:top w:val="single" w:sz="4" w:space="0" w:color="auto"/>
              <w:right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386" w:type="dxa"/>
            <w:tcBorders>
              <w:top w:val="single" w:sz="4" w:space="0" w:color="auto"/>
              <w:left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564" w:type="dxa"/>
            <w:tcBorders>
              <w:top w:val="single" w:sz="4" w:space="0" w:color="auto"/>
            </w:tcBorders>
          </w:tcPr>
          <w:p w:rsidR="00D37238" w:rsidRPr="00E33F91" w:rsidRDefault="00D37238" w:rsidP="002F5760">
            <w:pPr>
              <w:widowControl w:val="0"/>
              <w:spacing w:line="360" w:lineRule="auto"/>
              <w:jc w:val="both"/>
              <w:rPr>
                <w:rFonts w:ascii="Arial" w:hAnsi="Arial" w:cs="Arial"/>
                <w:sz w:val="22"/>
                <w:szCs w:val="22"/>
                <w:lang w:val="ru-RU"/>
              </w:rPr>
            </w:pPr>
          </w:p>
        </w:tc>
        <w:tc>
          <w:tcPr>
            <w:tcW w:w="4538" w:type="dxa"/>
            <w:vMerge/>
          </w:tcPr>
          <w:p w:rsidR="00D37238" w:rsidRPr="00E33F91" w:rsidRDefault="00D37238" w:rsidP="002F5760">
            <w:pPr>
              <w:widowControl w:val="0"/>
              <w:spacing w:line="360" w:lineRule="auto"/>
              <w:jc w:val="both"/>
              <w:rPr>
                <w:rFonts w:ascii="Arial" w:hAnsi="Arial" w:cs="Arial"/>
                <w:sz w:val="22"/>
                <w:szCs w:val="22"/>
                <w:lang w:val="ru-RU"/>
              </w:rPr>
            </w:pPr>
          </w:p>
        </w:tc>
      </w:tr>
      <w:tr w:rsidR="00D37238" w:rsidRPr="008F3F7A" w:rsidTr="00D37238">
        <w:tc>
          <w:tcPr>
            <w:tcW w:w="567" w:type="dxa"/>
            <w:gridSpan w:val="2"/>
          </w:tcPr>
          <w:p w:rsidR="00D37238" w:rsidRPr="00E33F91" w:rsidRDefault="00D37238" w:rsidP="007A2ECF">
            <w:pPr>
              <w:widowControl w:val="0"/>
              <w:spacing w:line="360" w:lineRule="auto"/>
              <w:jc w:val="both"/>
              <w:rPr>
                <w:rFonts w:ascii="Arial" w:hAnsi="Arial" w:cs="Arial"/>
                <w:sz w:val="22"/>
                <w:lang w:val="ru-RU"/>
              </w:rPr>
            </w:pPr>
          </w:p>
        </w:tc>
        <w:tc>
          <w:tcPr>
            <w:tcW w:w="284" w:type="dxa"/>
          </w:tcPr>
          <w:p w:rsidR="00D37238" w:rsidRPr="00E33F91" w:rsidRDefault="00D37238" w:rsidP="002F5760">
            <w:pPr>
              <w:widowControl w:val="0"/>
              <w:spacing w:line="360" w:lineRule="auto"/>
              <w:jc w:val="both"/>
              <w:rPr>
                <w:rFonts w:ascii="Arial" w:hAnsi="Arial" w:cs="Arial"/>
                <w:sz w:val="22"/>
                <w:szCs w:val="22"/>
                <w:lang w:val="ru-RU"/>
              </w:rPr>
            </w:pPr>
          </w:p>
        </w:tc>
        <w:tc>
          <w:tcPr>
            <w:tcW w:w="992" w:type="dxa"/>
            <w:gridSpan w:val="2"/>
          </w:tcPr>
          <w:p w:rsidR="00D37238" w:rsidRPr="00E33F91" w:rsidRDefault="00D37238" w:rsidP="002F5760">
            <w:pPr>
              <w:widowControl w:val="0"/>
              <w:spacing w:line="360" w:lineRule="auto"/>
              <w:ind w:left="7"/>
              <w:jc w:val="both"/>
              <w:rPr>
                <w:rFonts w:ascii="Arial" w:hAnsi="Arial" w:cs="Arial"/>
                <w:sz w:val="22"/>
                <w:lang w:val="ru-RU"/>
              </w:rPr>
            </w:pPr>
          </w:p>
        </w:tc>
        <w:tc>
          <w:tcPr>
            <w:tcW w:w="284" w:type="dxa"/>
          </w:tcPr>
          <w:p w:rsidR="00D37238" w:rsidRPr="00E33F91" w:rsidRDefault="00D37238" w:rsidP="002F5760">
            <w:pPr>
              <w:widowControl w:val="0"/>
              <w:spacing w:line="360" w:lineRule="auto"/>
              <w:jc w:val="both"/>
              <w:rPr>
                <w:rFonts w:ascii="Arial" w:hAnsi="Arial" w:cs="Arial"/>
                <w:sz w:val="22"/>
                <w:szCs w:val="22"/>
                <w:lang w:val="ru-RU"/>
              </w:rPr>
            </w:pPr>
          </w:p>
        </w:tc>
        <w:tc>
          <w:tcPr>
            <w:tcW w:w="354" w:type="dxa"/>
            <w:tcBorders>
              <w:right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354" w:type="dxa"/>
            <w:tcBorders>
              <w:left w:val="single" w:sz="4" w:space="0" w:color="auto"/>
              <w:bottom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284" w:type="dxa"/>
            <w:tcBorders>
              <w:bottom w:val="single" w:sz="4" w:space="0" w:color="auto"/>
            </w:tcBorders>
          </w:tcPr>
          <w:p w:rsidR="00D37238" w:rsidRPr="00E33F91" w:rsidRDefault="00D37238" w:rsidP="002F5760">
            <w:pPr>
              <w:widowControl w:val="0"/>
              <w:spacing w:line="360" w:lineRule="auto"/>
              <w:jc w:val="both"/>
              <w:rPr>
                <w:rFonts w:ascii="Arial" w:hAnsi="Arial" w:cs="Arial"/>
                <w:sz w:val="22"/>
                <w:szCs w:val="22"/>
                <w:lang w:val="ru-RU"/>
              </w:rPr>
            </w:pPr>
          </w:p>
        </w:tc>
        <w:tc>
          <w:tcPr>
            <w:tcW w:w="283" w:type="dxa"/>
            <w:tcBorders>
              <w:bottom w:val="single" w:sz="4" w:space="0" w:color="auto"/>
              <w:right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284" w:type="dxa"/>
            <w:tcBorders>
              <w:left w:val="single" w:sz="4" w:space="0" w:color="auto"/>
              <w:bottom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283" w:type="dxa"/>
            <w:tcBorders>
              <w:bottom w:val="single" w:sz="4" w:space="0" w:color="auto"/>
            </w:tcBorders>
          </w:tcPr>
          <w:p w:rsidR="00D37238" w:rsidRPr="00E33F91" w:rsidRDefault="00D37238" w:rsidP="002F5760">
            <w:pPr>
              <w:widowControl w:val="0"/>
              <w:spacing w:line="360" w:lineRule="auto"/>
              <w:jc w:val="both"/>
              <w:rPr>
                <w:rFonts w:ascii="Arial" w:hAnsi="Arial" w:cs="Arial"/>
                <w:sz w:val="22"/>
                <w:szCs w:val="22"/>
                <w:lang w:val="ru-RU"/>
              </w:rPr>
            </w:pPr>
          </w:p>
        </w:tc>
        <w:tc>
          <w:tcPr>
            <w:tcW w:w="323" w:type="dxa"/>
            <w:tcBorders>
              <w:bottom w:val="single" w:sz="4" w:space="0" w:color="auto"/>
              <w:right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386" w:type="dxa"/>
            <w:tcBorders>
              <w:left w:val="single" w:sz="4" w:space="0" w:color="auto"/>
              <w:bottom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564" w:type="dxa"/>
            <w:tcBorders>
              <w:bottom w:val="single" w:sz="4" w:space="0" w:color="auto"/>
            </w:tcBorders>
          </w:tcPr>
          <w:p w:rsidR="00D37238" w:rsidRPr="00E33F91" w:rsidRDefault="00D37238" w:rsidP="002F5760">
            <w:pPr>
              <w:widowControl w:val="0"/>
              <w:spacing w:line="360" w:lineRule="auto"/>
              <w:jc w:val="both"/>
              <w:rPr>
                <w:rFonts w:ascii="Arial" w:hAnsi="Arial" w:cs="Arial"/>
                <w:sz w:val="22"/>
                <w:szCs w:val="22"/>
                <w:lang w:val="ru-RU"/>
              </w:rPr>
            </w:pPr>
          </w:p>
        </w:tc>
        <w:tc>
          <w:tcPr>
            <w:tcW w:w="4538" w:type="dxa"/>
            <w:vMerge w:val="restart"/>
          </w:tcPr>
          <w:p w:rsidR="00D37238" w:rsidRPr="00E33F91" w:rsidRDefault="00D37238" w:rsidP="00D37238">
            <w:pPr>
              <w:widowControl w:val="0"/>
              <w:spacing w:line="360" w:lineRule="auto"/>
              <w:rPr>
                <w:rFonts w:ascii="Arial" w:hAnsi="Arial" w:cs="Arial"/>
                <w:sz w:val="20"/>
                <w:szCs w:val="22"/>
                <w:lang w:val="ru-RU"/>
              </w:rPr>
            </w:pPr>
            <w:r w:rsidRPr="00E33F91">
              <w:rPr>
                <w:rFonts w:ascii="Arial" w:hAnsi="Arial" w:cs="Arial"/>
                <w:sz w:val="20"/>
                <w:szCs w:val="22"/>
                <w:lang w:val="ru-RU"/>
              </w:rPr>
              <w:t>Вид установки:</w:t>
            </w:r>
          </w:p>
          <w:p w:rsidR="00D37238" w:rsidRPr="00E33F91" w:rsidRDefault="00D37238" w:rsidP="00D37238">
            <w:pPr>
              <w:widowControl w:val="0"/>
              <w:spacing w:line="360" w:lineRule="auto"/>
              <w:rPr>
                <w:rFonts w:ascii="Arial" w:hAnsi="Arial" w:cs="Arial"/>
                <w:sz w:val="20"/>
                <w:szCs w:val="22"/>
                <w:lang w:val="ru-RU"/>
              </w:rPr>
            </w:pPr>
            <w:r w:rsidRPr="00E33F91">
              <w:rPr>
                <w:rFonts w:ascii="Arial" w:hAnsi="Arial" w:cs="Arial"/>
                <w:sz w:val="20"/>
                <w:szCs w:val="22"/>
                <w:lang w:val="ru-RU"/>
              </w:rPr>
              <w:t>Н – настенное;</w:t>
            </w:r>
          </w:p>
          <w:p w:rsidR="00D37238" w:rsidRPr="00E33F91" w:rsidRDefault="00D37238" w:rsidP="00D37238">
            <w:pPr>
              <w:widowControl w:val="0"/>
              <w:spacing w:line="360" w:lineRule="auto"/>
              <w:rPr>
                <w:rFonts w:ascii="Arial" w:hAnsi="Arial" w:cs="Arial"/>
                <w:sz w:val="22"/>
                <w:szCs w:val="22"/>
                <w:lang w:val="ru-RU"/>
              </w:rPr>
            </w:pPr>
            <w:r w:rsidRPr="00E33F91">
              <w:rPr>
                <w:rFonts w:ascii="Arial" w:hAnsi="Arial" w:cs="Arial"/>
                <w:sz w:val="20"/>
                <w:lang w:val="ru-RU"/>
              </w:rPr>
              <w:t>У(В) – встраиваемое в нишу</w:t>
            </w:r>
          </w:p>
        </w:tc>
      </w:tr>
      <w:tr w:rsidR="00D37238" w:rsidRPr="008F3F7A" w:rsidTr="00D37238">
        <w:trPr>
          <w:trHeight w:val="954"/>
        </w:trPr>
        <w:tc>
          <w:tcPr>
            <w:tcW w:w="567" w:type="dxa"/>
            <w:gridSpan w:val="2"/>
          </w:tcPr>
          <w:p w:rsidR="00D37238" w:rsidRPr="00E33F91" w:rsidRDefault="00D37238" w:rsidP="007A2ECF">
            <w:pPr>
              <w:widowControl w:val="0"/>
              <w:spacing w:line="360" w:lineRule="auto"/>
              <w:jc w:val="both"/>
              <w:rPr>
                <w:rFonts w:ascii="Arial" w:hAnsi="Arial" w:cs="Arial"/>
                <w:sz w:val="22"/>
                <w:lang w:val="ru-RU"/>
              </w:rPr>
            </w:pPr>
          </w:p>
        </w:tc>
        <w:tc>
          <w:tcPr>
            <w:tcW w:w="284" w:type="dxa"/>
          </w:tcPr>
          <w:p w:rsidR="00D37238" w:rsidRPr="00E33F91" w:rsidRDefault="00D37238" w:rsidP="002F5760">
            <w:pPr>
              <w:widowControl w:val="0"/>
              <w:spacing w:line="360" w:lineRule="auto"/>
              <w:jc w:val="both"/>
              <w:rPr>
                <w:rFonts w:ascii="Arial" w:hAnsi="Arial" w:cs="Arial"/>
                <w:sz w:val="22"/>
                <w:szCs w:val="22"/>
                <w:lang w:val="ru-RU"/>
              </w:rPr>
            </w:pPr>
          </w:p>
        </w:tc>
        <w:tc>
          <w:tcPr>
            <w:tcW w:w="992" w:type="dxa"/>
            <w:gridSpan w:val="2"/>
          </w:tcPr>
          <w:p w:rsidR="00D37238" w:rsidRPr="00E33F91" w:rsidRDefault="00D37238" w:rsidP="002F5760">
            <w:pPr>
              <w:widowControl w:val="0"/>
              <w:spacing w:line="360" w:lineRule="auto"/>
              <w:ind w:left="7"/>
              <w:jc w:val="both"/>
              <w:rPr>
                <w:rFonts w:ascii="Arial" w:hAnsi="Arial" w:cs="Arial"/>
                <w:sz w:val="22"/>
                <w:lang w:val="ru-RU"/>
              </w:rPr>
            </w:pPr>
          </w:p>
        </w:tc>
        <w:tc>
          <w:tcPr>
            <w:tcW w:w="284" w:type="dxa"/>
          </w:tcPr>
          <w:p w:rsidR="00D37238" w:rsidRPr="00E33F91" w:rsidRDefault="00D37238" w:rsidP="002F5760">
            <w:pPr>
              <w:widowControl w:val="0"/>
              <w:spacing w:line="360" w:lineRule="auto"/>
              <w:jc w:val="both"/>
              <w:rPr>
                <w:rFonts w:ascii="Arial" w:hAnsi="Arial" w:cs="Arial"/>
                <w:sz w:val="22"/>
                <w:szCs w:val="22"/>
                <w:lang w:val="ru-RU"/>
              </w:rPr>
            </w:pPr>
          </w:p>
        </w:tc>
        <w:tc>
          <w:tcPr>
            <w:tcW w:w="708" w:type="dxa"/>
            <w:gridSpan w:val="2"/>
          </w:tcPr>
          <w:p w:rsidR="00D37238" w:rsidRPr="00E33F91" w:rsidRDefault="00D37238" w:rsidP="002F5760">
            <w:pPr>
              <w:widowControl w:val="0"/>
              <w:spacing w:line="360" w:lineRule="auto"/>
              <w:jc w:val="both"/>
              <w:rPr>
                <w:rFonts w:ascii="Arial" w:hAnsi="Arial" w:cs="Arial"/>
                <w:sz w:val="22"/>
                <w:lang w:val="ru-RU"/>
              </w:rPr>
            </w:pPr>
          </w:p>
        </w:tc>
        <w:tc>
          <w:tcPr>
            <w:tcW w:w="284" w:type="dxa"/>
            <w:tcBorders>
              <w:top w:val="single" w:sz="4" w:space="0" w:color="auto"/>
            </w:tcBorders>
          </w:tcPr>
          <w:p w:rsidR="00D37238" w:rsidRPr="00E33F91" w:rsidRDefault="00D37238" w:rsidP="002F5760">
            <w:pPr>
              <w:widowControl w:val="0"/>
              <w:spacing w:line="360" w:lineRule="auto"/>
              <w:jc w:val="both"/>
              <w:rPr>
                <w:rFonts w:ascii="Arial" w:hAnsi="Arial" w:cs="Arial"/>
                <w:sz w:val="22"/>
                <w:szCs w:val="22"/>
                <w:lang w:val="ru-RU"/>
              </w:rPr>
            </w:pPr>
          </w:p>
        </w:tc>
        <w:tc>
          <w:tcPr>
            <w:tcW w:w="283" w:type="dxa"/>
            <w:tcBorders>
              <w:top w:val="single" w:sz="4" w:space="0" w:color="auto"/>
              <w:right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284" w:type="dxa"/>
            <w:tcBorders>
              <w:top w:val="single" w:sz="4" w:space="0" w:color="auto"/>
              <w:left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283" w:type="dxa"/>
            <w:tcBorders>
              <w:top w:val="single" w:sz="4" w:space="0" w:color="auto"/>
            </w:tcBorders>
          </w:tcPr>
          <w:p w:rsidR="00D37238" w:rsidRPr="00E33F91" w:rsidRDefault="00D37238" w:rsidP="002F5760">
            <w:pPr>
              <w:widowControl w:val="0"/>
              <w:spacing w:line="360" w:lineRule="auto"/>
              <w:jc w:val="both"/>
              <w:rPr>
                <w:rFonts w:ascii="Arial" w:hAnsi="Arial" w:cs="Arial"/>
                <w:sz w:val="22"/>
                <w:szCs w:val="22"/>
                <w:lang w:val="ru-RU"/>
              </w:rPr>
            </w:pPr>
          </w:p>
        </w:tc>
        <w:tc>
          <w:tcPr>
            <w:tcW w:w="323" w:type="dxa"/>
            <w:tcBorders>
              <w:top w:val="single" w:sz="4" w:space="0" w:color="auto"/>
              <w:right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386" w:type="dxa"/>
            <w:tcBorders>
              <w:top w:val="single" w:sz="4" w:space="0" w:color="auto"/>
              <w:left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564" w:type="dxa"/>
            <w:tcBorders>
              <w:top w:val="single" w:sz="4" w:space="0" w:color="auto"/>
            </w:tcBorders>
          </w:tcPr>
          <w:p w:rsidR="00D37238" w:rsidRPr="00E33F91" w:rsidRDefault="00D37238" w:rsidP="002F5760">
            <w:pPr>
              <w:widowControl w:val="0"/>
              <w:spacing w:line="360" w:lineRule="auto"/>
              <w:jc w:val="both"/>
              <w:rPr>
                <w:rFonts w:ascii="Arial" w:hAnsi="Arial" w:cs="Arial"/>
                <w:sz w:val="22"/>
                <w:szCs w:val="22"/>
                <w:lang w:val="ru-RU"/>
              </w:rPr>
            </w:pPr>
          </w:p>
        </w:tc>
        <w:tc>
          <w:tcPr>
            <w:tcW w:w="4538" w:type="dxa"/>
            <w:vMerge/>
          </w:tcPr>
          <w:p w:rsidR="00D37238" w:rsidRPr="00E33F91" w:rsidRDefault="00D37238" w:rsidP="002F5760">
            <w:pPr>
              <w:widowControl w:val="0"/>
              <w:spacing w:line="360" w:lineRule="auto"/>
              <w:jc w:val="both"/>
              <w:rPr>
                <w:rFonts w:ascii="Arial" w:hAnsi="Arial" w:cs="Arial"/>
                <w:sz w:val="22"/>
                <w:szCs w:val="22"/>
                <w:lang w:val="ru-RU"/>
              </w:rPr>
            </w:pPr>
          </w:p>
        </w:tc>
      </w:tr>
      <w:tr w:rsidR="00D37238" w:rsidRPr="008F3F7A" w:rsidTr="002F5760">
        <w:tc>
          <w:tcPr>
            <w:tcW w:w="567" w:type="dxa"/>
            <w:gridSpan w:val="2"/>
          </w:tcPr>
          <w:p w:rsidR="00D37238" w:rsidRPr="00E33F91" w:rsidRDefault="00D37238" w:rsidP="007A2ECF">
            <w:pPr>
              <w:widowControl w:val="0"/>
              <w:spacing w:line="360" w:lineRule="auto"/>
              <w:jc w:val="both"/>
              <w:rPr>
                <w:rFonts w:ascii="Arial" w:hAnsi="Arial" w:cs="Arial"/>
                <w:sz w:val="22"/>
                <w:lang w:val="ru-RU"/>
              </w:rPr>
            </w:pPr>
          </w:p>
        </w:tc>
        <w:tc>
          <w:tcPr>
            <w:tcW w:w="284" w:type="dxa"/>
          </w:tcPr>
          <w:p w:rsidR="00D37238" w:rsidRPr="00E33F91" w:rsidRDefault="00D37238" w:rsidP="002F5760">
            <w:pPr>
              <w:widowControl w:val="0"/>
              <w:spacing w:line="360" w:lineRule="auto"/>
              <w:jc w:val="both"/>
              <w:rPr>
                <w:rFonts w:ascii="Arial" w:hAnsi="Arial" w:cs="Arial"/>
                <w:sz w:val="22"/>
                <w:szCs w:val="22"/>
                <w:lang w:val="ru-RU"/>
              </w:rPr>
            </w:pPr>
          </w:p>
        </w:tc>
        <w:tc>
          <w:tcPr>
            <w:tcW w:w="992" w:type="dxa"/>
            <w:gridSpan w:val="2"/>
          </w:tcPr>
          <w:p w:rsidR="00D37238" w:rsidRPr="00E33F91" w:rsidRDefault="00D37238" w:rsidP="002F5760">
            <w:pPr>
              <w:widowControl w:val="0"/>
              <w:spacing w:line="360" w:lineRule="auto"/>
              <w:ind w:left="7"/>
              <w:jc w:val="both"/>
              <w:rPr>
                <w:rFonts w:ascii="Arial" w:hAnsi="Arial" w:cs="Arial"/>
                <w:sz w:val="22"/>
                <w:lang w:val="ru-RU"/>
              </w:rPr>
            </w:pPr>
          </w:p>
        </w:tc>
        <w:tc>
          <w:tcPr>
            <w:tcW w:w="284" w:type="dxa"/>
          </w:tcPr>
          <w:p w:rsidR="00D37238" w:rsidRPr="00E33F91" w:rsidRDefault="00D37238" w:rsidP="002F5760">
            <w:pPr>
              <w:widowControl w:val="0"/>
              <w:spacing w:line="360" w:lineRule="auto"/>
              <w:jc w:val="both"/>
              <w:rPr>
                <w:rFonts w:ascii="Arial" w:hAnsi="Arial" w:cs="Arial"/>
                <w:sz w:val="22"/>
                <w:szCs w:val="22"/>
                <w:lang w:val="ru-RU"/>
              </w:rPr>
            </w:pPr>
          </w:p>
        </w:tc>
        <w:tc>
          <w:tcPr>
            <w:tcW w:w="708" w:type="dxa"/>
            <w:gridSpan w:val="2"/>
          </w:tcPr>
          <w:p w:rsidR="00D37238" w:rsidRPr="00E33F91" w:rsidRDefault="00D37238" w:rsidP="002F5760">
            <w:pPr>
              <w:widowControl w:val="0"/>
              <w:spacing w:line="360" w:lineRule="auto"/>
              <w:jc w:val="both"/>
              <w:rPr>
                <w:rFonts w:ascii="Arial" w:hAnsi="Arial" w:cs="Arial"/>
                <w:sz w:val="22"/>
                <w:lang w:val="ru-RU"/>
              </w:rPr>
            </w:pPr>
          </w:p>
        </w:tc>
        <w:tc>
          <w:tcPr>
            <w:tcW w:w="284" w:type="dxa"/>
          </w:tcPr>
          <w:p w:rsidR="00D37238" w:rsidRPr="00E33F91" w:rsidRDefault="00D37238" w:rsidP="002F5760">
            <w:pPr>
              <w:widowControl w:val="0"/>
              <w:spacing w:line="360" w:lineRule="auto"/>
              <w:jc w:val="both"/>
              <w:rPr>
                <w:rFonts w:ascii="Arial" w:hAnsi="Arial" w:cs="Arial"/>
                <w:sz w:val="22"/>
                <w:szCs w:val="22"/>
                <w:lang w:val="ru-RU"/>
              </w:rPr>
            </w:pPr>
          </w:p>
        </w:tc>
        <w:tc>
          <w:tcPr>
            <w:tcW w:w="283" w:type="dxa"/>
            <w:tcBorders>
              <w:right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284" w:type="dxa"/>
            <w:tcBorders>
              <w:left w:val="single" w:sz="4" w:space="0" w:color="auto"/>
              <w:bottom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283" w:type="dxa"/>
            <w:tcBorders>
              <w:bottom w:val="single" w:sz="4" w:space="0" w:color="auto"/>
            </w:tcBorders>
          </w:tcPr>
          <w:p w:rsidR="00D37238" w:rsidRPr="00E33F91" w:rsidRDefault="00D37238" w:rsidP="002F5760">
            <w:pPr>
              <w:widowControl w:val="0"/>
              <w:spacing w:line="360" w:lineRule="auto"/>
              <w:jc w:val="both"/>
              <w:rPr>
                <w:rFonts w:ascii="Arial" w:hAnsi="Arial" w:cs="Arial"/>
                <w:sz w:val="22"/>
                <w:szCs w:val="22"/>
                <w:lang w:val="ru-RU"/>
              </w:rPr>
            </w:pPr>
          </w:p>
        </w:tc>
        <w:tc>
          <w:tcPr>
            <w:tcW w:w="323" w:type="dxa"/>
            <w:tcBorders>
              <w:bottom w:val="single" w:sz="4" w:space="0" w:color="auto"/>
              <w:right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386" w:type="dxa"/>
            <w:tcBorders>
              <w:left w:val="single" w:sz="4" w:space="0" w:color="auto"/>
              <w:bottom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564" w:type="dxa"/>
            <w:tcBorders>
              <w:bottom w:val="single" w:sz="4" w:space="0" w:color="auto"/>
            </w:tcBorders>
          </w:tcPr>
          <w:p w:rsidR="00D37238" w:rsidRPr="00E33F91" w:rsidRDefault="00D37238" w:rsidP="002F5760">
            <w:pPr>
              <w:widowControl w:val="0"/>
              <w:spacing w:line="360" w:lineRule="auto"/>
              <w:jc w:val="both"/>
              <w:rPr>
                <w:rFonts w:ascii="Arial" w:hAnsi="Arial" w:cs="Arial"/>
                <w:sz w:val="22"/>
                <w:szCs w:val="22"/>
                <w:lang w:val="ru-RU"/>
              </w:rPr>
            </w:pPr>
          </w:p>
        </w:tc>
        <w:tc>
          <w:tcPr>
            <w:tcW w:w="4538" w:type="dxa"/>
            <w:vMerge w:val="restart"/>
            <w:vAlign w:val="center"/>
          </w:tcPr>
          <w:p w:rsidR="00D37238" w:rsidRPr="00E33F91" w:rsidRDefault="002F5760" w:rsidP="002F5760">
            <w:pPr>
              <w:widowControl w:val="0"/>
              <w:spacing w:line="360" w:lineRule="auto"/>
              <w:rPr>
                <w:rFonts w:ascii="Arial" w:hAnsi="Arial" w:cs="Arial"/>
                <w:sz w:val="22"/>
                <w:szCs w:val="22"/>
                <w:lang w:val="ru-RU"/>
              </w:rPr>
            </w:pPr>
            <w:r w:rsidRPr="00E33F91">
              <w:rPr>
                <w:rFonts w:ascii="Arial" w:hAnsi="Arial" w:cs="Arial"/>
                <w:sz w:val="20"/>
                <w:lang w:val="ru-RU"/>
              </w:rPr>
              <w:t>Условный номер разработки серии щитков</w:t>
            </w:r>
          </w:p>
        </w:tc>
      </w:tr>
      <w:tr w:rsidR="00D37238" w:rsidRPr="008F3F7A" w:rsidTr="00D37238">
        <w:tc>
          <w:tcPr>
            <w:tcW w:w="567" w:type="dxa"/>
            <w:gridSpan w:val="2"/>
          </w:tcPr>
          <w:p w:rsidR="00D37238" w:rsidRPr="00E33F91" w:rsidRDefault="00D37238" w:rsidP="007A2ECF">
            <w:pPr>
              <w:widowControl w:val="0"/>
              <w:spacing w:line="360" w:lineRule="auto"/>
              <w:jc w:val="both"/>
              <w:rPr>
                <w:rFonts w:ascii="Arial" w:hAnsi="Arial" w:cs="Arial"/>
                <w:sz w:val="22"/>
                <w:lang w:val="ru-RU"/>
              </w:rPr>
            </w:pPr>
          </w:p>
        </w:tc>
        <w:tc>
          <w:tcPr>
            <w:tcW w:w="284" w:type="dxa"/>
          </w:tcPr>
          <w:p w:rsidR="00D37238" w:rsidRPr="00E33F91" w:rsidRDefault="00D37238" w:rsidP="002F5760">
            <w:pPr>
              <w:widowControl w:val="0"/>
              <w:spacing w:line="360" w:lineRule="auto"/>
              <w:jc w:val="both"/>
              <w:rPr>
                <w:rFonts w:ascii="Arial" w:hAnsi="Arial" w:cs="Arial"/>
                <w:sz w:val="22"/>
                <w:szCs w:val="22"/>
                <w:lang w:val="ru-RU"/>
              </w:rPr>
            </w:pPr>
          </w:p>
        </w:tc>
        <w:tc>
          <w:tcPr>
            <w:tcW w:w="992" w:type="dxa"/>
            <w:gridSpan w:val="2"/>
          </w:tcPr>
          <w:p w:rsidR="00D37238" w:rsidRPr="00E33F91" w:rsidRDefault="00D37238" w:rsidP="002F5760">
            <w:pPr>
              <w:widowControl w:val="0"/>
              <w:spacing w:line="360" w:lineRule="auto"/>
              <w:ind w:left="7"/>
              <w:jc w:val="both"/>
              <w:rPr>
                <w:rFonts w:ascii="Arial" w:hAnsi="Arial" w:cs="Arial"/>
                <w:sz w:val="22"/>
                <w:lang w:val="ru-RU"/>
              </w:rPr>
            </w:pPr>
          </w:p>
        </w:tc>
        <w:tc>
          <w:tcPr>
            <w:tcW w:w="284" w:type="dxa"/>
          </w:tcPr>
          <w:p w:rsidR="00D37238" w:rsidRPr="00E33F91" w:rsidRDefault="00D37238" w:rsidP="002F5760">
            <w:pPr>
              <w:widowControl w:val="0"/>
              <w:spacing w:line="360" w:lineRule="auto"/>
              <w:jc w:val="both"/>
              <w:rPr>
                <w:rFonts w:ascii="Arial" w:hAnsi="Arial" w:cs="Arial"/>
                <w:sz w:val="22"/>
                <w:szCs w:val="22"/>
                <w:lang w:val="ru-RU"/>
              </w:rPr>
            </w:pPr>
          </w:p>
        </w:tc>
        <w:tc>
          <w:tcPr>
            <w:tcW w:w="708" w:type="dxa"/>
            <w:gridSpan w:val="2"/>
          </w:tcPr>
          <w:p w:rsidR="00D37238" w:rsidRPr="00E33F91" w:rsidRDefault="00D37238" w:rsidP="002F5760">
            <w:pPr>
              <w:widowControl w:val="0"/>
              <w:spacing w:line="360" w:lineRule="auto"/>
              <w:jc w:val="both"/>
              <w:rPr>
                <w:rFonts w:ascii="Arial" w:hAnsi="Arial" w:cs="Arial"/>
                <w:sz w:val="22"/>
                <w:lang w:val="ru-RU"/>
              </w:rPr>
            </w:pPr>
          </w:p>
        </w:tc>
        <w:tc>
          <w:tcPr>
            <w:tcW w:w="284" w:type="dxa"/>
          </w:tcPr>
          <w:p w:rsidR="00D37238" w:rsidRPr="00E33F91" w:rsidRDefault="00D37238" w:rsidP="002F5760">
            <w:pPr>
              <w:widowControl w:val="0"/>
              <w:spacing w:line="360" w:lineRule="auto"/>
              <w:jc w:val="both"/>
              <w:rPr>
                <w:rFonts w:ascii="Arial" w:hAnsi="Arial" w:cs="Arial"/>
                <w:sz w:val="22"/>
                <w:szCs w:val="22"/>
                <w:lang w:val="ru-RU"/>
              </w:rPr>
            </w:pPr>
          </w:p>
        </w:tc>
        <w:tc>
          <w:tcPr>
            <w:tcW w:w="567" w:type="dxa"/>
            <w:gridSpan w:val="2"/>
          </w:tcPr>
          <w:p w:rsidR="00D37238" w:rsidRPr="00E33F91" w:rsidRDefault="00D37238" w:rsidP="002F5760">
            <w:pPr>
              <w:widowControl w:val="0"/>
              <w:spacing w:line="360" w:lineRule="auto"/>
              <w:jc w:val="both"/>
              <w:rPr>
                <w:rFonts w:ascii="Arial" w:hAnsi="Arial" w:cs="Arial"/>
                <w:sz w:val="22"/>
                <w:lang w:val="ru-RU"/>
              </w:rPr>
            </w:pPr>
          </w:p>
        </w:tc>
        <w:tc>
          <w:tcPr>
            <w:tcW w:w="283" w:type="dxa"/>
            <w:tcBorders>
              <w:top w:val="single" w:sz="4" w:space="0" w:color="auto"/>
            </w:tcBorders>
          </w:tcPr>
          <w:p w:rsidR="00D37238" w:rsidRPr="00E33F91" w:rsidRDefault="00D37238" w:rsidP="002F5760">
            <w:pPr>
              <w:widowControl w:val="0"/>
              <w:spacing w:line="360" w:lineRule="auto"/>
              <w:jc w:val="both"/>
              <w:rPr>
                <w:rFonts w:ascii="Arial" w:hAnsi="Arial" w:cs="Arial"/>
                <w:sz w:val="22"/>
                <w:szCs w:val="22"/>
                <w:lang w:val="ru-RU"/>
              </w:rPr>
            </w:pPr>
          </w:p>
        </w:tc>
        <w:tc>
          <w:tcPr>
            <w:tcW w:w="323" w:type="dxa"/>
            <w:tcBorders>
              <w:top w:val="single" w:sz="4" w:space="0" w:color="auto"/>
              <w:right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386" w:type="dxa"/>
            <w:tcBorders>
              <w:top w:val="single" w:sz="4" w:space="0" w:color="auto"/>
              <w:left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564" w:type="dxa"/>
            <w:tcBorders>
              <w:top w:val="single" w:sz="4" w:space="0" w:color="auto"/>
            </w:tcBorders>
          </w:tcPr>
          <w:p w:rsidR="00D37238" w:rsidRPr="00E33F91" w:rsidRDefault="00D37238" w:rsidP="002F5760">
            <w:pPr>
              <w:widowControl w:val="0"/>
              <w:spacing w:line="360" w:lineRule="auto"/>
              <w:jc w:val="both"/>
              <w:rPr>
                <w:rFonts w:ascii="Arial" w:hAnsi="Arial" w:cs="Arial"/>
                <w:sz w:val="22"/>
                <w:szCs w:val="22"/>
                <w:lang w:val="ru-RU"/>
              </w:rPr>
            </w:pPr>
          </w:p>
        </w:tc>
        <w:tc>
          <w:tcPr>
            <w:tcW w:w="4538" w:type="dxa"/>
            <w:vMerge/>
          </w:tcPr>
          <w:p w:rsidR="00D37238" w:rsidRPr="00E33F91" w:rsidRDefault="00D37238" w:rsidP="002F5760">
            <w:pPr>
              <w:widowControl w:val="0"/>
              <w:spacing w:line="360" w:lineRule="auto"/>
              <w:jc w:val="both"/>
              <w:rPr>
                <w:rFonts w:ascii="Arial" w:hAnsi="Arial" w:cs="Arial"/>
                <w:sz w:val="22"/>
                <w:szCs w:val="22"/>
                <w:lang w:val="ru-RU"/>
              </w:rPr>
            </w:pPr>
          </w:p>
        </w:tc>
      </w:tr>
      <w:tr w:rsidR="00D37238" w:rsidRPr="008F3F7A" w:rsidTr="002F5760">
        <w:tc>
          <w:tcPr>
            <w:tcW w:w="567" w:type="dxa"/>
            <w:gridSpan w:val="2"/>
          </w:tcPr>
          <w:p w:rsidR="00D37238" w:rsidRPr="00E33F91" w:rsidRDefault="00D37238" w:rsidP="007A2ECF">
            <w:pPr>
              <w:widowControl w:val="0"/>
              <w:spacing w:line="360" w:lineRule="auto"/>
              <w:jc w:val="both"/>
              <w:rPr>
                <w:rFonts w:ascii="Arial" w:hAnsi="Arial" w:cs="Arial"/>
                <w:sz w:val="22"/>
                <w:lang w:val="ru-RU"/>
              </w:rPr>
            </w:pPr>
          </w:p>
        </w:tc>
        <w:tc>
          <w:tcPr>
            <w:tcW w:w="284" w:type="dxa"/>
          </w:tcPr>
          <w:p w:rsidR="00D37238" w:rsidRPr="00E33F91" w:rsidRDefault="00D37238" w:rsidP="002F5760">
            <w:pPr>
              <w:widowControl w:val="0"/>
              <w:spacing w:line="360" w:lineRule="auto"/>
              <w:jc w:val="both"/>
              <w:rPr>
                <w:rFonts w:ascii="Arial" w:hAnsi="Arial" w:cs="Arial"/>
                <w:sz w:val="22"/>
                <w:szCs w:val="22"/>
                <w:lang w:val="ru-RU"/>
              </w:rPr>
            </w:pPr>
          </w:p>
        </w:tc>
        <w:tc>
          <w:tcPr>
            <w:tcW w:w="992" w:type="dxa"/>
            <w:gridSpan w:val="2"/>
          </w:tcPr>
          <w:p w:rsidR="00D37238" w:rsidRPr="00E33F91" w:rsidRDefault="00D37238" w:rsidP="002F5760">
            <w:pPr>
              <w:widowControl w:val="0"/>
              <w:spacing w:line="360" w:lineRule="auto"/>
              <w:ind w:left="7"/>
              <w:jc w:val="both"/>
              <w:rPr>
                <w:rFonts w:ascii="Arial" w:hAnsi="Arial" w:cs="Arial"/>
                <w:sz w:val="22"/>
                <w:lang w:val="ru-RU"/>
              </w:rPr>
            </w:pPr>
          </w:p>
        </w:tc>
        <w:tc>
          <w:tcPr>
            <w:tcW w:w="284" w:type="dxa"/>
          </w:tcPr>
          <w:p w:rsidR="00D37238" w:rsidRPr="00E33F91" w:rsidRDefault="00D37238" w:rsidP="002F5760">
            <w:pPr>
              <w:widowControl w:val="0"/>
              <w:spacing w:line="360" w:lineRule="auto"/>
              <w:jc w:val="both"/>
              <w:rPr>
                <w:rFonts w:ascii="Arial" w:hAnsi="Arial" w:cs="Arial"/>
                <w:sz w:val="22"/>
                <w:szCs w:val="22"/>
                <w:lang w:val="ru-RU"/>
              </w:rPr>
            </w:pPr>
          </w:p>
        </w:tc>
        <w:tc>
          <w:tcPr>
            <w:tcW w:w="708" w:type="dxa"/>
            <w:gridSpan w:val="2"/>
          </w:tcPr>
          <w:p w:rsidR="00D37238" w:rsidRPr="00E33F91" w:rsidRDefault="00D37238" w:rsidP="002F5760">
            <w:pPr>
              <w:widowControl w:val="0"/>
              <w:spacing w:line="360" w:lineRule="auto"/>
              <w:jc w:val="both"/>
              <w:rPr>
                <w:rFonts w:ascii="Arial" w:hAnsi="Arial" w:cs="Arial"/>
                <w:sz w:val="22"/>
                <w:lang w:val="ru-RU"/>
              </w:rPr>
            </w:pPr>
          </w:p>
        </w:tc>
        <w:tc>
          <w:tcPr>
            <w:tcW w:w="284" w:type="dxa"/>
          </w:tcPr>
          <w:p w:rsidR="00D37238" w:rsidRPr="00E33F91" w:rsidRDefault="00D37238" w:rsidP="002F5760">
            <w:pPr>
              <w:widowControl w:val="0"/>
              <w:spacing w:line="360" w:lineRule="auto"/>
              <w:jc w:val="both"/>
              <w:rPr>
                <w:rFonts w:ascii="Arial" w:hAnsi="Arial" w:cs="Arial"/>
                <w:sz w:val="22"/>
                <w:szCs w:val="22"/>
                <w:lang w:val="ru-RU"/>
              </w:rPr>
            </w:pPr>
          </w:p>
        </w:tc>
        <w:tc>
          <w:tcPr>
            <w:tcW w:w="567" w:type="dxa"/>
            <w:gridSpan w:val="2"/>
          </w:tcPr>
          <w:p w:rsidR="00D37238" w:rsidRPr="00E33F91" w:rsidRDefault="00D37238" w:rsidP="002F5760">
            <w:pPr>
              <w:widowControl w:val="0"/>
              <w:spacing w:line="360" w:lineRule="auto"/>
              <w:jc w:val="both"/>
              <w:rPr>
                <w:rFonts w:ascii="Arial" w:hAnsi="Arial" w:cs="Arial"/>
                <w:sz w:val="22"/>
                <w:lang w:val="ru-RU"/>
              </w:rPr>
            </w:pPr>
          </w:p>
        </w:tc>
        <w:tc>
          <w:tcPr>
            <w:tcW w:w="283" w:type="dxa"/>
          </w:tcPr>
          <w:p w:rsidR="00D37238" w:rsidRPr="00E33F91" w:rsidRDefault="00D37238" w:rsidP="002F5760">
            <w:pPr>
              <w:widowControl w:val="0"/>
              <w:spacing w:line="360" w:lineRule="auto"/>
              <w:jc w:val="both"/>
              <w:rPr>
                <w:rFonts w:ascii="Arial" w:hAnsi="Arial" w:cs="Arial"/>
                <w:sz w:val="22"/>
                <w:szCs w:val="22"/>
                <w:lang w:val="ru-RU"/>
              </w:rPr>
            </w:pPr>
          </w:p>
        </w:tc>
        <w:tc>
          <w:tcPr>
            <w:tcW w:w="323" w:type="dxa"/>
            <w:tcBorders>
              <w:right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386" w:type="dxa"/>
            <w:tcBorders>
              <w:left w:val="single" w:sz="4" w:space="0" w:color="auto"/>
              <w:bottom w:val="single" w:sz="4" w:space="0" w:color="auto"/>
            </w:tcBorders>
          </w:tcPr>
          <w:p w:rsidR="00D37238" w:rsidRPr="00E33F91" w:rsidRDefault="00D37238" w:rsidP="002F5760">
            <w:pPr>
              <w:widowControl w:val="0"/>
              <w:spacing w:line="360" w:lineRule="auto"/>
              <w:jc w:val="both"/>
              <w:rPr>
                <w:rFonts w:ascii="Arial" w:hAnsi="Arial" w:cs="Arial"/>
                <w:sz w:val="22"/>
                <w:lang w:val="ru-RU"/>
              </w:rPr>
            </w:pPr>
          </w:p>
        </w:tc>
        <w:tc>
          <w:tcPr>
            <w:tcW w:w="564" w:type="dxa"/>
            <w:tcBorders>
              <w:bottom w:val="single" w:sz="4" w:space="0" w:color="auto"/>
            </w:tcBorders>
          </w:tcPr>
          <w:p w:rsidR="00D37238" w:rsidRPr="00E33F91" w:rsidRDefault="00D37238" w:rsidP="002F5760">
            <w:pPr>
              <w:widowControl w:val="0"/>
              <w:spacing w:line="360" w:lineRule="auto"/>
              <w:jc w:val="both"/>
              <w:rPr>
                <w:rFonts w:ascii="Arial" w:hAnsi="Arial" w:cs="Arial"/>
                <w:sz w:val="22"/>
                <w:szCs w:val="22"/>
                <w:lang w:val="ru-RU"/>
              </w:rPr>
            </w:pPr>
          </w:p>
        </w:tc>
        <w:tc>
          <w:tcPr>
            <w:tcW w:w="4538" w:type="dxa"/>
            <w:vMerge w:val="restart"/>
            <w:vAlign w:val="center"/>
          </w:tcPr>
          <w:p w:rsidR="00D37238" w:rsidRPr="00E33F91" w:rsidRDefault="002F5760" w:rsidP="002F5760">
            <w:pPr>
              <w:widowControl w:val="0"/>
              <w:spacing w:line="360" w:lineRule="auto"/>
              <w:rPr>
                <w:rFonts w:ascii="Arial" w:hAnsi="Arial" w:cs="Arial"/>
                <w:sz w:val="22"/>
                <w:szCs w:val="22"/>
                <w:lang w:val="ru-RU"/>
              </w:rPr>
            </w:pPr>
            <w:r w:rsidRPr="00E33F91">
              <w:rPr>
                <w:rFonts w:ascii="Arial" w:hAnsi="Arial" w:cs="Arial"/>
                <w:sz w:val="20"/>
                <w:lang w:val="ru-RU"/>
              </w:rPr>
              <w:t>Класс по способу защиты от поражения электрическим током (I или II)</w:t>
            </w:r>
            <w:r w:rsidR="00993197" w:rsidRPr="00E33F91">
              <w:rPr>
                <w:rFonts w:ascii="Arial" w:hAnsi="Arial" w:cs="Arial"/>
                <w:sz w:val="20"/>
                <w:vertAlign w:val="superscript"/>
                <w:lang w:val="ru-RU"/>
              </w:rPr>
              <w:t>1)</w:t>
            </w:r>
          </w:p>
        </w:tc>
      </w:tr>
      <w:tr w:rsidR="00D37238" w:rsidRPr="008F3F7A" w:rsidTr="00D37238">
        <w:tc>
          <w:tcPr>
            <w:tcW w:w="567" w:type="dxa"/>
            <w:gridSpan w:val="2"/>
          </w:tcPr>
          <w:p w:rsidR="00D37238" w:rsidRPr="00E33F91" w:rsidRDefault="00D37238" w:rsidP="007A2ECF">
            <w:pPr>
              <w:widowControl w:val="0"/>
              <w:spacing w:line="360" w:lineRule="auto"/>
              <w:jc w:val="both"/>
              <w:rPr>
                <w:rFonts w:ascii="Arial" w:hAnsi="Arial" w:cs="Arial"/>
                <w:sz w:val="22"/>
                <w:lang w:val="ru-RU"/>
              </w:rPr>
            </w:pPr>
          </w:p>
        </w:tc>
        <w:tc>
          <w:tcPr>
            <w:tcW w:w="284" w:type="dxa"/>
          </w:tcPr>
          <w:p w:rsidR="00D37238" w:rsidRPr="00E33F91" w:rsidRDefault="00D37238" w:rsidP="002F5760">
            <w:pPr>
              <w:widowControl w:val="0"/>
              <w:spacing w:line="360" w:lineRule="auto"/>
              <w:jc w:val="both"/>
              <w:rPr>
                <w:rFonts w:ascii="Arial" w:hAnsi="Arial" w:cs="Arial"/>
                <w:sz w:val="22"/>
                <w:szCs w:val="22"/>
                <w:lang w:val="ru-RU"/>
              </w:rPr>
            </w:pPr>
          </w:p>
        </w:tc>
        <w:tc>
          <w:tcPr>
            <w:tcW w:w="992" w:type="dxa"/>
            <w:gridSpan w:val="2"/>
          </w:tcPr>
          <w:p w:rsidR="00D37238" w:rsidRPr="00E33F91" w:rsidRDefault="00D37238" w:rsidP="002F5760">
            <w:pPr>
              <w:widowControl w:val="0"/>
              <w:spacing w:line="360" w:lineRule="auto"/>
              <w:ind w:left="7"/>
              <w:jc w:val="both"/>
              <w:rPr>
                <w:rFonts w:ascii="Arial" w:hAnsi="Arial" w:cs="Arial"/>
                <w:sz w:val="22"/>
                <w:lang w:val="ru-RU"/>
              </w:rPr>
            </w:pPr>
          </w:p>
        </w:tc>
        <w:tc>
          <w:tcPr>
            <w:tcW w:w="284" w:type="dxa"/>
          </w:tcPr>
          <w:p w:rsidR="00D37238" w:rsidRPr="00E33F91" w:rsidRDefault="00D37238" w:rsidP="002F5760">
            <w:pPr>
              <w:widowControl w:val="0"/>
              <w:spacing w:line="360" w:lineRule="auto"/>
              <w:jc w:val="both"/>
              <w:rPr>
                <w:rFonts w:ascii="Arial" w:hAnsi="Arial" w:cs="Arial"/>
                <w:sz w:val="22"/>
                <w:szCs w:val="22"/>
                <w:lang w:val="ru-RU"/>
              </w:rPr>
            </w:pPr>
          </w:p>
        </w:tc>
        <w:tc>
          <w:tcPr>
            <w:tcW w:w="708" w:type="dxa"/>
            <w:gridSpan w:val="2"/>
          </w:tcPr>
          <w:p w:rsidR="00D37238" w:rsidRPr="00E33F91" w:rsidRDefault="00D37238" w:rsidP="002F5760">
            <w:pPr>
              <w:widowControl w:val="0"/>
              <w:spacing w:line="360" w:lineRule="auto"/>
              <w:jc w:val="both"/>
              <w:rPr>
                <w:rFonts w:ascii="Arial" w:hAnsi="Arial" w:cs="Arial"/>
                <w:sz w:val="22"/>
                <w:lang w:val="ru-RU"/>
              </w:rPr>
            </w:pPr>
          </w:p>
        </w:tc>
        <w:tc>
          <w:tcPr>
            <w:tcW w:w="284" w:type="dxa"/>
          </w:tcPr>
          <w:p w:rsidR="00D37238" w:rsidRPr="00E33F91" w:rsidRDefault="00D37238" w:rsidP="002F5760">
            <w:pPr>
              <w:widowControl w:val="0"/>
              <w:spacing w:line="360" w:lineRule="auto"/>
              <w:jc w:val="both"/>
              <w:rPr>
                <w:rFonts w:ascii="Arial" w:hAnsi="Arial" w:cs="Arial"/>
                <w:sz w:val="22"/>
                <w:szCs w:val="22"/>
                <w:lang w:val="ru-RU"/>
              </w:rPr>
            </w:pPr>
          </w:p>
        </w:tc>
        <w:tc>
          <w:tcPr>
            <w:tcW w:w="567" w:type="dxa"/>
            <w:gridSpan w:val="2"/>
          </w:tcPr>
          <w:p w:rsidR="00D37238" w:rsidRPr="00E33F91" w:rsidRDefault="00D37238" w:rsidP="002F5760">
            <w:pPr>
              <w:widowControl w:val="0"/>
              <w:spacing w:line="360" w:lineRule="auto"/>
              <w:jc w:val="both"/>
              <w:rPr>
                <w:rFonts w:ascii="Arial" w:hAnsi="Arial" w:cs="Arial"/>
                <w:sz w:val="22"/>
                <w:lang w:val="ru-RU"/>
              </w:rPr>
            </w:pPr>
          </w:p>
        </w:tc>
        <w:tc>
          <w:tcPr>
            <w:tcW w:w="283" w:type="dxa"/>
          </w:tcPr>
          <w:p w:rsidR="00D37238" w:rsidRPr="00E33F91" w:rsidRDefault="00D37238" w:rsidP="002F5760">
            <w:pPr>
              <w:widowControl w:val="0"/>
              <w:spacing w:line="360" w:lineRule="auto"/>
              <w:jc w:val="both"/>
              <w:rPr>
                <w:rFonts w:ascii="Arial" w:hAnsi="Arial" w:cs="Arial"/>
                <w:sz w:val="22"/>
                <w:szCs w:val="22"/>
                <w:lang w:val="ru-RU"/>
              </w:rPr>
            </w:pPr>
          </w:p>
        </w:tc>
        <w:tc>
          <w:tcPr>
            <w:tcW w:w="709" w:type="dxa"/>
            <w:gridSpan w:val="2"/>
          </w:tcPr>
          <w:p w:rsidR="00D37238" w:rsidRPr="00E33F91" w:rsidRDefault="00D37238" w:rsidP="002F5760">
            <w:pPr>
              <w:widowControl w:val="0"/>
              <w:spacing w:line="360" w:lineRule="auto"/>
              <w:jc w:val="both"/>
              <w:rPr>
                <w:rFonts w:ascii="Arial" w:hAnsi="Arial" w:cs="Arial"/>
                <w:sz w:val="22"/>
                <w:lang w:val="ru-RU"/>
              </w:rPr>
            </w:pPr>
          </w:p>
        </w:tc>
        <w:tc>
          <w:tcPr>
            <w:tcW w:w="564" w:type="dxa"/>
            <w:tcBorders>
              <w:top w:val="single" w:sz="4" w:space="0" w:color="auto"/>
            </w:tcBorders>
          </w:tcPr>
          <w:p w:rsidR="00D37238" w:rsidRPr="00E33F91" w:rsidRDefault="00D37238" w:rsidP="002F5760">
            <w:pPr>
              <w:widowControl w:val="0"/>
              <w:spacing w:line="360" w:lineRule="auto"/>
              <w:jc w:val="both"/>
              <w:rPr>
                <w:rFonts w:ascii="Arial" w:hAnsi="Arial" w:cs="Arial"/>
                <w:sz w:val="22"/>
                <w:szCs w:val="22"/>
                <w:lang w:val="ru-RU"/>
              </w:rPr>
            </w:pPr>
          </w:p>
        </w:tc>
        <w:tc>
          <w:tcPr>
            <w:tcW w:w="4538" w:type="dxa"/>
            <w:vMerge/>
          </w:tcPr>
          <w:p w:rsidR="00D37238" w:rsidRPr="00E33F91" w:rsidRDefault="00D37238" w:rsidP="002F5760">
            <w:pPr>
              <w:widowControl w:val="0"/>
              <w:spacing w:line="360" w:lineRule="auto"/>
              <w:jc w:val="both"/>
              <w:rPr>
                <w:rFonts w:ascii="Arial" w:hAnsi="Arial" w:cs="Arial"/>
                <w:sz w:val="22"/>
                <w:szCs w:val="22"/>
                <w:lang w:val="ru-RU"/>
              </w:rPr>
            </w:pPr>
          </w:p>
        </w:tc>
      </w:tr>
    </w:tbl>
    <w:p w:rsidR="00A67808" w:rsidRPr="00E33F91" w:rsidRDefault="00A67808" w:rsidP="002C3BB3">
      <w:pPr>
        <w:widowControl w:val="0"/>
        <w:shd w:val="clear" w:color="auto" w:fill="FFFFFF"/>
        <w:spacing w:line="360" w:lineRule="auto"/>
        <w:ind w:firstLine="567"/>
        <w:jc w:val="both"/>
        <w:rPr>
          <w:b/>
          <w:lang w:val="ru-RU"/>
        </w:rPr>
      </w:pPr>
    </w:p>
    <w:p w:rsidR="00A67808" w:rsidRPr="00E33F91" w:rsidRDefault="00A67808" w:rsidP="002C3BB3">
      <w:pPr>
        <w:widowControl w:val="0"/>
        <w:shd w:val="clear" w:color="auto" w:fill="FFFFFF"/>
        <w:spacing w:line="360" w:lineRule="auto"/>
        <w:ind w:firstLine="567"/>
        <w:jc w:val="both"/>
        <w:rPr>
          <w:rFonts w:ascii="Arial" w:hAnsi="Arial" w:cs="Arial"/>
          <w:szCs w:val="28"/>
          <w:lang w:val="ru-RU"/>
        </w:rPr>
      </w:pPr>
    </w:p>
    <w:p w:rsidR="00317A5C" w:rsidRPr="00E33F91" w:rsidRDefault="008C651F" w:rsidP="002F5760">
      <w:pPr>
        <w:widowControl w:val="0"/>
        <w:shd w:val="clear" w:color="auto" w:fill="FFFFFF"/>
        <w:tabs>
          <w:tab w:val="left" w:pos="6165"/>
        </w:tabs>
        <w:spacing w:line="360" w:lineRule="auto"/>
        <w:ind w:firstLine="567"/>
        <w:jc w:val="both"/>
        <w:rPr>
          <w:rFonts w:ascii="Arial" w:hAnsi="Arial" w:cs="Arial"/>
          <w:lang w:val="ru-RU"/>
        </w:rPr>
      </w:pPr>
      <w:r w:rsidRPr="00E33F91">
        <w:rPr>
          <w:rFonts w:ascii="Arial" w:hAnsi="Arial" w:cs="Arial"/>
          <w:b/>
          <w:sz w:val="22"/>
          <w:lang w:val="ru-RU"/>
        </w:rPr>
        <w:lastRenderedPageBreak/>
        <w:t>Рекомендуемая структура группировки 2</w:t>
      </w:r>
    </w:p>
    <w:tbl>
      <w:tblPr>
        <w:tblStyle w:val="af2"/>
        <w:tblW w:w="97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
        <w:gridCol w:w="284"/>
        <w:gridCol w:w="236"/>
        <w:gridCol w:w="271"/>
        <w:gridCol w:w="272"/>
        <w:gridCol w:w="236"/>
        <w:gridCol w:w="272"/>
        <w:gridCol w:w="273"/>
        <w:gridCol w:w="284"/>
        <w:gridCol w:w="283"/>
        <w:gridCol w:w="284"/>
        <w:gridCol w:w="283"/>
        <w:gridCol w:w="284"/>
        <w:gridCol w:w="283"/>
        <w:gridCol w:w="284"/>
        <w:gridCol w:w="283"/>
        <w:gridCol w:w="284"/>
        <w:gridCol w:w="390"/>
        <w:gridCol w:w="375"/>
        <w:gridCol w:w="369"/>
        <w:gridCol w:w="3969"/>
      </w:tblGrid>
      <w:tr w:rsidR="00E33F91" w:rsidRPr="005B015F" w:rsidTr="00993197">
        <w:tc>
          <w:tcPr>
            <w:tcW w:w="567" w:type="dxa"/>
            <w:gridSpan w:val="2"/>
            <w:tcBorders>
              <w:bottom w:val="single" w:sz="4" w:space="0" w:color="auto"/>
            </w:tcBorders>
          </w:tcPr>
          <w:p w:rsidR="00993197" w:rsidRPr="005B015F" w:rsidRDefault="00993197" w:rsidP="00993197">
            <w:pPr>
              <w:widowControl w:val="0"/>
              <w:spacing w:line="360" w:lineRule="auto"/>
              <w:jc w:val="center"/>
              <w:rPr>
                <w:rFonts w:ascii="Arial" w:hAnsi="Arial" w:cs="Arial"/>
                <w:sz w:val="22"/>
                <w:szCs w:val="22"/>
                <w:lang w:val="ru-RU"/>
              </w:rPr>
            </w:pPr>
            <w:r w:rsidRPr="005B015F">
              <w:rPr>
                <w:rFonts w:ascii="Arial" w:hAnsi="Arial" w:cs="Arial"/>
                <w:b/>
                <w:lang w:val="ru-RU"/>
              </w:rPr>
              <w:t>Х</w:t>
            </w:r>
            <w:r w:rsidR="004D218D" w:rsidRPr="005B015F">
              <w:rPr>
                <w:rStyle w:val="af1"/>
                <w:rFonts w:ascii="Arial" w:hAnsi="Arial"/>
                <w:b/>
                <w:lang w:val="ru-RU"/>
              </w:rPr>
              <w:footnoteReference w:customMarkFollows="1" w:id="12"/>
              <w:t>1)</w:t>
            </w:r>
          </w:p>
        </w:tc>
        <w:tc>
          <w:tcPr>
            <w:tcW w:w="236" w:type="dxa"/>
          </w:tcPr>
          <w:p w:rsidR="00993197" w:rsidRPr="005B015F" w:rsidRDefault="00993197" w:rsidP="00993197">
            <w:pPr>
              <w:widowControl w:val="0"/>
              <w:spacing w:line="360" w:lineRule="auto"/>
              <w:jc w:val="center"/>
              <w:rPr>
                <w:rFonts w:ascii="Arial" w:hAnsi="Arial" w:cs="Arial"/>
                <w:sz w:val="22"/>
                <w:lang w:val="ru-RU"/>
              </w:rPr>
            </w:pPr>
          </w:p>
        </w:tc>
        <w:tc>
          <w:tcPr>
            <w:tcW w:w="543" w:type="dxa"/>
            <w:gridSpan w:val="2"/>
            <w:tcBorders>
              <w:bottom w:val="single" w:sz="4" w:space="0" w:color="auto"/>
            </w:tcBorders>
          </w:tcPr>
          <w:p w:rsidR="00993197" w:rsidRPr="005B015F" w:rsidRDefault="00993197" w:rsidP="00993197">
            <w:pPr>
              <w:widowControl w:val="0"/>
              <w:spacing w:line="360" w:lineRule="auto"/>
              <w:jc w:val="center"/>
              <w:rPr>
                <w:rFonts w:ascii="Arial" w:hAnsi="Arial" w:cs="Arial"/>
                <w:sz w:val="22"/>
                <w:lang w:val="ru-RU"/>
              </w:rPr>
            </w:pPr>
            <w:r w:rsidRPr="005B015F">
              <w:rPr>
                <w:rFonts w:ascii="Arial" w:hAnsi="Arial" w:cs="Arial"/>
                <w:b/>
                <w:lang w:val="ru-RU"/>
              </w:rPr>
              <w:t>ХХ</w:t>
            </w:r>
          </w:p>
        </w:tc>
        <w:tc>
          <w:tcPr>
            <w:tcW w:w="236" w:type="dxa"/>
          </w:tcPr>
          <w:p w:rsidR="00993197" w:rsidRPr="005B015F" w:rsidRDefault="00993197" w:rsidP="00993197">
            <w:pPr>
              <w:widowControl w:val="0"/>
              <w:spacing w:line="360" w:lineRule="auto"/>
              <w:jc w:val="center"/>
              <w:rPr>
                <w:rFonts w:ascii="Arial" w:hAnsi="Arial" w:cs="Arial"/>
                <w:sz w:val="22"/>
                <w:szCs w:val="22"/>
                <w:lang w:val="ru-RU"/>
              </w:rPr>
            </w:pPr>
          </w:p>
        </w:tc>
        <w:tc>
          <w:tcPr>
            <w:tcW w:w="545" w:type="dxa"/>
            <w:gridSpan w:val="2"/>
            <w:tcBorders>
              <w:bottom w:val="single" w:sz="4" w:space="0" w:color="auto"/>
            </w:tcBorders>
          </w:tcPr>
          <w:p w:rsidR="00993197" w:rsidRPr="005B015F" w:rsidRDefault="00993197" w:rsidP="00993197">
            <w:pPr>
              <w:widowControl w:val="0"/>
              <w:spacing w:line="360" w:lineRule="auto"/>
              <w:jc w:val="center"/>
              <w:rPr>
                <w:rFonts w:ascii="Arial" w:hAnsi="Arial" w:cs="Arial"/>
                <w:sz w:val="22"/>
                <w:lang w:val="ru-RU"/>
              </w:rPr>
            </w:pPr>
            <w:r w:rsidRPr="005B015F">
              <w:rPr>
                <w:rFonts w:ascii="Arial" w:hAnsi="Arial" w:cs="Arial"/>
                <w:b/>
                <w:lang w:val="ru-RU"/>
              </w:rPr>
              <w:t>Х</w:t>
            </w:r>
          </w:p>
        </w:tc>
        <w:tc>
          <w:tcPr>
            <w:tcW w:w="284" w:type="dxa"/>
          </w:tcPr>
          <w:p w:rsidR="00993197" w:rsidRPr="005B015F" w:rsidRDefault="00993197" w:rsidP="00993197">
            <w:pPr>
              <w:widowControl w:val="0"/>
              <w:spacing w:line="360" w:lineRule="auto"/>
              <w:jc w:val="center"/>
              <w:rPr>
                <w:rFonts w:ascii="Arial" w:hAnsi="Arial" w:cs="Arial"/>
                <w:sz w:val="22"/>
                <w:szCs w:val="22"/>
                <w:lang w:val="ru-RU"/>
              </w:rPr>
            </w:pPr>
          </w:p>
        </w:tc>
        <w:tc>
          <w:tcPr>
            <w:tcW w:w="567" w:type="dxa"/>
            <w:gridSpan w:val="2"/>
            <w:tcBorders>
              <w:bottom w:val="single" w:sz="4" w:space="0" w:color="auto"/>
            </w:tcBorders>
          </w:tcPr>
          <w:p w:rsidR="00993197" w:rsidRPr="005B015F" w:rsidRDefault="00993197" w:rsidP="00993197">
            <w:pPr>
              <w:widowControl w:val="0"/>
              <w:spacing w:line="360" w:lineRule="auto"/>
              <w:jc w:val="center"/>
              <w:rPr>
                <w:rFonts w:ascii="Arial" w:hAnsi="Arial" w:cs="Arial"/>
                <w:b/>
                <w:sz w:val="22"/>
                <w:lang w:val="ru-RU"/>
              </w:rPr>
            </w:pPr>
            <w:r w:rsidRPr="005B015F">
              <w:rPr>
                <w:rFonts w:ascii="Arial" w:hAnsi="Arial" w:cs="Arial"/>
                <w:b/>
                <w:sz w:val="22"/>
                <w:lang w:val="ru-RU"/>
              </w:rPr>
              <w:t>/Х/</w:t>
            </w:r>
          </w:p>
        </w:tc>
        <w:tc>
          <w:tcPr>
            <w:tcW w:w="283" w:type="dxa"/>
          </w:tcPr>
          <w:p w:rsidR="00993197" w:rsidRPr="005B015F" w:rsidRDefault="00993197" w:rsidP="00993197">
            <w:pPr>
              <w:widowControl w:val="0"/>
              <w:spacing w:line="360" w:lineRule="auto"/>
              <w:jc w:val="center"/>
              <w:rPr>
                <w:rFonts w:ascii="Arial" w:hAnsi="Arial" w:cs="Arial"/>
                <w:b/>
                <w:sz w:val="22"/>
                <w:szCs w:val="22"/>
                <w:lang w:val="ru-RU"/>
              </w:rPr>
            </w:pPr>
          </w:p>
        </w:tc>
        <w:tc>
          <w:tcPr>
            <w:tcW w:w="567" w:type="dxa"/>
            <w:gridSpan w:val="2"/>
            <w:tcBorders>
              <w:bottom w:val="single" w:sz="4" w:space="0" w:color="auto"/>
            </w:tcBorders>
          </w:tcPr>
          <w:p w:rsidR="00993197" w:rsidRPr="005B015F" w:rsidRDefault="00993197" w:rsidP="00993197">
            <w:pPr>
              <w:widowControl w:val="0"/>
              <w:spacing w:line="360" w:lineRule="auto"/>
              <w:jc w:val="center"/>
              <w:rPr>
                <w:rFonts w:ascii="Arial" w:hAnsi="Arial" w:cs="Arial"/>
                <w:b/>
                <w:sz w:val="22"/>
                <w:lang w:val="ru-RU"/>
              </w:rPr>
            </w:pPr>
            <w:r w:rsidRPr="005B015F">
              <w:rPr>
                <w:rFonts w:ascii="Arial" w:hAnsi="Arial" w:cs="Arial"/>
                <w:b/>
                <w:sz w:val="22"/>
                <w:lang w:val="ru-RU"/>
              </w:rPr>
              <w:t>XX</w:t>
            </w:r>
          </w:p>
        </w:tc>
        <w:tc>
          <w:tcPr>
            <w:tcW w:w="284" w:type="dxa"/>
          </w:tcPr>
          <w:p w:rsidR="00993197" w:rsidRPr="005B015F" w:rsidRDefault="00993197" w:rsidP="00993197">
            <w:pPr>
              <w:widowControl w:val="0"/>
              <w:spacing w:line="360" w:lineRule="auto"/>
              <w:jc w:val="center"/>
              <w:rPr>
                <w:rFonts w:ascii="Arial" w:hAnsi="Arial" w:cs="Arial"/>
                <w:b/>
                <w:sz w:val="22"/>
                <w:szCs w:val="22"/>
                <w:lang w:val="ru-RU"/>
              </w:rPr>
            </w:pPr>
            <w:r w:rsidRPr="005B015F">
              <w:rPr>
                <w:rFonts w:ascii="Arial" w:hAnsi="Arial" w:cs="Arial"/>
                <w:b/>
                <w:sz w:val="22"/>
                <w:szCs w:val="22"/>
                <w:lang w:val="ru-RU"/>
              </w:rPr>
              <w:t>+</w:t>
            </w:r>
          </w:p>
        </w:tc>
        <w:tc>
          <w:tcPr>
            <w:tcW w:w="567" w:type="dxa"/>
            <w:gridSpan w:val="2"/>
            <w:tcBorders>
              <w:bottom w:val="single" w:sz="4" w:space="0" w:color="auto"/>
            </w:tcBorders>
          </w:tcPr>
          <w:p w:rsidR="00993197" w:rsidRPr="005B015F" w:rsidRDefault="00993197" w:rsidP="00993197">
            <w:pPr>
              <w:widowControl w:val="0"/>
              <w:spacing w:line="360" w:lineRule="auto"/>
              <w:jc w:val="center"/>
              <w:rPr>
                <w:rFonts w:ascii="Arial" w:hAnsi="Arial" w:cs="Arial"/>
                <w:b/>
                <w:sz w:val="22"/>
                <w:szCs w:val="22"/>
                <w:lang w:val="ru-RU"/>
              </w:rPr>
            </w:pPr>
            <w:r w:rsidRPr="005B015F">
              <w:rPr>
                <w:rFonts w:ascii="Arial" w:hAnsi="Arial" w:cs="Arial"/>
                <w:b/>
              </w:rPr>
              <w:t>X</w:t>
            </w:r>
          </w:p>
        </w:tc>
        <w:tc>
          <w:tcPr>
            <w:tcW w:w="390" w:type="dxa"/>
          </w:tcPr>
          <w:p w:rsidR="00993197" w:rsidRPr="005B015F" w:rsidRDefault="00993197" w:rsidP="00993197">
            <w:pPr>
              <w:widowControl w:val="0"/>
              <w:spacing w:line="360" w:lineRule="auto"/>
              <w:jc w:val="center"/>
              <w:rPr>
                <w:rFonts w:ascii="Arial" w:hAnsi="Arial" w:cs="Arial"/>
                <w:b/>
                <w:sz w:val="22"/>
                <w:szCs w:val="22"/>
                <w:lang w:val="ru-RU"/>
              </w:rPr>
            </w:pPr>
            <w:r w:rsidRPr="005B015F">
              <w:rPr>
                <w:rFonts w:ascii="Arial" w:hAnsi="Arial" w:cs="Arial"/>
                <w:b/>
                <w:sz w:val="22"/>
                <w:szCs w:val="22"/>
                <w:lang w:val="ru-RU"/>
              </w:rPr>
              <w:t>–</w:t>
            </w:r>
          </w:p>
        </w:tc>
        <w:tc>
          <w:tcPr>
            <w:tcW w:w="744" w:type="dxa"/>
            <w:gridSpan w:val="2"/>
            <w:tcBorders>
              <w:bottom w:val="single" w:sz="4" w:space="0" w:color="auto"/>
            </w:tcBorders>
          </w:tcPr>
          <w:p w:rsidR="00993197" w:rsidRPr="005B015F" w:rsidRDefault="00993197" w:rsidP="00993197">
            <w:pPr>
              <w:widowControl w:val="0"/>
              <w:spacing w:line="360" w:lineRule="auto"/>
              <w:jc w:val="center"/>
              <w:rPr>
                <w:rFonts w:ascii="Arial" w:hAnsi="Arial" w:cs="Arial"/>
                <w:b/>
                <w:sz w:val="22"/>
                <w:szCs w:val="22"/>
                <w:lang w:val="ru-RU"/>
              </w:rPr>
            </w:pPr>
            <w:r w:rsidRPr="005B015F">
              <w:rPr>
                <w:rFonts w:ascii="Arial" w:hAnsi="Arial" w:cs="Arial"/>
                <w:b/>
              </w:rPr>
              <w:t>X</w:t>
            </w:r>
          </w:p>
        </w:tc>
        <w:tc>
          <w:tcPr>
            <w:tcW w:w="3969" w:type="dxa"/>
          </w:tcPr>
          <w:p w:rsidR="00993197" w:rsidRPr="005B015F" w:rsidRDefault="00993197" w:rsidP="00993197">
            <w:pPr>
              <w:widowControl w:val="0"/>
              <w:spacing w:line="360" w:lineRule="auto"/>
              <w:jc w:val="center"/>
              <w:rPr>
                <w:rFonts w:ascii="Arial" w:hAnsi="Arial" w:cs="Arial"/>
                <w:sz w:val="22"/>
                <w:szCs w:val="22"/>
                <w:lang w:val="ru-RU"/>
              </w:rPr>
            </w:pPr>
          </w:p>
        </w:tc>
      </w:tr>
      <w:tr w:rsidR="00E33F91" w:rsidRPr="00E33F91" w:rsidTr="00993197">
        <w:tc>
          <w:tcPr>
            <w:tcW w:w="283" w:type="dxa"/>
            <w:tcBorders>
              <w:top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4" w:type="dxa"/>
            <w:tcBorders>
              <w:top w:val="single" w:sz="4" w:space="0" w:color="auto"/>
              <w:left w:val="single" w:sz="4" w:space="0" w:color="auto"/>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36" w:type="dxa"/>
            <w:tcBorders>
              <w:bottom w:val="single" w:sz="4" w:space="0" w:color="auto"/>
            </w:tcBorders>
          </w:tcPr>
          <w:p w:rsidR="00993197" w:rsidRPr="00E33F91" w:rsidRDefault="00993197" w:rsidP="002F5760">
            <w:pPr>
              <w:widowControl w:val="0"/>
              <w:spacing w:line="360" w:lineRule="auto"/>
              <w:ind w:left="7"/>
              <w:jc w:val="both"/>
              <w:rPr>
                <w:rFonts w:ascii="Arial" w:hAnsi="Arial" w:cs="Arial"/>
                <w:sz w:val="22"/>
                <w:lang w:val="ru-RU"/>
              </w:rPr>
            </w:pPr>
          </w:p>
        </w:tc>
        <w:tc>
          <w:tcPr>
            <w:tcW w:w="271" w:type="dxa"/>
            <w:tcBorders>
              <w:top w:val="single" w:sz="4" w:space="0" w:color="auto"/>
              <w:bottom w:val="single" w:sz="4" w:space="0" w:color="auto"/>
              <w:right w:val="single" w:sz="4" w:space="0" w:color="auto"/>
            </w:tcBorders>
          </w:tcPr>
          <w:p w:rsidR="00993197" w:rsidRPr="00E33F91" w:rsidRDefault="00993197" w:rsidP="002F5760">
            <w:pPr>
              <w:widowControl w:val="0"/>
              <w:spacing w:line="360" w:lineRule="auto"/>
              <w:ind w:left="7"/>
              <w:jc w:val="both"/>
              <w:rPr>
                <w:rFonts w:ascii="Arial" w:hAnsi="Arial" w:cs="Arial"/>
                <w:sz w:val="22"/>
                <w:lang w:val="ru-RU"/>
              </w:rPr>
            </w:pPr>
          </w:p>
        </w:tc>
        <w:tc>
          <w:tcPr>
            <w:tcW w:w="272" w:type="dxa"/>
            <w:tcBorders>
              <w:top w:val="single" w:sz="4" w:space="0" w:color="auto"/>
              <w:left w:val="single" w:sz="4" w:space="0" w:color="auto"/>
              <w:bottom w:val="single" w:sz="4" w:space="0" w:color="auto"/>
            </w:tcBorders>
          </w:tcPr>
          <w:p w:rsidR="00993197" w:rsidRPr="00E33F91" w:rsidRDefault="00993197" w:rsidP="002F5760">
            <w:pPr>
              <w:widowControl w:val="0"/>
              <w:spacing w:line="360" w:lineRule="auto"/>
              <w:ind w:left="7"/>
              <w:jc w:val="both"/>
              <w:rPr>
                <w:rFonts w:ascii="Arial" w:hAnsi="Arial" w:cs="Arial"/>
                <w:sz w:val="22"/>
                <w:lang w:val="ru-RU"/>
              </w:rPr>
            </w:pPr>
          </w:p>
        </w:tc>
        <w:tc>
          <w:tcPr>
            <w:tcW w:w="236" w:type="dxa"/>
            <w:tcBorders>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72" w:type="dxa"/>
            <w:tcBorders>
              <w:top w:val="single" w:sz="4" w:space="0" w:color="auto"/>
              <w:bottom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73" w:type="dxa"/>
            <w:tcBorders>
              <w:top w:val="single" w:sz="4" w:space="0" w:color="auto"/>
              <w:left w:val="single" w:sz="4" w:space="0" w:color="auto"/>
              <w:bottom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4" w:type="dxa"/>
            <w:tcBorders>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3" w:type="dxa"/>
            <w:tcBorders>
              <w:top w:val="single" w:sz="4" w:space="0" w:color="auto"/>
              <w:bottom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4" w:type="dxa"/>
            <w:tcBorders>
              <w:top w:val="single" w:sz="4" w:space="0" w:color="auto"/>
              <w:left w:val="single" w:sz="4" w:space="0" w:color="auto"/>
              <w:bottom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3" w:type="dxa"/>
            <w:tcBorders>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4" w:type="dxa"/>
            <w:tcBorders>
              <w:top w:val="single" w:sz="4" w:space="0" w:color="auto"/>
              <w:bottom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3" w:type="dxa"/>
            <w:tcBorders>
              <w:top w:val="single" w:sz="4" w:space="0" w:color="auto"/>
              <w:left w:val="single" w:sz="4" w:space="0" w:color="auto"/>
              <w:bottom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4" w:type="dxa"/>
            <w:tcBorders>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3" w:type="dxa"/>
            <w:tcBorders>
              <w:top w:val="single" w:sz="4" w:space="0" w:color="auto"/>
              <w:bottom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4" w:type="dxa"/>
            <w:tcBorders>
              <w:top w:val="single" w:sz="4" w:space="0" w:color="auto"/>
              <w:left w:val="single" w:sz="4" w:space="0" w:color="auto"/>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90" w:type="dxa"/>
            <w:tcBorders>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75" w:type="dxa"/>
            <w:tcBorders>
              <w:top w:val="single" w:sz="4" w:space="0" w:color="auto"/>
              <w:bottom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69" w:type="dxa"/>
            <w:tcBorders>
              <w:top w:val="single" w:sz="4" w:space="0" w:color="auto"/>
              <w:left w:val="single" w:sz="4" w:space="0" w:color="auto"/>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969" w:type="dxa"/>
            <w:vMerge w:val="restart"/>
          </w:tcPr>
          <w:p w:rsidR="00993197" w:rsidRPr="00E33F91" w:rsidRDefault="00993197" w:rsidP="002F5760">
            <w:pPr>
              <w:widowControl w:val="0"/>
              <w:spacing w:line="360" w:lineRule="auto"/>
              <w:jc w:val="both"/>
              <w:rPr>
                <w:rFonts w:ascii="Arial" w:hAnsi="Arial" w:cs="Arial"/>
                <w:sz w:val="20"/>
                <w:szCs w:val="20"/>
                <w:lang w:val="ru-RU"/>
              </w:rPr>
            </w:pPr>
            <w:r w:rsidRPr="00E33F91">
              <w:rPr>
                <w:rFonts w:ascii="Arial" w:hAnsi="Arial" w:cs="Arial"/>
                <w:sz w:val="20"/>
                <w:szCs w:val="20"/>
                <w:lang w:val="ru-RU"/>
              </w:rPr>
              <w:t xml:space="preserve">Количество присоединяемых квартир </w:t>
            </w:r>
          </w:p>
          <w:p w:rsidR="00993197" w:rsidRPr="00E33F91" w:rsidRDefault="00993197" w:rsidP="002F5760">
            <w:pPr>
              <w:widowControl w:val="0"/>
              <w:spacing w:line="360" w:lineRule="auto"/>
              <w:jc w:val="both"/>
              <w:rPr>
                <w:rFonts w:ascii="Arial" w:hAnsi="Arial" w:cs="Arial"/>
                <w:sz w:val="20"/>
                <w:szCs w:val="20"/>
                <w:lang w:val="ru-RU"/>
              </w:rPr>
            </w:pPr>
            <w:r w:rsidRPr="00E33F91">
              <w:rPr>
                <w:rFonts w:ascii="Arial" w:hAnsi="Arial" w:cs="Arial"/>
                <w:sz w:val="20"/>
                <w:szCs w:val="20"/>
                <w:lang w:val="ru-RU"/>
              </w:rPr>
              <w:t>(1, 2, 3, 4)</w:t>
            </w:r>
          </w:p>
        </w:tc>
      </w:tr>
      <w:tr w:rsidR="00E33F91" w:rsidRPr="00E33F91" w:rsidTr="00993197">
        <w:trPr>
          <w:trHeight w:val="521"/>
        </w:trPr>
        <w:tc>
          <w:tcPr>
            <w:tcW w:w="283" w:type="dxa"/>
          </w:tcPr>
          <w:p w:rsidR="00993197" w:rsidRPr="00E33F91" w:rsidRDefault="00993197" w:rsidP="002F5760">
            <w:pPr>
              <w:widowControl w:val="0"/>
              <w:spacing w:line="360" w:lineRule="auto"/>
              <w:jc w:val="both"/>
              <w:rPr>
                <w:rFonts w:ascii="Arial" w:hAnsi="Arial" w:cs="Arial"/>
                <w:sz w:val="22"/>
                <w:lang w:val="ru-RU"/>
              </w:rPr>
            </w:pPr>
          </w:p>
        </w:tc>
        <w:tc>
          <w:tcPr>
            <w:tcW w:w="284" w:type="dxa"/>
            <w:tcBorders>
              <w:top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36" w:type="dxa"/>
            <w:tcBorders>
              <w:top w:val="single" w:sz="4" w:space="0" w:color="auto"/>
            </w:tcBorders>
          </w:tcPr>
          <w:p w:rsidR="00993197" w:rsidRPr="00E33F91" w:rsidRDefault="00993197" w:rsidP="002F5760">
            <w:pPr>
              <w:widowControl w:val="0"/>
              <w:spacing w:line="360" w:lineRule="auto"/>
              <w:ind w:left="7"/>
              <w:jc w:val="both"/>
              <w:rPr>
                <w:rFonts w:ascii="Arial" w:hAnsi="Arial" w:cs="Arial"/>
                <w:sz w:val="22"/>
                <w:lang w:val="ru-RU"/>
              </w:rPr>
            </w:pPr>
          </w:p>
        </w:tc>
        <w:tc>
          <w:tcPr>
            <w:tcW w:w="271" w:type="dxa"/>
            <w:tcBorders>
              <w:top w:val="single" w:sz="4" w:space="0" w:color="auto"/>
              <w:right w:val="single" w:sz="4" w:space="0" w:color="auto"/>
            </w:tcBorders>
          </w:tcPr>
          <w:p w:rsidR="00993197" w:rsidRPr="00E33F91" w:rsidRDefault="00993197" w:rsidP="002F5760">
            <w:pPr>
              <w:widowControl w:val="0"/>
              <w:spacing w:line="360" w:lineRule="auto"/>
              <w:ind w:left="7"/>
              <w:jc w:val="both"/>
              <w:rPr>
                <w:rFonts w:ascii="Arial" w:hAnsi="Arial" w:cs="Arial"/>
                <w:sz w:val="22"/>
                <w:lang w:val="ru-RU"/>
              </w:rPr>
            </w:pPr>
          </w:p>
        </w:tc>
        <w:tc>
          <w:tcPr>
            <w:tcW w:w="272" w:type="dxa"/>
            <w:tcBorders>
              <w:top w:val="single" w:sz="4" w:space="0" w:color="auto"/>
              <w:left w:val="single" w:sz="4" w:space="0" w:color="auto"/>
            </w:tcBorders>
          </w:tcPr>
          <w:p w:rsidR="00993197" w:rsidRPr="00E33F91" w:rsidRDefault="00993197" w:rsidP="002F5760">
            <w:pPr>
              <w:widowControl w:val="0"/>
              <w:spacing w:line="360" w:lineRule="auto"/>
              <w:ind w:left="7"/>
              <w:jc w:val="both"/>
              <w:rPr>
                <w:rFonts w:ascii="Arial" w:hAnsi="Arial" w:cs="Arial"/>
                <w:sz w:val="22"/>
                <w:lang w:val="ru-RU"/>
              </w:rPr>
            </w:pPr>
          </w:p>
        </w:tc>
        <w:tc>
          <w:tcPr>
            <w:tcW w:w="236" w:type="dxa"/>
            <w:tcBorders>
              <w:top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72" w:type="dxa"/>
            <w:tcBorders>
              <w:top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73" w:type="dxa"/>
            <w:tcBorders>
              <w:top w:val="single" w:sz="4" w:space="0" w:color="auto"/>
              <w:left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4" w:type="dxa"/>
            <w:tcBorders>
              <w:top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3" w:type="dxa"/>
            <w:tcBorders>
              <w:top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4" w:type="dxa"/>
            <w:tcBorders>
              <w:top w:val="single" w:sz="4" w:space="0" w:color="auto"/>
              <w:left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3" w:type="dxa"/>
            <w:tcBorders>
              <w:top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4" w:type="dxa"/>
            <w:tcBorders>
              <w:top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3" w:type="dxa"/>
            <w:tcBorders>
              <w:top w:val="single" w:sz="4" w:space="0" w:color="auto"/>
              <w:left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4" w:type="dxa"/>
            <w:tcBorders>
              <w:top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3" w:type="dxa"/>
            <w:tcBorders>
              <w:top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4" w:type="dxa"/>
            <w:tcBorders>
              <w:top w:val="single" w:sz="4" w:space="0" w:color="auto"/>
              <w:lef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90" w:type="dxa"/>
            <w:tcBorders>
              <w:top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75" w:type="dxa"/>
            <w:tcBorders>
              <w:top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69" w:type="dxa"/>
            <w:tcBorders>
              <w:top w:val="single" w:sz="4" w:space="0" w:color="auto"/>
              <w:lef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969" w:type="dxa"/>
            <w:vMerge/>
            <w:vAlign w:val="center"/>
          </w:tcPr>
          <w:p w:rsidR="00993197" w:rsidRPr="00E33F91" w:rsidRDefault="00993197" w:rsidP="002F5760">
            <w:pPr>
              <w:widowControl w:val="0"/>
              <w:spacing w:line="360" w:lineRule="auto"/>
              <w:rPr>
                <w:rFonts w:ascii="Arial" w:hAnsi="Arial" w:cs="Arial"/>
                <w:sz w:val="20"/>
                <w:szCs w:val="20"/>
                <w:lang w:val="ru-RU"/>
              </w:rPr>
            </w:pPr>
          </w:p>
        </w:tc>
      </w:tr>
      <w:tr w:rsidR="00E33F91" w:rsidRPr="008F3F7A" w:rsidTr="00993197">
        <w:tc>
          <w:tcPr>
            <w:tcW w:w="283" w:type="dxa"/>
          </w:tcPr>
          <w:p w:rsidR="00993197" w:rsidRPr="00E33F91" w:rsidRDefault="00993197" w:rsidP="002F5760">
            <w:pPr>
              <w:widowControl w:val="0"/>
              <w:spacing w:line="360" w:lineRule="auto"/>
              <w:jc w:val="both"/>
              <w:rPr>
                <w:rFonts w:ascii="Arial" w:hAnsi="Arial" w:cs="Arial"/>
                <w:sz w:val="22"/>
                <w:lang w:val="ru-RU"/>
              </w:rPr>
            </w:pPr>
          </w:p>
        </w:tc>
        <w:tc>
          <w:tcPr>
            <w:tcW w:w="284" w:type="dxa"/>
          </w:tcPr>
          <w:p w:rsidR="00993197" w:rsidRPr="00E33F91" w:rsidRDefault="00993197" w:rsidP="002F5760">
            <w:pPr>
              <w:widowControl w:val="0"/>
              <w:spacing w:line="360" w:lineRule="auto"/>
              <w:jc w:val="both"/>
              <w:rPr>
                <w:rFonts w:ascii="Arial" w:hAnsi="Arial" w:cs="Arial"/>
                <w:sz w:val="22"/>
                <w:szCs w:val="22"/>
                <w:lang w:val="ru-RU"/>
              </w:rPr>
            </w:pPr>
          </w:p>
        </w:tc>
        <w:tc>
          <w:tcPr>
            <w:tcW w:w="236" w:type="dxa"/>
          </w:tcPr>
          <w:p w:rsidR="00993197" w:rsidRPr="00E33F91" w:rsidRDefault="00993197" w:rsidP="002F5760">
            <w:pPr>
              <w:widowControl w:val="0"/>
              <w:spacing w:line="360" w:lineRule="auto"/>
              <w:ind w:left="7"/>
              <w:jc w:val="both"/>
              <w:rPr>
                <w:rFonts w:ascii="Arial" w:hAnsi="Arial" w:cs="Arial"/>
                <w:sz w:val="22"/>
                <w:lang w:val="ru-RU"/>
              </w:rPr>
            </w:pPr>
          </w:p>
        </w:tc>
        <w:tc>
          <w:tcPr>
            <w:tcW w:w="271" w:type="dxa"/>
            <w:tcBorders>
              <w:right w:val="single" w:sz="4" w:space="0" w:color="auto"/>
            </w:tcBorders>
          </w:tcPr>
          <w:p w:rsidR="00993197" w:rsidRPr="00E33F91" w:rsidRDefault="00993197" w:rsidP="002F5760">
            <w:pPr>
              <w:widowControl w:val="0"/>
              <w:spacing w:line="360" w:lineRule="auto"/>
              <w:ind w:left="7"/>
              <w:jc w:val="both"/>
              <w:rPr>
                <w:rFonts w:ascii="Arial" w:hAnsi="Arial" w:cs="Arial"/>
                <w:sz w:val="22"/>
                <w:lang w:val="ru-RU"/>
              </w:rPr>
            </w:pPr>
          </w:p>
        </w:tc>
        <w:tc>
          <w:tcPr>
            <w:tcW w:w="272" w:type="dxa"/>
            <w:tcBorders>
              <w:left w:val="single" w:sz="4" w:space="0" w:color="auto"/>
              <w:bottom w:val="single" w:sz="4" w:space="0" w:color="auto"/>
            </w:tcBorders>
          </w:tcPr>
          <w:p w:rsidR="00993197" w:rsidRPr="00E33F91" w:rsidRDefault="00993197" w:rsidP="002F5760">
            <w:pPr>
              <w:widowControl w:val="0"/>
              <w:spacing w:line="360" w:lineRule="auto"/>
              <w:ind w:left="7"/>
              <w:jc w:val="both"/>
              <w:rPr>
                <w:rFonts w:ascii="Arial" w:hAnsi="Arial" w:cs="Arial"/>
                <w:sz w:val="22"/>
                <w:lang w:val="ru-RU"/>
              </w:rPr>
            </w:pPr>
          </w:p>
        </w:tc>
        <w:tc>
          <w:tcPr>
            <w:tcW w:w="236" w:type="dxa"/>
            <w:tcBorders>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72" w:type="dxa"/>
            <w:tcBorders>
              <w:bottom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73" w:type="dxa"/>
            <w:tcBorders>
              <w:left w:val="single" w:sz="4" w:space="0" w:color="auto"/>
              <w:bottom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4" w:type="dxa"/>
            <w:tcBorders>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3" w:type="dxa"/>
            <w:tcBorders>
              <w:bottom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4" w:type="dxa"/>
            <w:tcBorders>
              <w:left w:val="single" w:sz="4" w:space="0" w:color="auto"/>
              <w:bottom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3" w:type="dxa"/>
            <w:tcBorders>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4" w:type="dxa"/>
            <w:tcBorders>
              <w:bottom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3" w:type="dxa"/>
            <w:tcBorders>
              <w:left w:val="single" w:sz="4" w:space="0" w:color="auto"/>
              <w:bottom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4" w:type="dxa"/>
            <w:tcBorders>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3" w:type="dxa"/>
            <w:tcBorders>
              <w:bottom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4" w:type="dxa"/>
            <w:tcBorders>
              <w:left w:val="single" w:sz="4" w:space="0" w:color="auto"/>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90" w:type="dxa"/>
            <w:tcBorders>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75" w:type="dxa"/>
            <w:tcBorders>
              <w:bottom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69" w:type="dxa"/>
            <w:tcBorders>
              <w:left w:val="single" w:sz="4" w:space="0" w:color="auto"/>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969" w:type="dxa"/>
            <w:vMerge w:val="restart"/>
          </w:tcPr>
          <w:p w:rsidR="00993197" w:rsidRPr="00E33F91" w:rsidRDefault="00993197" w:rsidP="002F5760">
            <w:pPr>
              <w:widowControl w:val="0"/>
              <w:spacing w:line="360" w:lineRule="auto"/>
              <w:jc w:val="both"/>
              <w:rPr>
                <w:rFonts w:ascii="Arial" w:hAnsi="Arial" w:cs="Arial"/>
                <w:sz w:val="20"/>
                <w:szCs w:val="20"/>
                <w:lang w:val="ru-RU"/>
              </w:rPr>
            </w:pPr>
            <w:r w:rsidRPr="00E33F91">
              <w:rPr>
                <w:rFonts w:ascii="Arial" w:hAnsi="Arial" w:cs="Arial"/>
                <w:sz w:val="20"/>
                <w:szCs w:val="20"/>
                <w:lang w:val="ru-RU"/>
              </w:rPr>
              <w:t>Номинальный рабочий ток вводного аппарата квартиры, А</w:t>
            </w:r>
          </w:p>
        </w:tc>
      </w:tr>
      <w:tr w:rsidR="00E33F91" w:rsidRPr="008F3F7A" w:rsidTr="00993197">
        <w:trPr>
          <w:trHeight w:val="591"/>
        </w:trPr>
        <w:tc>
          <w:tcPr>
            <w:tcW w:w="283" w:type="dxa"/>
          </w:tcPr>
          <w:p w:rsidR="00993197" w:rsidRPr="00E33F91" w:rsidRDefault="00993197" w:rsidP="002F5760">
            <w:pPr>
              <w:widowControl w:val="0"/>
              <w:spacing w:line="360" w:lineRule="auto"/>
              <w:jc w:val="both"/>
              <w:rPr>
                <w:rFonts w:ascii="Arial" w:hAnsi="Arial" w:cs="Arial"/>
                <w:sz w:val="22"/>
                <w:lang w:val="ru-RU"/>
              </w:rPr>
            </w:pPr>
          </w:p>
        </w:tc>
        <w:tc>
          <w:tcPr>
            <w:tcW w:w="284" w:type="dxa"/>
          </w:tcPr>
          <w:p w:rsidR="00993197" w:rsidRPr="00E33F91" w:rsidRDefault="00993197" w:rsidP="002F5760">
            <w:pPr>
              <w:widowControl w:val="0"/>
              <w:spacing w:line="360" w:lineRule="auto"/>
              <w:jc w:val="both"/>
              <w:rPr>
                <w:rFonts w:ascii="Arial" w:hAnsi="Arial" w:cs="Arial"/>
                <w:sz w:val="22"/>
                <w:szCs w:val="22"/>
                <w:lang w:val="ru-RU"/>
              </w:rPr>
            </w:pPr>
          </w:p>
        </w:tc>
        <w:tc>
          <w:tcPr>
            <w:tcW w:w="236" w:type="dxa"/>
          </w:tcPr>
          <w:p w:rsidR="00993197" w:rsidRPr="00E33F91" w:rsidRDefault="00993197" w:rsidP="002F5760">
            <w:pPr>
              <w:widowControl w:val="0"/>
              <w:spacing w:line="360" w:lineRule="auto"/>
              <w:ind w:left="7"/>
              <w:jc w:val="both"/>
              <w:rPr>
                <w:rFonts w:ascii="Arial" w:hAnsi="Arial" w:cs="Arial"/>
                <w:sz w:val="22"/>
                <w:lang w:val="ru-RU"/>
              </w:rPr>
            </w:pPr>
          </w:p>
        </w:tc>
        <w:tc>
          <w:tcPr>
            <w:tcW w:w="543" w:type="dxa"/>
            <w:gridSpan w:val="2"/>
          </w:tcPr>
          <w:p w:rsidR="00993197" w:rsidRPr="00E33F91" w:rsidRDefault="00993197" w:rsidP="002F5760">
            <w:pPr>
              <w:widowControl w:val="0"/>
              <w:spacing w:line="360" w:lineRule="auto"/>
              <w:ind w:left="7"/>
              <w:jc w:val="both"/>
              <w:rPr>
                <w:rFonts w:ascii="Arial" w:hAnsi="Arial" w:cs="Arial"/>
                <w:sz w:val="22"/>
                <w:lang w:val="ru-RU"/>
              </w:rPr>
            </w:pPr>
          </w:p>
        </w:tc>
        <w:tc>
          <w:tcPr>
            <w:tcW w:w="236" w:type="dxa"/>
            <w:tcBorders>
              <w:top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72" w:type="dxa"/>
            <w:tcBorders>
              <w:top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73" w:type="dxa"/>
            <w:tcBorders>
              <w:top w:val="single" w:sz="4" w:space="0" w:color="auto"/>
              <w:left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4" w:type="dxa"/>
            <w:tcBorders>
              <w:top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3" w:type="dxa"/>
            <w:tcBorders>
              <w:top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4" w:type="dxa"/>
            <w:tcBorders>
              <w:top w:val="single" w:sz="4" w:space="0" w:color="auto"/>
              <w:left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3" w:type="dxa"/>
            <w:tcBorders>
              <w:top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4" w:type="dxa"/>
            <w:tcBorders>
              <w:top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3" w:type="dxa"/>
            <w:tcBorders>
              <w:top w:val="single" w:sz="4" w:space="0" w:color="auto"/>
              <w:left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4" w:type="dxa"/>
            <w:tcBorders>
              <w:top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3" w:type="dxa"/>
            <w:tcBorders>
              <w:top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4" w:type="dxa"/>
            <w:tcBorders>
              <w:top w:val="single" w:sz="4" w:space="0" w:color="auto"/>
              <w:lef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90" w:type="dxa"/>
            <w:tcBorders>
              <w:top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75" w:type="dxa"/>
            <w:tcBorders>
              <w:top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69" w:type="dxa"/>
            <w:tcBorders>
              <w:top w:val="single" w:sz="4" w:space="0" w:color="auto"/>
              <w:lef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969" w:type="dxa"/>
            <w:vMerge/>
          </w:tcPr>
          <w:p w:rsidR="00993197" w:rsidRPr="00E33F91" w:rsidRDefault="00993197" w:rsidP="002F5760">
            <w:pPr>
              <w:widowControl w:val="0"/>
              <w:spacing w:line="360" w:lineRule="auto"/>
              <w:rPr>
                <w:rFonts w:ascii="Arial" w:hAnsi="Arial" w:cs="Arial"/>
                <w:sz w:val="20"/>
                <w:szCs w:val="20"/>
                <w:lang w:val="ru-RU"/>
              </w:rPr>
            </w:pPr>
          </w:p>
        </w:tc>
      </w:tr>
      <w:tr w:rsidR="00E33F91" w:rsidRPr="008F3F7A" w:rsidTr="00993197">
        <w:trPr>
          <w:trHeight w:val="1202"/>
        </w:trPr>
        <w:tc>
          <w:tcPr>
            <w:tcW w:w="283" w:type="dxa"/>
          </w:tcPr>
          <w:p w:rsidR="00993197" w:rsidRPr="00E33F91" w:rsidRDefault="00993197" w:rsidP="002F5760">
            <w:pPr>
              <w:widowControl w:val="0"/>
              <w:spacing w:line="360" w:lineRule="auto"/>
              <w:jc w:val="both"/>
              <w:rPr>
                <w:rFonts w:ascii="Arial" w:hAnsi="Arial" w:cs="Arial"/>
                <w:sz w:val="22"/>
                <w:lang w:val="ru-RU"/>
              </w:rPr>
            </w:pPr>
          </w:p>
        </w:tc>
        <w:tc>
          <w:tcPr>
            <w:tcW w:w="284" w:type="dxa"/>
          </w:tcPr>
          <w:p w:rsidR="00993197" w:rsidRPr="00E33F91" w:rsidRDefault="00993197" w:rsidP="002F5760">
            <w:pPr>
              <w:widowControl w:val="0"/>
              <w:spacing w:line="360" w:lineRule="auto"/>
              <w:jc w:val="both"/>
              <w:rPr>
                <w:rFonts w:ascii="Arial" w:hAnsi="Arial" w:cs="Arial"/>
                <w:sz w:val="22"/>
                <w:szCs w:val="22"/>
                <w:lang w:val="ru-RU"/>
              </w:rPr>
            </w:pPr>
          </w:p>
        </w:tc>
        <w:tc>
          <w:tcPr>
            <w:tcW w:w="236" w:type="dxa"/>
          </w:tcPr>
          <w:p w:rsidR="00993197" w:rsidRPr="00E33F91" w:rsidRDefault="00993197" w:rsidP="002F5760">
            <w:pPr>
              <w:widowControl w:val="0"/>
              <w:spacing w:line="360" w:lineRule="auto"/>
              <w:ind w:left="7"/>
              <w:jc w:val="both"/>
              <w:rPr>
                <w:rFonts w:ascii="Arial" w:hAnsi="Arial" w:cs="Arial"/>
                <w:sz w:val="22"/>
                <w:lang w:val="ru-RU"/>
              </w:rPr>
            </w:pPr>
          </w:p>
        </w:tc>
        <w:tc>
          <w:tcPr>
            <w:tcW w:w="543" w:type="dxa"/>
            <w:gridSpan w:val="2"/>
          </w:tcPr>
          <w:p w:rsidR="00993197" w:rsidRPr="00E33F91" w:rsidRDefault="00993197" w:rsidP="002F5760">
            <w:pPr>
              <w:widowControl w:val="0"/>
              <w:spacing w:line="360" w:lineRule="auto"/>
              <w:ind w:left="7"/>
              <w:jc w:val="both"/>
              <w:rPr>
                <w:rFonts w:ascii="Arial" w:hAnsi="Arial" w:cs="Arial"/>
                <w:sz w:val="22"/>
                <w:lang w:val="ru-RU"/>
              </w:rPr>
            </w:pPr>
          </w:p>
        </w:tc>
        <w:tc>
          <w:tcPr>
            <w:tcW w:w="236" w:type="dxa"/>
          </w:tcPr>
          <w:p w:rsidR="00993197" w:rsidRPr="00E33F91" w:rsidRDefault="00993197" w:rsidP="002F5760">
            <w:pPr>
              <w:widowControl w:val="0"/>
              <w:spacing w:line="360" w:lineRule="auto"/>
              <w:jc w:val="both"/>
              <w:rPr>
                <w:rFonts w:ascii="Arial" w:hAnsi="Arial" w:cs="Arial"/>
                <w:sz w:val="22"/>
                <w:szCs w:val="22"/>
                <w:lang w:val="ru-RU"/>
              </w:rPr>
            </w:pPr>
          </w:p>
        </w:tc>
        <w:tc>
          <w:tcPr>
            <w:tcW w:w="272" w:type="dxa"/>
            <w:tcBorders>
              <w:right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73" w:type="dxa"/>
            <w:tcBorders>
              <w:left w:val="single" w:sz="4" w:space="0" w:color="auto"/>
              <w:bottom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4" w:type="dxa"/>
            <w:tcBorders>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3" w:type="dxa"/>
            <w:tcBorders>
              <w:bottom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4" w:type="dxa"/>
            <w:tcBorders>
              <w:left w:val="single" w:sz="4" w:space="0" w:color="auto"/>
              <w:bottom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3" w:type="dxa"/>
            <w:tcBorders>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4" w:type="dxa"/>
            <w:tcBorders>
              <w:bottom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3" w:type="dxa"/>
            <w:tcBorders>
              <w:left w:val="single" w:sz="4" w:space="0" w:color="auto"/>
              <w:bottom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4" w:type="dxa"/>
            <w:tcBorders>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3" w:type="dxa"/>
            <w:tcBorders>
              <w:bottom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4" w:type="dxa"/>
            <w:tcBorders>
              <w:left w:val="single" w:sz="4" w:space="0" w:color="auto"/>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90" w:type="dxa"/>
            <w:tcBorders>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75" w:type="dxa"/>
            <w:tcBorders>
              <w:bottom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69" w:type="dxa"/>
            <w:tcBorders>
              <w:left w:val="single" w:sz="4" w:space="0" w:color="auto"/>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969" w:type="dxa"/>
            <w:vMerge w:val="restart"/>
          </w:tcPr>
          <w:p w:rsidR="00993197" w:rsidRPr="00E33F91" w:rsidRDefault="00993197" w:rsidP="00993197">
            <w:pPr>
              <w:widowControl w:val="0"/>
              <w:spacing w:line="360" w:lineRule="auto"/>
              <w:rPr>
                <w:rFonts w:ascii="Arial" w:hAnsi="Arial" w:cs="Arial"/>
                <w:sz w:val="20"/>
                <w:szCs w:val="20"/>
                <w:lang w:val="ru-RU"/>
              </w:rPr>
            </w:pPr>
            <w:r w:rsidRPr="00E33F91">
              <w:rPr>
                <w:rFonts w:ascii="Arial" w:hAnsi="Arial" w:cs="Arial"/>
                <w:sz w:val="20"/>
                <w:szCs w:val="20"/>
                <w:lang w:val="ru-RU"/>
              </w:rPr>
              <w:t>А – автоматический выключатель;</w:t>
            </w:r>
          </w:p>
          <w:p w:rsidR="00993197" w:rsidRPr="00E33F91" w:rsidRDefault="00993197" w:rsidP="00993197">
            <w:pPr>
              <w:widowControl w:val="0"/>
              <w:spacing w:line="360" w:lineRule="auto"/>
              <w:rPr>
                <w:rFonts w:ascii="Arial" w:hAnsi="Arial" w:cs="Arial"/>
                <w:sz w:val="20"/>
                <w:szCs w:val="20"/>
                <w:lang w:val="ru-RU"/>
              </w:rPr>
            </w:pPr>
            <w:r w:rsidRPr="00E33F91">
              <w:rPr>
                <w:rFonts w:ascii="Arial" w:hAnsi="Arial" w:cs="Arial"/>
                <w:sz w:val="20"/>
                <w:szCs w:val="20"/>
                <w:lang w:val="ru-RU"/>
              </w:rPr>
              <w:t>В – выключатель-разъединитель;</w:t>
            </w:r>
          </w:p>
          <w:p w:rsidR="00993197" w:rsidRPr="00E33F91" w:rsidRDefault="00993197" w:rsidP="00993197">
            <w:pPr>
              <w:widowControl w:val="0"/>
              <w:spacing w:line="360" w:lineRule="auto"/>
              <w:rPr>
                <w:rFonts w:ascii="Arial" w:hAnsi="Arial" w:cs="Arial"/>
                <w:sz w:val="20"/>
                <w:szCs w:val="20"/>
                <w:lang w:val="ru-RU"/>
              </w:rPr>
            </w:pPr>
            <w:r w:rsidRPr="00E33F91">
              <w:rPr>
                <w:rFonts w:ascii="Arial" w:hAnsi="Arial" w:cs="Arial"/>
                <w:sz w:val="20"/>
                <w:szCs w:val="20"/>
                <w:lang w:val="ru-RU"/>
              </w:rPr>
              <w:t>Д (…) – устройство защитного отключения со встроенной защитой от сверхтока. В скобках указывают значение номинального отключающего дифференциального тока.</w:t>
            </w:r>
          </w:p>
          <w:p w:rsidR="00993197" w:rsidRPr="00E33F91" w:rsidRDefault="00993197" w:rsidP="00993197">
            <w:pPr>
              <w:widowControl w:val="0"/>
              <w:spacing w:line="360" w:lineRule="auto"/>
              <w:rPr>
                <w:rFonts w:ascii="Arial" w:hAnsi="Arial" w:cs="Arial"/>
                <w:sz w:val="20"/>
                <w:szCs w:val="20"/>
                <w:lang w:val="ru-RU"/>
              </w:rPr>
            </w:pPr>
            <w:r w:rsidRPr="00E33F91">
              <w:rPr>
                <w:rFonts w:ascii="Arial" w:hAnsi="Arial" w:cs="Arial"/>
                <w:sz w:val="20"/>
                <w:szCs w:val="20"/>
                <w:lang w:val="ru-RU"/>
              </w:rPr>
              <w:t>Нет индекса – без аппарата.</w:t>
            </w:r>
          </w:p>
        </w:tc>
      </w:tr>
      <w:tr w:rsidR="00E33F91" w:rsidRPr="008F3F7A" w:rsidTr="00993197">
        <w:trPr>
          <w:trHeight w:val="1773"/>
        </w:trPr>
        <w:tc>
          <w:tcPr>
            <w:tcW w:w="283" w:type="dxa"/>
          </w:tcPr>
          <w:p w:rsidR="00993197" w:rsidRPr="00E33F91" w:rsidRDefault="00993197" w:rsidP="002F5760">
            <w:pPr>
              <w:widowControl w:val="0"/>
              <w:spacing w:line="360" w:lineRule="auto"/>
              <w:jc w:val="both"/>
              <w:rPr>
                <w:rFonts w:ascii="Arial" w:hAnsi="Arial" w:cs="Arial"/>
                <w:sz w:val="22"/>
                <w:lang w:val="ru-RU"/>
              </w:rPr>
            </w:pPr>
          </w:p>
        </w:tc>
        <w:tc>
          <w:tcPr>
            <w:tcW w:w="284" w:type="dxa"/>
          </w:tcPr>
          <w:p w:rsidR="00993197" w:rsidRPr="00E33F91" w:rsidRDefault="00993197" w:rsidP="002F5760">
            <w:pPr>
              <w:widowControl w:val="0"/>
              <w:spacing w:line="360" w:lineRule="auto"/>
              <w:jc w:val="both"/>
              <w:rPr>
                <w:rFonts w:ascii="Arial" w:hAnsi="Arial" w:cs="Arial"/>
                <w:sz w:val="22"/>
                <w:szCs w:val="22"/>
                <w:lang w:val="ru-RU"/>
              </w:rPr>
            </w:pPr>
          </w:p>
        </w:tc>
        <w:tc>
          <w:tcPr>
            <w:tcW w:w="236" w:type="dxa"/>
          </w:tcPr>
          <w:p w:rsidR="00993197" w:rsidRPr="00E33F91" w:rsidRDefault="00993197" w:rsidP="002F5760">
            <w:pPr>
              <w:widowControl w:val="0"/>
              <w:spacing w:line="360" w:lineRule="auto"/>
              <w:ind w:left="7"/>
              <w:jc w:val="both"/>
              <w:rPr>
                <w:rFonts w:ascii="Arial" w:hAnsi="Arial" w:cs="Arial"/>
                <w:sz w:val="22"/>
                <w:lang w:val="ru-RU"/>
              </w:rPr>
            </w:pPr>
          </w:p>
        </w:tc>
        <w:tc>
          <w:tcPr>
            <w:tcW w:w="543" w:type="dxa"/>
            <w:gridSpan w:val="2"/>
          </w:tcPr>
          <w:p w:rsidR="00993197" w:rsidRPr="00E33F91" w:rsidRDefault="00993197" w:rsidP="002F5760">
            <w:pPr>
              <w:widowControl w:val="0"/>
              <w:spacing w:line="360" w:lineRule="auto"/>
              <w:ind w:left="7"/>
              <w:jc w:val="both"/>
              <w:rPr>
                <w:rFonts w:ascii="Arial" w:hAnsi="Arial" w:cs="Arial"/>
                <w:sz w:val="22"/>
                <w:lang w:val="ru-RU"/>
              </w:rPr>
            </w:pPr>
          </w:p>
        </w:tc>
        <w:tc>
          <w:tcPr>
            <w:tcW w:w="236" w:type="dxa"/>
          </w:tcPr>
          <w:p w:rsidR="00993197" w:rsidRPr="00E33F91" w:rsidRDefault="00993197" w:rsidP="002F5760">
            <w:pPr>
              <w:widowControl w:val="0"/>
              <w:spacing w:line="360" w:lineRule="auto"/>
              <w:jc w:val="both"/>
              <w:rPr>
                <w:rFonts w:ascii="Arial" w:hAnsi="Arial" w:cs="Arial"/>
                <w:sz w:val="22"/>
                <w:szCs w:val="22"/>
                <w:lang w:val="ru-RU"/>
              </w:rPr>
            </w:pPr>
          </w:p>
        </w:tc>
        <w:tc>
          <w:tcPr>
            <w:tcW w:w="545" w:type="dxa"/>
            <w:gridSpan w:val="2"/>
          </w:tcPr>
          <w:p w:rsidR="00993197" w:rsidRPr="00E33F91" w:rsidRDefault="00993197" w:rsidP="002F5760">
            <w:pPr>
              <w:widowControl w:val="0"/>
              <w:spacing w:line="360" w:lineRule="auto"/>
              <w:jc w:val="both"/>
              <w:rPr>
                <w:rFonts w:ascii="Arial" w:hAnsi="Arial" w:cs="Arial"/>
                <w:sz w:val="22"/>
                <w:lang w:val="ru-RU"/>
              </w:rPr>
            </w:pPr>
          </w:p>
        </w:tc>
        <w:tc>
          <w:tcPr>
            <w:tcW w:w="284" w:type="dxa"/>
            <w:tcBorders>
              <w:top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3" w:type="dxa"/>
            <w:tcBorders>
              <w:top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4" w:type="dxa"/>
            <w:tcBorders>
              <w:top w:val="single" w:sz="4" w:space="0" w:color="auto"/>
              <w:left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3" w:type="dxa"/>
            <w:tcBorders>
              <w:top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4" w:type="dxa"/>
            <w:tcBorders>
              <w:top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3" w:type="dxa"/>
            <w:tcBorders>
              <w:top w:val="single" w:sz="4" w:space="0" w:color="auto"/>
              <w:left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4" w:type="dxa"/>
            <w:tcBorders>
              <w:top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3" w:type="dxa"/>
            <w:tcBorders>
              <w:top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4" w:type="dxa"/>
            <w:tcBorders>
              <w:top w:val="single" w:sz="4" w:space="0" w:color="auto"/>
              <w:lef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90" w:type="dxa"/>
            <w:tcBorders>
              <w:top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75" w:type="dxa"/>
            <w:tcBorders>
              <w:top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69" w:type="dxa"/>
            <w:tcBorders>
              <w:top w:val="single" w:sz="4" w:space="0" w:color="auto"/>
              <w:lef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969" w:type="dxa"/>
            <w:vMerge/>
            <w:vAlign w:val="center"/>
          </w:tcPr>
          <w:p w:rsidR="00993197" w:rsidRPr="00E33F91" w:rsidRDefault="00993197" w:rsidP="002F5760">
            <w:pPr>
              <w:widowControl w:val="0"/>
              <w:spacing w:line="360" w:lineRule="auto"/>
              <w:rPr>
                <w:rFonts w:ascii="Arial" w:hAnsi="Arial" w:cs="Arial"/>
                <w:sz w:val="22"/>
                <w:szCs w:val="22"/>
                <w:lang w:val="ru-RU"/>
              </w:rPr>
            </w:pPr>
          </w:p>
        </w:tc>
      </w:tr>
      <w:tr w:rsidR="00E33F91" w:rsidRPr="008F3F7A" w:rsidTr="00993197">
        <w:trPr>
          <w:trHeight w:val="512"/>
        </w:trPr>
        <w:tc>
          <w:tcPr>
            <w:tcW w:w="283" w:type="dxa"/>
          </w:tcPr>
          <w:p w:rsidR="00993197" w:rsidRPr="00E33F91" w:rsidRDefault="00993197" w:rsidP="002F5760">
            <w:pPr>
              <w:widowControl w:val="0"/>
              <w:spacing w:line="360" w:lineRule="auto"/>
              <w:jc w:val="both"/>
              <w:rPr>
                <w:rFonts w:ascii="Arial" w:hAnsi="Arial" w:cs="Arial"/>
                <w:sz w:val="22"/>
                <w:lang w:val="ru-RU"/>
              </w:rPr>
            </w:pPr>
          </w:p>
        </w:tc>
        <w:tc>
          <w:tcPr>
            <w:tcW w:w="284" w:type="dxa"/>
          </w:tcPr>
          <w:p w:rsidR="00993197" w:rsidRPr="00E33F91" w:rsidRDefault="00993197" w:rsidP="002F5760">
            <w:pPr>
              <w:widowControl w:val="0"/>
              <w:spacing w:line="360" w:lineRule="auto"/>
              <w:jc w:val="both"/>
              <w:rPr>
                <w:rFonts w:ascii="Arial" w:hAnsi="Arial" w:cs="Arial"/>
                <w:sz w:val="22"/>
                <w:szCs w:val="22"/>
                <w:lang w:val="ru-RU"/>
              </w:rPr>
            </w:pPr>
          </w:p>
        </w:tc>
        <w:tc>
          <w:tcPr>
            <w:tcW w:w="236" w:type="dxa"/>
          </w:tcPr>
          <w:p w:rsidR="00993197" w:rsidRPr="00E33F91" w:rsidRDefault="00993197" w:rsidP="002F5760">
            <w:pPr>
              <w:widowControl w:val="0"/>
              <w:spacing w:line="360" w:lineRule="auto"/>
              <w:ind w:left="7"/>
              <w:jc w:val="both"/>
              <w:rPr>
                <w:rFonts w:ascii="Arial" w:hAnsi="Arial" w:cs="Arial"/>
                <w:sz w:val="22"/>
                <w:lang w:val="ru-RU"/>
              </w:rPr>
            </w:pPr>
          </w:p>
        </w:tc>
        <w:tc>
          <w:tcPr>
            <w:tcW w:w="543" w:type="dxa"/>
            <w:gridSpan w:val="2"/>
          </w:tcPr>
          <w:p w:rsidR="00993197" w:rsidRPr="00E33F91" w:rsidRDefault="00993197" w:rsidP="002F5760">
            <w:pPr>
              <w:widowControl w:val="0"/>
              <w:spacing w:line="360" w:lineRule="auto"/>
              <w:ind w:left="7"/>
              <w:jc w:val="both"/>
              <w:rPr>
                <w:rFonts w:ascii="Arial" w:hAnsi="Arial" w:cs="Arial"/>
                <w:sz w:val="22"/>
                <w:lang w:val="ru-RU"/>
              </w:rPr>
            </w:pPr>
          </w:p>
        </w:tc>
        <w:tc>
          <w:tcPr>
            <w:tcW w:w="236" w:type="dxa"/>
          </w:tcPr>
          <w:p w:rsidR="00993197" w:rsidRPr="00E33F91" w:rsidRDefault="00993197" w:rsidP="002F5760">
            <w:pPr>
              <w:widowControl w:val="0"/>
              <w:spacing w:line="360" w:lineRule="auto"/>
              <w:jc w:val="both"/>
              <w:rPr>
                <w:rFonts w:ascii="Arial" w:hAnsi="Arial" w:cs="Arial"/>
                <w:sz w:val="22"/>
                <w:szCs w:val="22"/>
                <w:lang w:val="ru-RU"/>
              </w:rPr>
            </w:pPr>
          </w:p>
        </w:tc>
        <w:tc>
          <w:tcPr>
            <w:tcW w:w="545" w:type="dxa"/>
            <w:gridSpan w:val="2"/>
          </w:tcPr>
          <w:p w:rsidR="00993197" w:rsidRPr="00E33F91" w:rsidRDefault="00993197" w:rsidP="002F5760">
            <w:pPr>
              <w:widowControl w:val="0"/>
              <w:spacing w:line="360" w:lineRule="auto"/>
              <w:jc w:val="both"/>
              <w:rPr>
                <w:rFonts w:ascii="Arial" w:hAnsi="Arial" w:cs="Arial"/>
                <w:sz w:val="22"/>
                <w:lang w:val="ru-RU"/>
              </w:rPr>
            </w:pPr>
          </w:p>
        </w:tc>
        <w:tc>
          <w:tcPr>
            <w:tcW w:w="284" w:type="dxa"/>
          </w:tcPr>
          <w:p w:rsidR="00993197" w:rsidRPr="00E33F91" w:rsidRDefault="00993197" w:rsidP="002F5760">
            <w:pPr>
              <w:widowControl w:val="0"/>
              <w:spacing w:line="360" w:lineRule="auto"/>
              <w:jc w:val="both"/>
              <w:rPr>
                <w:rFonts w:ascii="Arial" w:hAnsi="Arial" w:cs="Arial"/>
                <w:sz w:val="22"/>
                <w:szCs w:val="22"/>
                <w:lang w:val="ru-RU"/>
              </w:rPr>
            </w:pPr>
          </w:p>
        </w:tc>
        <w:tc>
          <w:tcPr>
            <w:tcW w:w="283" w:type="dxa"/>
            <w:tcBorders>
              <w:right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4" w:type="dxa"/>
            <w:tcBorders>
              <w:left w:val="single" w:sz="4" w:space="0" w:color="auto"/>
              <w:bottom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3" w:type="dxa"/>
            <w:tcBorders>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4" w:type="dxa"/>
            <w:tcBorders>
              <w:bottom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3" w:type="dxa"/>
            <w:tcBorders>
              <w:left w:val="single" w:sz="4" w:space="0" w:color="auto"/>
              <w:bottom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4" w:type="dxa"/>
            <w:tcBorders>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3" w:type="dxa"/>
            <w:tcBorders>
              <w:bottom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4" w:type="dxa"/>
            <w:tcBorders>
              <w:left w:val="single" w:sz="4" w:space="0" w:color="auto"/>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90" w:type="dxa"/>
            <w:tcBorders>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75" w:type="dxa"/>
            <w:tcBorders>
              <w:bottom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69" w:type="dxa"/>
            <w:tcBorders>
              <w:left w:val="single" w:sz="4" w:space="0" w:color="auto"/>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969" w:type="dxa"/>
            <w:vMerge w:val="restart"/>
          </w:tcPr>
          <w:p w:rsidR="00993197" w:rsidRPr="00E33F91" w:rsidRDefault="00993197" w:rsidP="00993197">
            <w:pPr>
              <w:widowControl w:val="0"/>
              <w:spacing w:line="360" w:lineRule="auto"/>
              <w:rPr>
                <w:rFonts w:ascii="Arial" w:hAnsi="Arial" w:cs="Arial"/>
                <w:sz w:val="20"/>
                <w:szCs w:val="22"/>
                <w:lang w:val="ru-RU"/>
              </w:rPr>
            </w:pPr>
            <w:r w:rsidRPr="00E33F91">
              <w:rPr>
                <w:rFonts w:ascii="Arial" w:hAnsi="Arial" w:cs="Arial"/>
                <w:sz w:val="20"/>
                <w:szCs w:val="22"/>
                <w:lang w:val="ru-RU"/>
              </w:rPr>
              <w:t>Наличие счетчика в квартирных или этажных щитках, указываемое индексом «</w:t>
            </w:r>
            <w:proofErr w:type="spellStart"/>
            <w:r w:rsidRPr="00E33F91">
              <w:rPr>
                <w:rFonts w:ascii="Arial" w:hAnsi="Arial" w:cs="Arial"/>
                <w:sz w:val="20"/>
                <w:szCs w:val="22"/>
                <w:lang w:val="ru-RU"/>
              </w:rPr>
              <w:t>Сч</w:t>
            </w:r>
            <w:proofErr w:type="spellEnd"/>
            <w:r w:rsidRPr="00E33F91">
              <w:rPr>
                <w:rFonts w:ascii="Arial" w:hAnsi="Arial" w:cs="Arial"/>
                <w:sz w:val="20"/>
                <w:szCs w:val="22"/>
                <w:lang w:val="ru-RU"/>
              </w:rPr>
              <w:t>»</w:t>
            </w:r>
          </w:p>
        </w:tc>
      </w:tr>
      <w:tr w:rsidR="00E33F91" w:rsidRPr="008F3F7A" w:rsidTr="00993197">
        <w:trPr>
          <w:trHeight w:val="839"/>
        </w:trPr>
        <w:tc>
          <w:tcPr>
            <w:tcW w:w="283" w:type="dxa"/>
          </w:tcPr>
          <w:p w:rsidR="00993197" w:rsidRPr="00E33F91" w:rsidRDefault="00993197" w:rsidP="002F5760">
            <w:pPr>
              <w:widowControl w:val="0"/>
              <w:spacing w:line="360" w:lineRule="auto"/>
              <w:jc w:val="both"/>
              <w:rPr>
                <w:rFonts w:ascii="Arial" w:hAnsi="Arial" w:cs="Arial"/>
                <w:sz w:val="22"/>
                <w:lang w:val="ru-RU"/>
              </w:rPr>
            </w:pPr>
          </w:p>
        </w:tc>
        <w:tc>
          <w:tcPr>
            <w:tcW w:w="284" w:type="dxa"/>
          </w:tcPr>
          <w:p w:rsidR="00993197" w:rsidRPr="00E33F91" w:rsidRDefault="00993197" w:rsidP="002F5760">
            <w:pPr>
              <w:widowControl w:val="0"/>
              <w:spacing w:line="360" w:lineRule="auto"/>
              <w:jc w:val="both"/>
              <w:rPr>
                <w:rFonts w:ascii="Arial" w:hAnsi="Arial" w:cs="Arial"/>
                <w:sz w:val="22"/>
                <w:szCs w:val="22"/>
                <w:lang w:val="ru-RU"/>
              </w:rPr>
            </w:pPr>
          </w:p>
        </w:tc>
        <w:tc>
          <w:tcPr>
            <w:tcW w:w="236" w:type="dxa"/>
          </w:tcPr>
          <w:p w:rsidR="00993197" w:rsidRPr="00E33F91" w:rsidRDefault="00993197" w:rsidP="002F5760">
            <w:pPr>
              <w:widowControl w:val="0"/>
              <w:spacing w:line="360" w:lineRule="auto"/>
              <w:ind w:left="7"/>
              <w:jc w:val="both"/>
              <w:rPr>
                <w:rFonts w:ascii="Arial" w:hAnsi="Arial" w:cs="Arial"/>
                <w:sz w:val="22"/>
                <w:lang w:val="ru-RU"/>
              </w:rPr>
            </w:pPr>
          </w:p>
        </w:tc>
        <w:tc>
          <w:tcPr>
            <w:tcW w:w="543" w:type="dxa"/>
            <w:gridSpan w:val="2"/>
          </w:tcPr>
          <w:p w:rsidR="00993197" w:rsidRPr="00E33F91" w:rsidRDefault="00993197" w:rsidP="002F5760">
            <w:pPr>
              <w:widowControl w:val="0"/>
              <w:spacing w:line="360" w:lineRule="auto"/>
              <w:ind w:left="7"/>
              <w:jc w:val="both"/>
              <w:rPr>
                <w:rFonts w:ascii="Arial" w:hAnsi="Arial" w:cs="Arial"/>
                <w:sz w:val="22"/>
                <w:lang w:val="ru-RU"/>
              </w:rPr>
            </w:pPr>
          </w:p>
        </w:tc>
        <w:tc>
          <w:tcPr>
            <w:tcW w:w="236" w:type="dxa"/>
          </w:tcPr>
          <w:p w:rsidR="00993197" w:rsidRPr="00E33F91" w:rsidRDefault="00993197" w:rsidP="002F5760">
            <w:pPr>
              <w:widowControl w:val="0"/>
              <w:spacing w:line="360" w:lineRule="auto"/>
              <w:jc w:val="both"/>
              <w:rPr>
                <w:rFonts w:ascii="Arial" w:hAnsi="Arial" w:cs="Arial"/>
                <w:sz w:val="22"/>
                <w:szCs w:val="22"/>
                <w:lang w:val="ru-RU"/>
              </w:rPr>
            </w:pPr>
          </w:p>
        </w:tc>
        <w:tc>
          <w:tcPr>
            <w:tcW w:w="545" w:type="dxa"/>
            <w:gridSpan w:val="2"/>
          </w:tcPr>
          <w:p w:rsidR="00993197" w:rsidRPr="00E33F91" w:rsidRDefault="00993197" w:rsidP="002F5760">
            <w:pPr>
              <w:widowControl w:val="0"/>
              <w:spacing w:line="360" w:lineRule="auto"/>
              <w:jc w:val="both"/>
              <w:rPr>
                <w:rFonts w:ascii="Arial" w:hAnsi="Arial" w:cs="Arial"/>
                <w:sz w:val="22"/>
                <w:lang w:val="ru-RU"/>
              </w:rPr>
            </w:pPr>
          </w:p>
        </w:tc>
        <w:tc>
          <w:tcPr>
            <w:tcW w:w="284" w:type="dxa"/>
          </w:tcPr>
          <w:p w:rsidR="00993197" w:rsidRPr="00E33F91" w:rsidRDefault="00993197" w:rsidP="002F5760">
            <w:pPr>
              <w:widowControl w:val="0"/>
              <w:spacing w:line="360" w:lineRule="auto"/>
              <w:jc w:val="both"/>
              <w:rPr>
                <w:rFonts w:ascii="Arial" w:hAnsi="Arial" w:cs="Arial"/>
                <w:sz w:val="22"/>
                <w:szCs w:val="22"/>
                <w:lang w:val="ru-RU"/>
              </w:rPr>
            </w:pPr>
          </w:p>
        </w:tc>
        <w:tc>
          <w:tcPr>
            <w:tcW w:w="283" w:type="dxa"/>
          </w:tcPr>
          <w:p w:rsidR="00993197" w:rsidRPr="00E33F91" w:rsidRDefault="00993197" w:rsidP="002F5760">
            <w:pPr>
              <w:widowControl w:val="0"/>
              <w:spacing w:line="360" w:lineRule="auto"/>
              <w:jc w:val="both"/>
              <w:rPr>
                <w:rFonts w:ascii="Arial" w:hAnsi="Arial" w:cs="Arial"/>
                <w:sz w:val="22"/>
                <w:lang w:val="ru-RU"/>
              </w:rPr>
            </w:pPr>
          </w:p>
        </w:tc>
        <w:tc>
          <w:tcPr>
            <w:tcW w:w="284" w:type="dxa"/>
            <w:tcBorders>
              <w:top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3" w:type="dxa"/>
            <w:tcBorders>
              <w:top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4" w:type="dxa"/>
            <w:tcBorders>
              <w:top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3" w:type="dxa"/>
            <w:tcBorders>
              <w:top w:val="single" w:sz="4" w:space="0" w:color="auto"/>
              <w:left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4" w:type="dxa"/>
            <w:tcBorders>
              <w:top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3" w:type="dxa"/>
            <w:tcBorders>
              <w:top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4" w:type="dxa"/>
            <w:tcBorders>
              <w:top w:val="single" w:sz="4" w:space="0" w:color="auto"/>
              <w:lef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90" w:type="dxa"/>
            <w:tcBorders>
              <w:top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75" w:type="dxa"/>
            <w:tcBorders>
              <w:top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69" w:type="dxa"/>
            <w:tcBorders>
              <w:top w:val="single" w:sz="4" w:space="0" w:color="auto"/>
              <w:lef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969" w:type="dxa"/>
            <w:vMerge/>
            <w:vAlign w:val="center"/>
          </w:tcPr>
          <w:p w:rsidR="00993197" w:rsidRPr="00E33F91" w:rsidRDefault="00993197" w:rsidP="002F5760">
            <w:pPr>
              <w:widowControl w:val="0"/>
              <w:spacing w:line="360" w:lineRule="auto"/>
              <w:rPr>
                <w:rFonts w:ascii="Arial" w:hAnsi="Arial" w:cs="Arial"/>
                <w:sz w:val="20"/>
                <w:szCs w:val="22"/>
                <w:lang w:val="ru-RU"/>
              </w:rPr>
            </w:pPr>
          </w:p>
        </w:tc>
      </w:tr>
      <w:tr w:rsidR="00E33F91" w:rsidRPr="008F3F7A" w:rsidTr="00993197">
        <w:trPr>
          <w:trHeight w:val="685"/>
        </w:trPr>
        <w:tc>
          <w:tcPr>
            <w:tcW w:w="283" w:type="dxa"/>
          </w:tcPr>
          <w:p w:rsidR="00993197" w:rsidRPr="00E33F91" w:rsidRDefault="00993197" w:rsidP="002F5760">
            <w:pPr>
              <w:widowControl w:val="0"/>
              <w:spacing w:line="360" w:lineRule="auto"/>
              <w:jc w:val="both"/>
              <w:rPr>
                <w:rFonts w:ascii="Arial" w:hAnsi="Arial" w:cs="Arial"/>
                <w:sz w:val="22"/>
                <w:lang w:val="ru-RU"/>
              </w:rPr>
            </w:pPr>
          </w:p>
        </w:tc>
        <w:tc>
          <w:tcPr>
            <w:tcW w:w="284" w:type="dxa"/>
          </w:tcPr>
          <w:p w:rsidR="00993197" w:rsidRPr="00E33F91" w:rsidRDefault="00993197" w:rsidP="002F5760">
            <w:pPr>
              <w:widowControl w:val="0"/>
              <w:spacing w:line="360" w:lineRule="auto"/>
              <w:jc w:val="both"/>
              <w:rPr>
                <w:rFonts w:ascii="Arial" w:hAnsi="Arial" w:cs="Arial"/>
                <w:sz w:val="22"/>
                <w:szCs w:val="22"/>
                <w:lang w:val="ru-RU"/>
              </w:rPr>
            </w:pPr>
          </w:p>
        </w:tc>
        <w:tc>
          <w:tcPr>
            <w:tcW w:w="236" w:type="dxa"/>
          </w:tcPr>
          <w:p w:rsidR="00993197" w:rsidRPr="00E33F91" w:rsidRDefault="00993197" w:rsidP="002F5760">
            <w:pPr>
              <w:widowControl w:val="0"/>
              <w:spacing w:line="360" w:lineRule="auto"/>
              <w:ind w:left="7"/>
              <w:jc w:val="both"/>
              <w:rPr>
                <w:rFonts w:ascii="Arial" w:hAnsi="Arial" w:cs="Arial"/>
                <w:sz w:val="22"/>
                <w:lang w:val="ru-RU"/>
              </w:rPr>
            </w:pPr>
          </w:p>
        </w:tc>
        <w:tc>
          <w:tcPr>
            <w:tcW w:w="543" w:type="dxa"/>
            <w:gridSpan w:val="2"/>
          </w:tcPr>
          <w:p w:rsidR="00993197" w:rsidRPr="00E33F91" w:rsidRDefault="00993197" w:rsidP="002F5760">
            <w:pPr>
              <w:widowControl w:val="0"/>
              <w:spacing w:line="360" w:lineRule="auto"/>
              <w:ind w:left="7"/>
              <w:jc w:val="both"/>
              <w:rPr>
                <w:rFonts w:ascii="Arial" w:hAnsi="Arial" w:cs="Arial"/>
                <w:sz w:val="22"/>
                <w:lang w:val="ru-RU"/>
              </w:rPr>
            </w:pPr>
          </w:p>
        </w:tc>
        <w:tc>
          <w:tcPr>
            <w:tcW w:w="236" w:type="dxa"/>
          </w:tcPr>
          <w:p w:rsidR="00993197" w:rsidRPr="00E33F91" w:rsidRDefault="00993197" w:rsidP="002F5760">
            <w:pPr>
              <w:widowControl w:val="0"/>
              <w:spacing w:line="360" w:lineRule="auto"/>
              <w:jc w:val="both"/>
              <w:rPr>
                <w:rFonts w:ascii="Arial" w:hAnsi="Arial" w:cs="Arial"/>
                <w:sz w:val="22"/>
                <w:szCs w:val="22"/>
                <w:lang w:val="ru-RU"/>
              </w:rPr>
            </w:pPr>
          </w:p>
        </w:tc>
        <w:tc>
          <w:tcPr>
            <w:tcW w:w="545" w:type="dxa"/>
            <w:gridSpan w:val="2"/>
          </w:tcPr>
          <w:p w:rsidR="00993197" w:rsidRPr="00E33F91" w:rsidRDefault="00993197" w:rsidP="002F5760">
            <w:pPr>
              <w:widowControl w:val="0"/>
              <w:spacing w:line="360" w:lineRule="auto"/>
              <w:jc w:val="both"/>
              <w:rPr>
                <w:rFonts w:ascii="Arial" w:hAnsi="Arial" w:cs="Arial"/>
                <w:sz w:val="22"/>
                <w:lang w:val="ru-RU"/>
              </w:rPr>
            </w:pPr>
          </w:p>
        </w:tc>
        <w:tc>
          <w:tcPr>
            <w:tcW w:w="284" w:type="dxa"/>
          </w:tcPr>
          <w:p w:rsidR="00993197" w:rsidRPr="00E33F91" w:rsidRDefault="00993197" w:rsidP="002F5760">
            <w:pPr>
              <w:widowControl w:val="0"/>
              <w:spacing w:line="360" w:lineRule="auto"/>
              <w:jc w:val="both"/>
              <w:rPr>
                <w:rFonts w:ascii="Arial" w:hAnsi="Arial" w:cs="Arial"/>
                <w:sz w:val="22"/>
                <w:szCs w:val="22"/>
                <w:lang w:val="ru-RU"/>
              </w:rPr>
            </w:pPr>
          </w:p>
        </w:tc>
        <w:tc>
          <w:tcPr>
            <w:tcW w:w="283" w:type="dxa"/>
          </w:tcPr>
          <w:p w:rsidR="00993197" w:rsidRPr="00E33F91" w:rsidRDefault="00993197" w:rsidP="002F5760">
            <w:pPr>
              <w:widowControl w:val="0"/>
              <w:spacing w:line="360" w:lineRule="auto"/>
              <w:jc w:val="both"/>
              <w:rPr>
                <w:rFonts w:ascii="Arial" w:hAnsi="Arial" w:cs="Arial"/>
                <w:sz w:val="22"/>
                <w:lang w:val="ru-RU"/>
              </w:rPr>
            </w:pPr>
          </w:p>
        </w:tc>
        <w:tc>
          <w:tcPr>
            <w:tcW w:w="284" w:type="dxa"/>
          </w:tcPr>
          <w:p w:rsidR="00993197" w:rsidRPr="00E33F91" w:rsidRDefault="00993197" w:rsidP="002F5760">
            <w:pPr>
              <w:widowControl w:val="0"/>
              <w:spacing w:line="360" w:lineRule="auto"/>
              <w:jc w:val="both"/>
              <w:rPr>
                <w:rFonts w:ascii="Arial" w:hAnsi="Arial" w:cs="Arial"/>
                <w:sz w:val="22"/>
                <w:lang w:val="ru-RU"/>
              </w:rPr>
            </w:pPr>
          </w:p>
        </w:tc>
        <w:tc>
          <w:tcPr>
            <w:tcW w:w="283" w:type="dxa"/>
          </w:tcPr>
          <w:p w:rsidR="00993197" w:rsidRPr="00E33F91" w:rsidRDefault="00993197" w:rsidP="002F5760">
            <w:pPr>
              <w:widowControl w:val="0"/>
              <w:spacing w:line="360" w:lineRule="auto"/>
              <w:jc w:val="both"/>
              <w:rPr>
                <w:rFonts w:ascii="Arial" w:hAnsi="Arial" w:cs="Arial"/>
                <w:sz w:val="22"/>
                <w:szCs w:val="22"/>
                <w:lang w:val="ru-RU"/>
              </w:rPr>
            </w:pPr>
          </w:p>
        </w:tc>
        <w:tc>
          <w:tcPr>
            <w:tcW w:w="284" w:type="dxa"/>
            <w:tcBorders>
              <w:right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3" w:type="dxa"/>
            <w:tcBorders>
              <w:left w:val="single" w:sz="4" w:space="0" w:color="auto"/>
              <w:bottom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4" w:type="dxa"/>
            <w:tcBorders>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3" w:type="dxa"/>
            <w:tcBorders>
              <w:bottom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4" w:type="dxa"/>
            <w:tcBorders>
              <w:left w:val="single" w:sz="4" w:space="0" w:color="auto"/>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90" w:type="dxa"/>
            <w:tcBorders>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75" w:type="dxa"/>
            <w:tcBorders>
              <w:bottom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69" w:type="dxa"/>
            <w:tcBorders>
              <w:left w:val="single" w:sz="4" w:space="0" w:color="auto"/>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969" w:type="dxa"/>
            <w:vMerge w:val="restart"/>
          </w:tcPr>
          <w:p w:rsidR="00993197" w:rsidRPr="00E33F91" w:rsidRDefault="00993197" w:rsidP="00993197">
            <w:pPr>
              <w:widowControl w:val="0"/>
              <w:spacing w:line="360" w:lineRule="auto"/>
              <w:rPr>
                <w:rFonts w:ascii="Arial" w:hAnsi="Arial" w:cs="Arial"/>
                <w:sz w:val="20"/>
                <w:szCs w:val="22"/>
                <w:lang w:val="ru-RU"/>
              </w:rPr>
            </w:pPr>
            <w:r w:rsidRPr="00E33F91">
              <w:rPr>
                <w:rFonts w:ascii="Arial" w:hAnsi="Arial" w:cs="Arial"/>
                <w:sz w:val="20"/>
                <w:lang w:val="ru-RU"/>
              </w:rPr>
              <w:t>Количество однофазных групп, защищаемых автоматическими выключателями (предохранителями) и/или УЗО/АВДТ</w:t>
            </w:r>
          </w:p>
        </w:tc>
      </w:tr>
      <w:tr w:rsidR="00E33F91" w:rsidRPr="008F3F7A" w:rsidTr="00993197">
        <w:trPr>
          <w:trHeight w:val="1048"/>
        </w:trPr>
        <w:tc>
          <w:tcPr>
            <w:tcW w:w="283" w:type="dxa"/>
          </w:tcPr>
          <w:p w:rsidR="00993197" w:rsidRPr="00E33F91" w:rsidRDefault="00993197" w:rsidP="002F5760">
            <w:pPr>
              <w:widowControl w:val="0"/>
              <w:spacing w:line="360" w:lineRule="auto"/>
              <w:jc w:val="both"/>
              <w:rPr>
                <w:rFonts w:ascii="Arial" w:hAnsi="Arial" w:cs="Arial"/>
                <w:sz w:val="22"/>
                <w:lang w:val="ru-RU"/>
              </w:rPr>
            </w:pPr>
          </w:p>
        </w:tc>
        <w:tc>
          <w:tcPr>
            <w:tcW w:w="284" w:type="dxa"/>
          </w:tcPr>
          <w:p w:rsidR="00993197" w:rsidRPr="00E33F91" w:rsidRDefault="00993197" w:rsidP="002F5760">
            <w:pPr>
              <w:widowControl w:val="0"/>
              <w:spacing w:line="360" w:lineRule="auto"/>
              <w:jc w:val="both"/>
              <w:rPr>
                <w:rFonts w:ascii="Arial" w:hAnsi="Arial" w:cs="Arial"/>
                <w:sz w:val="22"/>
                <w:szCs w:val="22"/>
                <w:lang w:val="ru-RU"/>
              </w:rPr>
            </w:pPr>
          </w:p>
        </w:tc>
        <w:tc>
          <w:tcPr>
            <w:tcW w:w="236" w:type="dxa"/>
          </w:tcPr>
          <w:p w:rsidR="00993197" w:rsidRPr="00E33F91" w:rsidRDefault="00993197" w:rsidP="002F5760">
            <w:pPr>
              <w:widowControl w:val="0"/>
              <w:spacing w:line="360" w:lineRule="auto"/>
              <w:ind w:left="7"/>
              <w:jc w:val="both"/>
              <w:rPr>
                <w:rFonts w:ascii="Arial" w:hAnsi="Arial" w:cs="Arial"/>
                <w:sz w:val="22"/>
                <w:lang w:val="ru-RU"/>
              </w:rPr>
            </w:pPr>
          </w:p>
        </w:tc>
        <w:tc>
          <w:tcPr>
            <w:tcW w:w="543" w:type="dxa"/>
            <w:gridSpan w:val="2"/>
          </w:tcPr>
          <w:p w:rsidR="00993197" w:rsidRPr="00E33F91" w:rsidRDefault="00993197" w:rsidP="002F5760">
            <w:pPr>
              <w:widowControl w:val="0"/>
              <w:spacing w:line="360" w:lineRule="auto"/>
              <w:ind w:left="7"/>
              <w:jc w:val="both"/>
              <w:rPr>
                <w:rFonts w:ascii="Arial" w:hAnsi="Arial" w:cs="Arial"/>
                <w:sz w:val="22"/>
                <w:lang w:val="ru-RU"/>
              </w:rPr>
            </w:pPr>
          </w:p>
        </w:tc>
        <w:tc>
          <w:tcPr>
            <w:tcW w:w="236" w:type="dxa"/>
          </w:tcPr>
          <w:p w:rsidR="00993197" w:rsidRPr="00E33F91" w:rsidRDefault="00993197" w:rsidP="002F5760">
            <w:pPr>
              <w:widowControl w:val="0"/>
              <w:spacing w:line="360" w:lineRule="auto"/>
              <w:jc w:val="both"/>
              <w:rPr>
                <w:rFonts w:ascii="Arial" w:hAnsi="Arial" w:cs="Arial"/>
                <w:sz w:val="22"/>
                <w:szCs w:val="22"/>
                <w:lang w:val="ru-RU"/>
              </w:rPr>
            </w:pPr>
          </w:p>
        </w:tc>
        <w:tc>
          <w:tcPr>
            <w:tcW w:w="545" w:type="dxa"/>
            <w:gridSpan w:val="2"/>
          </w:tcPr>
          <w:p w:rsidR="00993197" w:rsidRPr="00E33F91" w:rsidRDefault="00993197" w:rsidP="002F5760">
            <w:pPr>
              <w:widowControl w:val="0"/>
              <w:spacing w:line="360" w:lineRule="auto"/>
              <w:jc w:val="both"/>
              <w:rPr>
                <w:rFonts w:ascii="Arial" w:hAnsi="Arial" w:cs="Arial"/>
                <w:sz w:val="22"/>
                <w:lang w:val="ru-RU"/>
              </w:rPr>
            </w:pPr>
          </w:p>
        </w:tc>
        <w:tc>
          <w:tcPr>
            <w:tcW w:w="284" w:type="dxa"/>
          </w:tcPr>
          <w:p w:rsidR="00993197" w:rsidRPr="00E33F91" w:rsidRDefault="00993197" w:rsidP="002F5760">
            <w:pPr>
              <w:widowControl w:val="0"/>
              <w:spacing w:line="360" w:lineRule="auto"/>
              <w:jc w:val="both"/>
              <w:rPr>
                <w:rFonts w:ascii="Arial" w:hAnsi="Arial" w:cs="Arial"/>
                <w:sz w:val="22"/>
                <w:szCs w:val="22"/>
                <w:lang w:val="ru-RU"/>
              </w:rPr>
            </w:pPr>
          </w:p>
        </w:tc>
        <w:tc>
          <w:tcPr>
            <w:tcW w:w="283" w:type="dxa"/>
          </w:tcPr>
          <w:p w:rsidR="00993197" w:rsidRPr="00E33F91" w:rsidRDefault="00993197" w:rsidP="002F5760">
            <w:pPr>
              <w:widowControl w:val="0"/>
              <w:spacing w:line="360" w:lineRule="auto"/>
              <w:jc w:val="both"/>
              <w:rPr>
                <w:rFonts w:ascii="Arial" w:hAnsi="Arial" w:cs="Arial"/>
                <w:sz w:val="22"/>
                <w:lang w:val="ru-RU"/>
              </w:rPr>
            </w:pPr>
          </w:p>
        </w:tc>
        <w:tc>
          <w:tcPr>
            <w:tcW w:w="284" w:type="dxa"/>
          </w:tcPr>
          <w:p w:rsidR="00993197" w:rsidRPr="00E33F91" w:rsidRDefault="00993197" w:rsidP="002F5760">
            <w:pPr>
              <w:widowControl w:val="0"/>
              <w:spacing w:line="360" w:lineRule="auto"/>
              <w:jc w:val="both"/>
              <w:rPr>
                <w:rFonts w:ascii="Arial" w:hAnsi="Arial" w:cs="Arial"/>
                <w:sz w:val="22"/>
                <w:lang w:val="ru-RU"/>
              </w:rPr>
            </w:pPr>
          </w:p>
        </w:tc>
        <w:tc>
          <w:tcPr>
            <w:tcW w:w="283" w:type="dxa"/>
          </w:tcPr>
          <w:p w:rsidR="00993197" w:rsidRPr="00E33F91" w:rsidRDefault="00993197" w:rsidP="002F5760">
            <w:pPr>
              <w:widowControl w:val="0"/>
              <w:spacing w:line="360" w:lineRule="auto"/>
              <w:jc w:val="both"/>
              <w:rPr>
                <w:rFonts w:ascii="Arial" w:hAnsi="Arial" w:cs="Arial"/>
                <w:sz w:val="22"/>
                <w:szCs w:val="22"/>
                <w:lang w:val="ru-RU"/>
              </w:rPr>
            </w:pPr>
          </w:p>
        </w:tc>
        <w:tc>
          <w:tcPr>
            <w:tcW w:w="284" w:type="dxa"/>
          </w:tcPr>
          <w:p w:rsidR="00993197" w:rsidRPr="00E33F91" w:rsidRDefault="00993197" w:rsidP="002F5760">
            <w:pPr>
              <w:widowControl w:val="0"/>
              <w:spacing w:line="360" w:lineRule="auto"/>
              <w:jc w:val="both"/>
              <w:rPr>
                <w:rFonts w:ascii="Arial" w:hAnsi="Arial" w:cs="Arial"/>
                <w:sz w:val="22"/>
                <w:lang w:val="ru-RU"/>
              </w:rPr>
            </w:pPr>
          </w:p>
        </w:tc>
        <w:tc>
          <w:tcPr>
            <w:tcW w:w="283" w:type="dxa"/>
            <w:tcBorders>
              <w:top w:val="single" w:sz="4" w:space="0" w:color="auto"/>
            </w:tcBorders>
          </w:tcPr>
          <w:p w:rsidR="00993197" w:rsidRPr="00E33F91" w:rsidRDefault="00993197" w:rsidP="002F5760">
            <w:pPr>
              <w:widowControl w:val="0"/>
              <w:spacing w:line="360" w:lineRule="auto"/>
              <w:jc w:val="both"/>
              <w:rPr>
                <w:rFonts w:ascii="Arial" w:hAnsi="Arial" w:cs="Arial"/>
                <w:sz w:val="22"/>
                <w:lang w:val="ru-RU"/>
              </w:rPr>
            </w:pPr>
          </w:p>
        </w:tc>
        <w:tc>
          <w:tcPr>
            <w:tcW w:w="284" w:type="dxa"/>
            <w:tcBorders>
              <w:top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3" w:type="dxa"/>
            <w:tcBorders>
              <w:top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4" w:type="dxa"/>
            <w:tcBorders>
              <w:top w:val="single" w:sz="4" w:space="0" w:color="auto"/>
              <w:lef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90" w:type="dxa"/>
            <w:tcBorders>
              <w:top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75" w:type="dxa"/>
            <w:tcBorders>
              <w:top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69" w:type="dxa"/>
            <w:tcBorders>
              <w:top w:val="single" w:sz="4" w:space="0" w:color="auto"/>
              <w:lef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969" w:type="dxa"/>
            <w:vMerge/>
            <w:vAlign w:val="center"/>
          </w:tcPr>
          <w:p w:rsidR="00993197" w:rsidRPr="00E33F91" w:rsidRDefault="00993197" w:rsidP="002F5760">
            <w:pPr>
              <w:widowControl w:val="0"/>
              <w:spacing w:line="360" w:lineRule="auto"/>
              <w:rPr>
                <w:rFonts w:ascii="Arial" w:hAnsi="Arial" w:cs="Arial"/>
                <w:sz w:val="20"/>
                <w:szCs w:val="22"/>
                <w:lang w:val="ru-RU"/>
              </w:rPr>
            </w:pPr>
          </w:p>
        </w:tc>
      </w:tr>
      <w:tr w:rsidR="00E33F91" w:rsidRPr="008F3F7A" w:rsidTr="00993197">
        <w:trPr>
          <w:trHeight w:val="512"/>
        </w:trPr>
        <w:tc>
          <w:tcPr>
            <w:tcW w:w="283" w:type="dxa"/>
          </w:tcPr>
          <w:p w:rsidR="00993197" w:rsidRPr="00E33F91" w:rsidRDefault="00993197" w:rsidP="002F5760">
            <w:pPr>
              <w:widowControl w:val="0"/>
              <w:spacing w:line="360" w:lineRule="auto"/>
              <w:jc w:val="both"/>
              <w:rPr>
                <w:rFonts w:ascii="Arial" w:hAnsi="Arial" w:cs="Arial"/>
                <w:sz w:val="22"/>
                <w:lang w:val="ru-RU"/>
              </w:rPr>
            </w:pPr>
          </w:p>
        </w:tc>
        <w:tc>
          <w:tcPr>
            <w:tcW w:w="284" w:type="dxa"/>
          </w:tcPr>
          <w:p w:rsidR="00993197" w:rsidRPr="00E33F91" w:rsidRDefault="00993197" w:rsidP="002F5760">
            <w:pPr>
              <w:widowControl w:val="0"/>
              <w:spacing w:line="360" w:lineRule="auto"/>
              <w:jc w:val="both"/>
              <w:rPr>
                <w:rFonts w:ascii="Arial" w:hAnsi="Arial" w:cs="Arial"/>
                <w:sz w:val="22"/>
                <w:szCs w:val="22"/>
                <w:lang w:val="ru-RU"/>
              </w:rPr>
            </w:pPr>
          </w:p>
        </w:tc>
        <w:tc>
          <w:tcPr>
            <w:tcW w:w="236" w:type="dxa"/>
          </w:tcPr>
          <w:p w:rsidR="00993197" w:rsidRPr="00E33F91" w:rsidRDefault="00993197" w:rsidP="002F5760">
            <w:pPr>
              <w:widowControl w:val="0"/>
              <w:spacing w:line="360" w:lineRule="auto"/>
              <w:ind w:left="7"/>
              <w:jc w:val="both"/>
              <w:rPr>
                <w:rFonts w:ascii="Arial" w:hAnsi="Arial" w:cs="Arial"/>
                <w:sz w:val="22"/>
                <w:lang w:val="ru-RU"/>
              </w:rPr>
            </w:pPr>
          </w:p>
        </w:tc>
        <w:tc>
          <w:tcPr>
            <w:tcW w:w="543" w:type="dxa"/>
            <w:gridSpan w:val="2"/>
          </w:tcPr>
          <w:p w:rsidR="00993197" w:rsidRPr="00E33F91" w:rsidRDefault="00993197" w:rsidP="002F5760">
            <w:pPr>
              <w:widowControl w:val="0"/>
              <w:spacing w:line="360" w:lineRule="auto"/>
              <w:ind w:left="7"/>
              <w:jc w:val="both"/>
              <w:rPr>
                <w:rFonts w:ascii="Arial" w:hAnsi="Arial" w:cs="Arial"/>
                <w:sz w:val="22"/>
                <w:lang w:val="ru-RU"/>
              </w:rPr>
            </w:pPr>
          </w:p>
        </w:tc>
        <w:tc>
          <w:tcPr>
            <w:tcW w:w="236" w:type="dxa"/>
          </w:tcPr>
          <w:p w:rsidR="00993197" w:rsidRPr="00E33F91" w:rsidRDefault="00993197" w:rsidP="002F5760">
            <w:pPr>
              <w:widowControl w:val="0"/>
              <w:spacing w:line="360" w:lineRule="auto"/>
              <w:jc w:val="both"/>
              <w:rPr>
                <w:rFonts w:ascii="Arial" w:hAnsi="Arial" w:cs="Arial"/>
                <w:sz w:val="22"/>
                <w:szCs w:val="22"/>
                <w:lang w:val="ru-RU"/>
              </w:rPr>
            </w:pPr>
          </w:p>
        </w:tc>
        <w:tc>
          <w:tcPr>
            <w:tcW w:w="545" w:type="dxa"/>
            <w:gridSpan w:val="2"/>
          </w:tcPr>
          <w:p w:rsidR="00993197" w:rsidRPr="00E33F91" w:rsidRDefault="00993197" w:rsidP="002F5760">
            <w:pPr>
              <w:widowControl w:val="0"/>
              <w:spacing w:line="360" w:lineRule="auto"/>
              <w:jc w:val="both"/>
              <w:rPr>
                <w:rFonts w:ascii="Arial" w:hAnsi="Arial" w:cs="Arial"/>
                <w:sz w:val="22"/>
                <w:lang w:val="ru-RU"/>
              </w:rPr>
            </w:pPr>
          </w:p>
        </w:tc>
        <w:tc>
          <w:tcPr>
            <w:tcW w:w="284" w:type="dxa"/>
          </w:tcPr>
          <w:p w:rsidR="00993197" w:rsidRPr="00E33F91" w:rsidRDefault="00993197" w:rsidP="002F5760">
            <w:pPr>
              <w:widowControl w:val="0"/>
              <w:spacing w:line="360" w:lineRule="auto"/>
              <w:jc w:val="both"/>
              <w:rPr>
                <w:rFonts w:ascii="Arial" w:hAnsi="Arial" w:cs="Arial"/>
                <w:sz w:val="22"/>
                <w:szCs w:val="22"/>
                <w:lang w:val="ru-RU"/>
              </w:rPr>
            </w:pPr>
          </w:p>
        </w:tc>
        <w:tc>
          <w:tcPr>
            <w:tcW w:w="283" w:type="dxa"/>
          </w:tcPr>
          <w:p w:rsidR="00993197" w:rsidRPr="00E33F91" w:rsidRDefault="00993197" w:rsidP="002F5760">
            <w:pPr>
              <w:widowControl w:val="0"/>
              <w:spacing w:line="360" w:lineRule="auto"/>
              <w:jc w:val="both"/>
              <w:rPr>
                <w:rFonts w:ascii="Arial" w:hAnsi="Arial" w:cs="Arial"/>
                <w:sz w:val="22"/>
                <w:lang w:val="ru-RU"/>
              </w:rPr>
            </w:pPr>
          </w:p>
        </w:tc>
        <w:tc>
          <w:tcPr>
            <w:tcW w:w="284" w:type="dxa"/>
          </w:tcPr>
          <w:p w:rsidR="00993197" w:rsidRPr="00E33F91" w:rsidRDefault="00993197" w:rsidP="002F5760">
            <w:pPr>
              <w:widowControl w:val="0"/>
              <w:spacing w:line="360" w:lineRule="auto"/>
              <w:jc w:val="both"/>
              <w:rPr>
                <w:rFonts w:ascii="Arial" w:hAnsi="Arial" w:cs="Arial"/>
                <w:sz w:val="22"/>
                <w:lang w:val="ru-RU"/>
              </w:rPr>
            </w:pPr>
          </w:p>
        </w:tc>
        <w:tc>
          <w:tcPr>
            <w:tcW w:w="283" w:type="dxa"/>
          </w:tcPr>
          <w:p w:rsidR="00993197" w:rsidRPr="00E33F91" w:rsidRDefault="00993197" w:rsidP="002F5760">
            <w:pPr>
              <w:widowControl w:val="0"/>
              <w:spacing w:line="360" w:lineRule="auto"/>
              <w:jc w:val="both"/>
              <w:rPr>
                <w:rFonts w:ascii="Arial" w:hAnsi="Arial" w:cs="Arial"/>
                <w:sz w:val="22"/>
                <w:szCs w:val="22"/>
                <w:lang w:val="ru-RU"/>
              </w:rPr>
            </w:pPr>
          </w:p>
        </w:tc>
        <w:tc>
          <w:tcPr>
            <w:tcW w:w="284" w:type="dxa"/>
          </w:tcPr>
          <w:p w:rsidR="00993197" w:rsidRPr="00E33F91" w:rsidRDefault="00993197" w:rsidP="002F5760">
            <w:pPr>
              <w:widowControl w:val="0"/>
              <w:spacing w:line="360" w:lineRule="auto"/>
              <w:jc w:val="both"/>
              <w:rPr>
                <w:rFonts w:ascii="Arial" w:hAnsi="Arial" w:cs="Arial"/>
                <w:sz w:val="22"/>
                <w:lang w:val="ru-RU"/>
              </w:rPr>
            </w:pPr>
          </w:p>
        </w:tc>
        <w:tc>
          <w:tcPr>
            <w:tcW w:w="283" w:type="dxa"/>
          </w:tcPr>
          <w:p w:rsidR="00993197" w:rsidRPr="00E33F91" w:rsidRDefault="00993197" w:rsidP="002F5760">
            <w:pPr>
              <w:widowControl w:val="0"/>
              <w:spacing w:line="360" w:lineRule="auto"/>
              <w:jc w:val="both"/>
              <w:rPr>
                <w:rFonts w:ascii="Arial" w:hAnsi="Arial" w:cs="Arial"/>
                <w:sz w:val="22"/>
                <w:lang w:val="ru-RU"/>
              </w:rPr>
            </w:pPr>
          </w:p>
        </w:tc>
        <w:tc>
          <w:tcPr>
            <w:tcW w:w="284" w:type="dxa"/>
          </w:tcPr>
          <w:p w:rsidR="00993197" w:rsidRPr="00E33F91" w:rsidRDefault="00993197" w:rsidP="002F5760">
            <w:pPr>
              <w:widowControl w:val="0"/>
              <w:spacing w:line="360" w:lineRule="auto"/>
              <w:jc w:val="both"/>
              <w:rPr>
                <w:rFonts w:ascii="Arial" w:hAnsi="Arial" w:cs="Arial"/>
                <w:sz w:val="22"/>
                <w:szCs w:val="22"/>
                <w:lang w:val="ru-RU"/>
              </w:rPr>
            </w:pPr>
          </w:p>
        </w:tc>
        <w:tc>
          <w:tcPr>
            <w:tcW w:w="283" w:type="dxa"/>
            <w:tcBorders>
              <w:righ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284" w:type="dxa"/>
            <w:tcBorders>
              <w:left w:val="single" w:sz="4" w:space="0" w:color="auto"/>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90" w:type="dxa"/>
            <w:tcBorders>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75" w:type="dxa"/>
            <w:tcBorders>
              <w:bottom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69" w:type="dxa"/>
            <w:tcBorders>
              <w:left w:val="single" w:sz="4" w:space="0" w:color="auto"/>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969" w:type="dxa"/>
            <w:vMerge w:val="restart"/>
          </w:tcPr>
          <w:p w:rsidR="00993197" w:rsidRPr="00E33F91" w:rsidRDefault="00993197" w:rsidP="00993197">
            <w:pPr>
              <w:widowControl w:val="0"/>
              <w:spacing w:line="360" w:lineRule="auto"/>
              <w:rPr>
                <w:rFonts w:ascii="Arial" w:hAnsi="Arial" w:cs="Arial"/>
                <w:sz w:val="20"/>
                <w:szCs w:val="22"/>
                <w:lang w:val="ru-RU"/>
              </w:rPr>
            </w:pPr>
            <w:r w:rsidRPr="00E33F91">
              <w:rPr>
                <w:rFonts w:ascii="Arial" w:hAnsi="Arial" w:cs="Arial"/>
                <w:sz w:val="20"/>
                <w:lang w:val="ru-RU"/>
              </w:rPr>
              <w:t>Количество трехфазных групп, защищаемых автоматическими выключателями и УЗО/АВДТ</w:t>
            </w:r>
          </w:p>
        </w:tc>
      </w:tr>
      <w:tr w:rsidR="00E33F91" w:rsidRPr="008F3F7A" w:rsidTr="00993197">
        <w:trPr>
          <w:trHeight w:val="759"/>
        </w:trPr>
        <w:tc>
          <w:tcPr>
            <w:tcW w:w="283" w:type="dxa"/>
          </w:tcPr>
          <w:p w:rsidR="00993197" w:rsidRPr="00E33F91" w:rsidRDefault="00993197" w:rsidP="002F5760">
            <w:pPr>
              <w:widowControl w:val="0"/>
              <w:spacing w:line="360" w:lineRule="auto"/>
              <w:jc w:val="both"/>
              <w:rPr>
                <w:rFonts w:ascii="Arial" w:hAnsi="Arial" w:cs="Arial"/>
                <w:sz w:val="22"/>
                <w:lang w:val="ru-RU"/>
              </w:rPr>
            </w:pPr>
          </w:p>
        </w:tc>
        <w:tc>
          <w:tcPr>
            <w:tcW w:w="284" w:type="dxa"/>
          </w:tcPr>
          <w:p w:rsidR="00993197" w:rsidRPr="00E33F91" w:rsidRDefault="00993197" w:rsidP="002F5760">
            <w:pPr>
              <w:widowControl w:val="0"/>
              <w:spacing w:line="360" w:lineRule="auto"/>
              <w:jc w:val="both"/>
              <w:rPr>
                <w:rFonts w:ascii="Arial" w:hAnsi="Arial" w:cs="Arial"/>
                <w:sz w:val="22"/>
                <w:szCs w:val="22"/>
                <w:lang w:val="ru-RU"/>
              </w:rPr>
            </w:pPr>
          </w:p>
        </w:tc>
        <w:tc>
          <w:tcPr>
            <w:tcW w:w="236" w:type="dxa"/>
          </w:tcPr>
          <w:p w:rsidR="00993197" w:rsidRPr="00E33F91" w:rsidRDefault="00993197" w:rsidP="002F5760">
            <w:pPr>
              <w:widowControl w:val="0"/>
              <w:spacing w:line="360" w:lineRule="auto"/>
              <w:ind w:left="7"/>
              <w:jc w:val="both"/>
              <w:rPr>
                <w:rFonts w:ascii="Arial" w:hAnsi="Arial" w:cs="Arial"/>
                <w:sz w:val="22"/>
                <w:lang w:val="ru-RU"/>
              </w:rPr>
            </w:pPr>
          </w:p>
        </w:tc>
        <w:tc>
          <w:tcPr>
            <w:tcW w:w="543" w:type="dxa"/>
            <w:gridSpan w:val="2"/>
          </w:tcPr>
          <w:p w:rsidR="00993197" w:rsidRPr="00E33F91" w:rsidRDefault="00993197" w:rsidP="002F5760">
            <w:pPr>
              <w:widowControl w:val="0"/>
              <w:spacing w:line="360" w:lineRule="auto"/>
              <w:ind w:left="7"/>
              <w:jc w:val="both"/>
              <w:rPr>
                <w:rFonts w:ascii="Arial" w:hAnsi="Arial" w:cs="Arial"/>
                <w:sz w:val="22"/>
                <w:lang w:val="ru-RU"/>
              </w:rPr>
            </w:pPr>
          </w:p>
        </w:tc>
        <w:tc>
          <w:tcPr>
            <w:tcW w:w="236" w:type="dxa"/>
          </w:tcPr>
          <w:p w:rsidR="00993197" w:rsidRPr="00E33F91" w:rsidRDefault="00993197" w:rsidP="002F5760">
            <w:pPr>
              <w:widowControl w:val="0"/>
              <w:spacing w:line="360" w:lineRule="auto"/>
              <w:jc w:val="both"/>
              <w:rPr>
                <w:rFonts w:ascii="Arial" w:hAnsi="Arial" w:cs="Arial"/>
                <w:sz w:val="22"/>
                <w:szCs w:val="22"/>
                <w:lang w:val="ru-RU"/>
              </w:rPr>
            </w:pPr>
          </w:p>
        </w:tc>
        <w:tc>
          <w:tcPr>
            <w:tcW w:w="545" w:type="dxa"/>
            <w:gridSpan w:val="2"/>
          </w:tcPr>
          <w:p w:rsidR="00993197" w:rsidRPr="00E33F91" w:rsidRDefault="00993197" w:rsidP="002F5760">
            <w:pPr>
              <w:widowControl w:val="0"/>
              <w:spacing w:line="360" w:lineRule="auto"/>
              <w:jc w:val="both"/>
              <w:rPr>
                <w:rFonts w:ascii="Arial" w:hAnsi="Arial" w:cs="Arial"/>
                <w:sz w:val="22"/>
                <w:lang w:val="ru-RU"/>
              </w:rPr>
            </w:pPr>
          </w:p>
        </w:tc>
        <w:tc>
          <w:tcPr>
            <w:tcW w:w="284" w:type="dxa"/>
          </w:tcPr>
          <w:p w:rsidR="00993197" w:rsidRPr="00E33F91" w:rsidRDefault="00993197" w:rsidP="002F5760">
            <w:pPr>
              <w:widowControl w:val="0"/>
              <w:spacing w:line="360" w:lineRule="auto"/>
              <w:jc w:val="both"/>
              <w:rPr>
                <w:rFonts w:ascii="Arial" w:hAnsi="Arial" w:cs="Arial"/>
                <w:sz w:val="22"/>
                <w:szCs w:val="22"/>
                <w:lang w:val="ru-RU"/>
              </w:rPr>
            </w:pPr>
          </w:p>
        </w:tc>
        <w:tc>
          <w:tcPr>
            <w:tcW w:w="283" w:type="dxa"/>
          </w:tcPr>
          <w:p w:rsidR="00993197" w:rsidRPr="00E33F91" w:rsidRDefault="00993197" w:rsidP="002F5760">
            <w:pPr>
              <w:widowControl w:val="0"/>
              <w:spacing w:line="360" w:lineRule="auto"/>
              <w:jc w:val="both"/>
              <w:rPr>
                <w:rFonts w:ascii="Arial" w:hAnsi="Arial" w:cs="Arial"/>
                <w:sz w:val="22"/>
                <w:lang w:val="ru-RU"/>
              </w:rPr>
            </w:pPr>
          </w:p>
        </w:tc>
        <w:tc>
          <w:tcPr>
            <w:tcW w:w="284" w:type="dxa"/>
          </w:tcPr>
          <w:p w:rsidR="00993197" w:rsidRPr="00E33F91" w:rsidRDefault="00993197" w:rsidP="002F5760">
            <w:pPr>
              <w:widowControl w:val="0"/>
              <w:spacing w:line="360" w:lineRule="auto"/>
              <w:jc w:val="both"/>
              <w:rPr>
                <w:rFonts w:ascii="Arial" w:hAnsi="Arial" w:cs="Arial"/>
                <w:sz w:val="22"/>
                <w:lang w:val="ru-RU"/>
              </w:rPr>
            </w:pPr>
          </w:p>
        </w:tc>
        <w:tc>
          <w:tcPr>
            <w:tcW w:w="283" w:type="dxa"/>
          </w:tcPr>
          <w:p w:rsidR="00993197" w:rsidRPr="00E33F91" w:rsidRDefault="00993197" w:rsidP="002F5760">
            <w:pPr>
              <w:widowControl w:val="0"/>
              <w:spacing w:line="360" w:lineRule="auto"/>
              <w:jc w:val="both"/>
              <w:rPr>
                <w:rFonts w:ascii="Arial" w:hAnsi="Arial" w:cs="Arial"/>
                <w:sz w:val="22"/>
                <w:szCs w:val="22"/>
                <w:lang w:val="ru-RU"/>
              </w:rPr>
            </w:pPr>
          </w:p>
        </w:tc>
        <w:tc>
          <w:tcPr>
            <w:tcW w:w="284" w:type="dxa"/>
          </w:tcPr>
          <w:p w:rsidR="00993197" w:rsidRPr="00E33F91" w:rsidRDefault="00993197" w:rsidP="002F5760">
            <w:pPr>
              <w:widowControl w:val="0"/>
              <w:spacing w:line="360" w:lineRule="auto"/>
              <w:jc w:val="both"/>
              <w:rPr>
                <w:rFonts w:ascii="Arial" w:hAnsi="Arial" w:cs="Arial"/>
                <w:sz w:val="22"/>
                <w:lang w:val="ru-RU"/>
              </w:rPr>
            </w:pPr>
          </w:p>
        </w:tc>
        <w:tc>
          <w:tcPr>
            <w:tcW w:w="283" w:type="dxa"/>
          </w:tcPr>
          <w:p w:rsidR="00993197" w:rsidRPr="00E33F91" w:rsidRDefault="00993197" w:rsidP="002F5760">
            <w:pPr>
              <w:widowControl w:val="0"/>
              <w:spacing w:line="360" w:lineRule="auto"/>
              <w:jc w:val="both"/>
              <w:rPr>
                <w:rFonts w:ascii="Arial" w:hAnsi="Arial" w:cs="Arial"/>
                <w:sz w:val="22"/>
                <w:lang w:val="ru-RU"/>
              </w:rPr>
            </w:pPr>
          </w:p>
        </w:tc>
        <w:tc>
          <w:tcPr>
            <w:tcW w:w="284" w:type="dxa"/>
          </w:tcPr>
          <w:p w:rsidR="00993197" w:rsidRPr="00E33F91" w:rsidRDefault="00993197" w:rsidP="002F5760">
            <w:pPr>
              <w:widowControl w:val="0"/>
              <w:spacing w:line="360" w:lineRule="auto"/>
              <w:jc w:val="both"/>
              <w:rPr>
                <w:rFonts w:ascii="Arial" w:hAnsi="Arial" w:cs="Arial"/>
                <w:sz w:val="22"/>
                <w:szCs w:val="22"/>
                <w:lang w:val="ru-RU"/>
              </w:rPr>
            </w:pPr>
          </w:p>
        </w:tc>
        <w:tc>
          <w:tcPr>
            <w:tcW w:w="283" w:type="dxa"/>
          </w:tcPr>
          <w:p w:rsidR="00993197" w:rsidRPr="00E33F91" w:rsidRDefault="00993197" w:rsidP="002F5760">
            <w:pPr>
              <w:widowControl w:val="0"/>
              <w:spacing w:line="360" w:lineRule="auto"/>
              <w:jc w:val="both"/>
              <w:rPr>
                <w:rFonts w:ascii="Arial" w:hAnsi="Arial" w:cs="Arial"/>
                <w:sz w:val="22"/>
                <w:szCs w:val="22"/>
                <w:lang w:val="ru-RU"/>
              </w:rPr>
            </w:pPr>
          </w:p>
        </w:tc>
        <w:tc>
          <w:tcPr>
            <w:tcW w:w="284" w:type="dxa"/>
            <w:tcBorders>
              <w:top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90" w:type="dxa"/>
            <w:tcBorders>
              <w:top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75" w:type="dxa"/>
            <w:tcBorders>
              <w:top w:val="single" w:sz="4" w:space="0" w:color="auto"/>
              <w:righ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69" w:type="dxa"/>
            <w:tcBorders>
              <w:top w:val="single" w:sz="4" w:space="0" w:color="auto"/>
              <w:lef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969" w:type="dxa"/>
            <w:vMerge/>
            <w:vAlign w:val="center"/>
          </w:tcPr>
          <w:p w:rsidR="00993197" w:rsidRPr="00E33F91" w:rsidRDefault="00993197" w:rsidP="002F5760">
            <w:pPr>
              <w:widowControl w:val="0"/>
              <w:spacing w:line="360" w:lineRule="auto"/>
              <w:rPr>
                <w:rFonts w:ascii="Arial" w:hAnsi="Arial" w:cs="Arial"/>
                <w:sz w:val="20"/>
                <w:szCs w:val="22"/>
                <w:lang w:val="ru-RU"/>
              </w:rPr>
            </w:pPr>
          </w:p>
        </w:tc>
      </w:tr>
      <w:tr w:rsidR="00E33F91" w:rsidRPr="008F3F7A" w:rsidTr="00993197">
        <w:trPr>
          <w:trHeight w:val="82"/>
        </w:trPr>
        <w:tc>
          <w:tcPr>
            <w:tcW w:w="283" w:type="dxa"/>
          </w:tcPr>
          <w:p w:rsidR="00993197" w:rsidRPr="00E33F91" w:rsidRDefault="00993197" w:rsidP="002F5760">
            <w:pPr>
              <w:widowControl w:val="0"/>
              <w:spacing w:line="360" w:lineRule="auto"/>
              <w:jc w:val="both"/>
              <w:rPr>
                <w:rFonts w:ascii="Arial" w:hAnsi="Arial" w:cs="Arial"/>
                <w:sz w:val="22"/>
                <w:lang w:val="ru-RU"/>
              </w:rPr>
            </w:pPr>
          </w:p>
        </w:tc>
        <w:tc>
          <w:tcPr>
            <w:tcW w:w="284" w:type="dxa"/>
          </w:tcPr>
          <w:p w:rsidR="00993197" w:rsidRPr="00E33F91" w:rsidRDefault="00993197" w:rsidP="002F5760">
            <w:pPr>
              <w:widowControl w:val="0"/>
              <w:spacing w:line="360" w:lineRule="auto"/>
              <w:jc w:val="both"/>
              <w:rPr>
                <w:rFonts w:ascii="Arial" w:hAnsi="Arial" w:cs="Arial"/>
                <w:sz w:val="22"/>
                <w:szCs w:val="22"/>
                <w:lang w:val="ru-RU"/>
              </w:rPr>
            </w:pPr>
          </w:p>
        </w:tc>
        <w:tc>
          <w:tcPr>
            <w:tcW w:w="236" w:type="dxa"/>
          </w:tcPr>
          <w:p w:rsidR="00993197" w:rsidRPr="00E33F91" w:rsidRDefault="00993197" w:rsidP="002F5760">
            <w:pPr>
              <w:widowControl w:val="0"/>
              <w:spacing w:line="360" w:lineRule="auto"/>
              <w:ind w:left="7"/>
              <w:jc w:val="both"/>
              <w:rPr>
                <w:rFonts w:ascii="Arial" w:hAnsi="Arial" w:cs="Arial"/>
                <w:sz w:val="22"/>
                <w:lang w:val="ru-RU"/>
              </w:rPr>
            </w:pPr>
          </w:p>
        </w:tc>
        <w:tc>
          <w:tcPr>
            <w:tcW w:w="543" w:type="dxa"/>
            <w:gridSpan w:val="2"/>
          </w:tcPr>
          <w:p w:rsidR="00993197" w:rsidRPr="00E33F91" w:rsidRDefault="00993197" w:rsidP="002F5760">
            <w:pPr>
              <w:widowControl w:val="0"/>
              <w:spacing w:line="360" w:lineRule="auto"/>
              <w:ind w:left="7"/>
              <w:jc w:val="both"/>
              <w:rPr>
                <w:rFonts w:ascii="Arial" w:hAnsi="Arial" w:cs="Arial"/>
                <w:sz w:val="22"/>
                <w:lang w:val="ru-RU"/>
              </w:rPr>
            </w:pPr>
          </w:p>
        </w:tc>
        <w:tc>
          <w:tcPr>
            <w:tcW w:w="236" w:type="dxa"/>
          </w:tcPr>
          <w:p w:rsidR="00993197" w:rsidRPr="00E33F91" w:rsidRDefault="00993197" w:rsidP="002F5760">
            <w:pPr>
              <w:widowControl w:val="0"/>
              <w:spacing w:line="360" w:lineRule="auto"/>
              <w:jc w:val="both"/>
              <w:rPr>
                <w:rFonts w:ascii="Arial" w:hAnsi="Arial" w:cs="Arial"/>
                <w:sz w:val="22"/>
                <w:szCs w:val="22"/>
                <w:lang w:val="ru-RU"/>
              </w:rPr>
            </w:pPr>
          </w:p>
        </w:tc>
        <w:tc>
          <w:tcPr>
            <w:tcW w:w="545" w:type="dxa"/>
            <w:gridSpan w:val="2"/>
          </w:tcPr>
          <w:p w:rsidR="00993197" w:rsidRPr="00E33F91" w:rsidRDefault="00993197" w:rsidP="002F5760">
            <w:pPr>
              <w:widowControl w:val="0"/>
              <w:spacing w:line="360" w:lineRule="auto"/>
              <w:jc w:val="both"/>
              <w:rPr>
                <w:rFonts w:ascii="Arial" w:hAnsi="Arial" w:cs="Arial"/>
                <w:sz w:val="22"/>
                <w:lang w:val="ru-RU"/>
              </w:rPr>
            </w:pPr>
          </w:p>
        </w:tc>
        <w:tc>
          <w:tcPr>
            <w:tcW w:w="284" w:type="dxa"/>
          </w:tcPr>
          <w:p w:rsidR="00993197" w:rsidRPr="00E33F91" w:rsidRDefault="00993197" w:rsidP="002F5760">
            <w:pPr>
              <w:widowControl w:val="0"/>
              <w:spacing w:line="360" w:lineRule="auto"/>
              <w:jc w:val="both"/>
              <w:rPr>
                <w:rFonts w:ascii="Arial" w:hAnsi="Arial" w:cs="Arial"/>
                <w:sz w:val="22"/>
                <w:szCs w:val="22"/>
                <w:lang w:val="ru-RU"/>
              </w:rPr>
            </w:pPr>
          </w:p>
        </w:tc>
        <w:tc>
          <w:tcPr>
            <w:tcW w:w="283" w:type="dxa"/>
          </w:tcPr>
          <w:p w:rsidR="00993197" w:rsidRPr="00E33F91" w:rsidRDefault="00993197" w:rsidP="002F5760">
            <w:pPr>
              <w:widowControl w:val="0"/>
              <w:spacing w:line="360" w:lineRule="auto"/>
              <w:jc w:val="both"/>
              <w:rPr>
                <w:rFonts w:ascii="Arial" w:hAnsi="Arial" w:cs="Arial"/>
                <w:sz w:val="22"/>
                <w:lang w:val="ru-RU"/>
              </w:rPr>
            </w:pPr>
          </w:p>
        </w:tc>
        <w:tc>
          <w:tcPr>
            <w:tcW w:w="284" w:type="dxa"/>
          </w:tcPr>
          <w:p w:rsidR="00993197" w:rsidRPr="00E33F91" w:rsidRDefault="00993197" w:rsidP="002F5760">
            <w:pPr>
              <w:widowControl w:val="0"/>
              <w:spacing w:line="360" w:lineRule="auto"/>
              <w:jc w:val="both"/>
              <w:rPr>
                <w:rFonts w:ascii="Arial" w:hAnsi="Arial" w:cs="Arial"/>
                <w:sz w:val="22"/>
                <w:lang w:val="ru-RU"/>
              </w:rPr>
            </w:pPr>
          </w:p>
        </w:tc>
        <w:tc>
          <w:tcPr>
            <w:tcW w:w="283" w:type="dxa"/>
          </w:tcPr>
          <w:p w:rsidR="00993197" w:rsidRPr="00E33F91" w:rsidRDefault="00993197" w:rsidP="002F5760">
            <w:pPr>
              <w:widowControl w:val="0"/>
              <w:spacing w:line="360" w:lineRule="auto"/>
              <w:jc w:val="both"/>
              <w:rPr>
                <w:rFonts w:ascii="Arial" w:hAnsi="Arial" w:cs="Arial"/>
                <w:sz w:val="22"/>
                <w:szCs w:val="22"/>
                <w:lang w:val="ru-RU"/>
              </w:rPr>
            </w:pPr>
          </w:p>
        </w:tc>
        <w:tc>
          <w:tcPr>
            <w:tcW w:w="284" w:type="dxa"/>
          </w:tcPr>
          <w:p w:rsidR="00993197" w:rsidRPr="00E33F91" w:rsidRDefault="00993197" w:rsidP="002F5760">
            <w:pPr>
              <w:widowControl w:val="0"/>
              <w:spacing w:line="360" w:lineRule="auto"/>
              <w:jc w:val="both"/>
              <w:rPr>
                <w:rFonts w:ascii="Arial" w:hAnsi="Arial" w:cs="Arial"/>
                <w:sz w:val="22"/>
                <w:lang w:val="ru-RU"/>
              </w:rPr>
            </w:pPr>
          </w:p>
        </w:tc>
        <w:tc>
          <w:tcPr>
            <w:tcW w:w="283" w:type="dxa"/>
          </w:tcPr>
          <w:p w:rsidR="00993197" w:rsidRPr="00E33F91" w:rsidRDefault="00993197" w:rsidP="002F5760">
            <w:pPr>
              <w:widowControl w:val="0"/>
              <w:spacing w:line="360" w:lineRule="auto"/>
              <w:jc w:val="both"/>
              <w:rPr>
                <w:rFonts w:ascii="Arial" w:hAnsi="Arial" w:cs="Arial"/>
                <w:sz w:val="22"/>
                <w:lang w:val="ru-RU"/>
              </w:rPr>
            </w:pPr>
          </w:p>
        </w:tc>
        <w:tc>
          <w:tcPr>
            <w:tcW w:w="284" w:type="dxa"/>
          </w:tcPr>
          <w:p w:rsidR="00993197" w:rsidRPr="00E33F91" w:rsidRDefault="00993197" w:rsidP="002F5760">
            <w:pPr>
              <w:widowControl w:val="0"/>
              <w:spacing w:line="360" w:lineRule="auto"/>
              <w:jc w:val="both"/>
              <w:rPr>
                <w:rFonts w:ascii="Arial" w:hAnsi="Arial" w:cs="Arial"/>
                <w:sz w:val="22"/>
                <w:szCs w:val="22"/>
                <w:lang w:val="ru-RU"/>
              </w:rPr>
            </w:pPr>
          </w:p>
        </w:tc>
        <w:tc>
          <w:tcPr>
            <w:tcW w:w="283" w:type="dxa"/>
          </w:tcPr>
          <w:p w:rsidR="00993197" w:rsidRPr="00E33F91" w:rsidRDefault="00993197" w:rsidP="002F5760">
            <w:pPr>
              <w:widowControl w:val="0"/>
              <w:spacing w:line="360" w:lineRule="auto"/>
              <w:jc w:val="both"/>
              <w:rPr>
                <w:rFonts w:ascii="Arial" w:hAnsi="Arial" w:cs="Arial"/>
                <w:sz w:val="22"/>
                <w:szCs w:val="22"/>
                <w:lang w:val="ru-RU"/>
              </w:rPr>
            </w:pPr>
          </w:p>
        </w:tc>
        <w:tc>
          <w:tcPr>
            <w:tcW w:w="284" w:type="dxa"/>
          </w:tcPr>
          <w:p w:rsidR="00993197" w:rsidRPr="00E33F91" w:rsidRDefault="00993197" w:rsidP="002F5760">
            <w:pPr>
              <w:widowControl w:val="0"/>
              <w:spacing w:line="360" w:lineRule="auto"/>
              <w:jc w:val="both"/>
              <w:rPr>
                <w:rFonts w:ascii="Arial" w:hAnsi="Arial" w:cs="Arial"/>
                <w:sz w:val="22"/>
                <w:szCs w:val="22"/>
                <w:lang w:val="ru-RU"/>
              </w:rPr>
            </w:pPr>
          </w:p>
        </w:tc>
        <w:tc>
          <w:tcPr>
            <w:tcW w:w="390" w:type="dxa"/>
          </w:tcPr>
          <w:p w:rsidR="00993197" w:rsidRPr="00E33F91" w:rsidRDefault="00993197" w:rsidP="002F5760">
            <w:pPr>
              <w:widowControl w:val="0"/>
              <w:spacing w:line="360" w:lineRule="auto"/>
              <w:jc w:val="both"/>
              <w:rPr>
                <w:rFonts w:ascii="Arial" w:hAnsi="Arial" w:cs="Arial"/>
                <w:sz w:val="22"/>
                <w:szCs w:val="22"/>
                <w:lang w:val="ru-RU"/>
              </w:rPr>
            </w:pPr>
          </w:p>
        </w:tc>
        <w:tc>
          <w:tcPr>
            <w:tcW w:w="375" w:type="dxa"/>
            <w:tcBorders>
              <w:right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69" w:type="dxa"/>
            <w:tcBorders>
              <w:left w:val="single" w:sz="4" w:space="0" w:color="auto"/>
              <w:bottom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969" w:type="dxa"/>
            <w:vMerge w:val="restart"/>
            <w:vAlign w:val="center"/>
          </w:tcPr>
          <w:p w:rsidR="00993197" w:rsidRPr="00E33F91" w:rsidRDefault="00993197" w:rsidP="00993197">
            <w:pPr>
              <w:widowControl w:val="0"/>
              <w:spacing w:line="360" w:lineRule="auto"/>
              <w:rPr>
                <w:rFonts w:ascii="Arial" w:hAnsi="Arial" w:cs="Arial"/>
                <w:sz w:val="20"/>
                <w:szCs w:val="22"/>
                <w:lang w:val="ru-RU"/>
              </w:rPr>
            </w:pPr>
            <w:r w:rsidRPr="00E33F91">
              <w:rPr>
                <w:rFonts w:ascii="Arial" w:hAnsi="Arial" w:cs="Arial"/>
                <w:sz w:val="20"/>
                <w:lang w:val="ru-RU"/>
              </w:rPr>
              <w:t>Наличие приборов управления, контроля, сигнализации (буква «Ф»)</w:t>
            </w:r>
          </w:p>
        </w:tc>
      </w:tr>
      <w:tr w:rsidR="00E33F91" w:rsidRPr="008F3F7A" w:rsidTr="00993197">
        <w:trPr>
          <w:trHeight w:val="82"/>
        </w:trPr>
        <w:tc>
          <w:tcPr>
            <w:tcW w:w="283" w:type="dxa"/>
          </w:tcPr>
          <w:p w:rsidR="00993197" w:rsidRPr="00E33F91" w:rsidRDefault="00993197" w:rsidP="002F5760">
            <w:pPr>
              <w:widowControl w:val="0"/>
              <w:spacing w:line="360" w:lineRule="auto"/>
              <w:jc w:val="both"/>
              <w:rPr>
                <w:rFonts w:ascii="Arial" w:hAnsi="Arial" w:cs="Arial"/>
                <w:sz w:val="22"/>
                <w:lang w:val="ru-RU"/>
              </w:rPr>
            </w:pPr>
          </w:p>
        </w:tc>
        <w:tc>
          <w:tcPr>
            <w:tcW w:w="284" w:type="dxa"/>
          </w:tcPr>
          <w:p w:rsidR="00993197" w:rsidRPr="00E33F91" w:rsidRDefault="00993197" w:rsidP="002F5760">
            <w:pPr>
              <w:widowControl w:val="0"/>
              <w:spacing w:line="360" w:lineRule="auto"/>
              <w:jc w:val="both"/>
              <w:rPr>
                <w:rFonts w:ascii="Arial" w:hAnsi="Arial" w:cs="Arial"/>
                <w:sz w:val="22"/>
                <w:szCs w:val="22"/>
                <w:lang w:val="ru-RU"/>
              </w:rPr>
            </w:pPr>
          </w:p>
        </w:tc>
        <w:tc>
          <w:tcPr>
            <w:tcW w:w="236" w:type="dxa"/>
          </w:tcPr>
          <w:p w:rsidR="00993197" w:rsidRPr="00E33F91" w:rsidRDefault="00993197" w:rsidP="002F5760">
            <w:pPr>
              <w:widowControl w:val="0"/>
              <w:spacing w:line="360" w:lineRule="auto"/>
              <w:ind w:left="7"/>
              <w:jc w:val="both"/>
              <w:rPr>
                <w:rFonts w:ascii="Arial" w:hAnsi="Arial" w:cs="Arial"/>
                <w:sz w:val="22"/>
                <w:lang w:val="ru-RU"/>
              </w:rPr>
            </w:pPr>
          </w:p>
        </w:tc>
        <w:tc>
          <w:tcPr>
            <w:tcW w:w="543" w:type="dxa"/>
            <w:gridSpan w:val="2"/>
          </w:tcPr>
          <w:p w:rsidR="00993197" w:rsidRPr="00E33F91" w:rsidRDefault="00993197" w:rsidP="002F5760">
            <w:pPr>
              <w:widowControl w:val="0"/>
              <w:spacing w:line="360" w:lineRule="auto"/>
              <w:ind w:left="7"/>
              <w:jc w:val="both"/>
              <w:rPr>
                <w:rFonts w:ascii="Arial" w:hAnsi="Arial" w:cs="Arial"/>
                <w:sz w:val="22"/>
                <w:lang w:val="ru-RU"/>
              </w:rPr>
            </w:pPr>
          </w:p>
        </w:tc>
        <w:tc>
          <w:tcPr>
            <w:tcW w:w="236" w:type="dxa"/>
          </w:tcPr>
          <w:p w:rsidR="00993197" w:rsidRPr="00E33F91" w:rsidRDefault="00993197" w:rsidP="002F5760">
            <w:pPr>
              <w:widowControl w:val="0"/>
              <w:spacing w:line="360" w:lineRule="auto"/>
              <w:jc w:val="both"/>
              <w:rPr>
                <w:rFonts w:ascii="Arial" w:hAnsi="Arial" w:cs="Arial"/>
                <w:sz w:val="22"/>
                <w:szCs w:val="22"/>
                <w:lang w:val="ru-RU"/>
              </w:rPr>
            </w:pPr>
          </w:p>
        </w:tc>
        <w:tc>
          <w:tcPr>
            <w:tcW w:w="545" w:type="dxa"/>
            <w:gridSpan w:val="2"/>
          </w:tcPr>
          <w:p w:rsidR="00993197" w:rsidRPr="00E33F91" w:rsidRDefault="00993197" w:rsidP="002F5760">
            <w:pPr>
              <w:widowControl w:val="0"/>
              <w:spacing w:line="360" w:lineRule="auto"/>
              <w:jc w:val="both"/>
              <w:rPr>
                <w:rFonts w:ascii="Arial" w:hAnsi="Arial" w:cs="Arial"/>
                <w:sz w:val="22"/>
                <w:lang w:val="ru-RU"/>
              </w:rPr>
            </w:pPr>
          </w:p>
        </w:tc>
        <w:tc>
          <w:tcPr>
            <w:tcW w:w="284" w:type="dxa"/>
          </w:tcPr>
          <w:p w:rsidR="00993197" w:rsidRPr="00E33F91" w:rsidRDefault="00993197" w:rsidP="002F5760">
            <w:pPr>
              <w:widowControl w:val="0"/>
              <w:spacing w:line="360" w:lineRule="auto"/>
              <w:jc w:val="both"/>
              <w:rPr>
                <w:rFonts w:ascii="Arial" w:hAnsi="Arial" w:cs="Arial"/>
                <w:sz w:val="22"/>
                <w:szCs w:val="22"/>
                <w:lang w:val="ru-RU"/>
              </w:rPr>
            </w:pPr>
          </w:p>
        </w:tc>
        <w:tc>
          <w:tcPr>
            <w:tcW w:w="283" w:type="dxa"/>
          </w:tcPr>
          <w:p w:rsidR="00993197" w:rsidRPr="00E33F91" w:rsidRDefault="00993197" w:rsidP="002F5760">
            <w:pPr>
              <w:widowControl w:val="0"/>
              <w:spacing w:line="360" w:lineRule="auto"/>
              <w:jc w:val="both"/>
              <w:rPr>
                <w:rFonts w:ascii="Arial" w:hAnsi="Arial" w:cs="Arial"/>
                <w:sz w:val="22"/>
                <w:lang w:val="ru-RU"/>
              </w:rPr>
            </w:pPr>
          </w:p>
        </w:tc>
        <w:tc>
          <w:tcPr>
            <w:tcW w:w="284" w:type="dxa"/>
          </w:tcPr>
          <w:p w:rsidR="00993197" w:rsidRPr="00E33F91" w:rsidRDefault="00993197" w:rsidP="002F5760">
            <w:pPr>
              <w:widowControl w:val="0"/>
              <w:spacing w:line="360" w:lineRule="auto"/>
              <w:jc w:val="both"/>
              <w:rPr>
                <w:rFonts w:ascii="Arial" w:hAnsi="Arial" w:cs="Arial"/>
                <w:sz w:val="22"/>
                <w:lang w:val="ru-RU"/>
              </w:rPr>
            </w:pPr>
          </w:p>
        </w:tc>
        <w:tc>
          <w:tcPr>
            <w:tcW w:w="283" w:type="dxa"/>
          </w:tcPr>
          <w:p w:rsidR="00993197" w:rsidRPr="00E33F91" w:rsidRDefault="00993197" w:rsidP="002F5760">
            <w:pPr>
              <w:widowControl w:val="0"/>
              <w:spacing w:line="360" w:lineRule="auto"/>
              <w:jc w:val="both"/>
              <w:rPr>
                <w:rFonts w:ascii="Arial" w:hAnsi="Arial" w:cs="Arial"/>
                <w:sz w:val="22"/>
                <w:szCs w:val="22"/>
                <w:lang w:val="ru-RU"/>
              </w:rPr>
            </w:pPr>
          </w:p>
        </w:tc>
        <w:tc>
          <w:tcPr>
            <w:tcW w:w="284" w:type="dxa"/>
          </w:tcPr>
          <w:p w:rsidR="00993197" w:rsidRPr="00E33F91" w:rsidRDefault="00993197" w:rsidP="002F5760">
            <w:pPr>
              <w:widowControl w:val="0"/>
              <w:spacing w:line="360" w:lineRule="auto"/>
              <w:jc w:val="both"/>
              <w:rPr>
                <w:rFonts w:ascii="Arial" w:hAnsi="Arial" w:cs="Arial"/>
                <w:sz w:val="22"/>
                <w:lang w:val="ru-RU"/>
              </w:rPr>
            </w:pPr>
          </w:p>
        </w:tc>
        <w:tc>
          <w:tcPr>
            <w:tcW w:w="283" w:type="dxa"/>
          </w:tcPr>
          <w:p w:rsidR="00993197" w:rsidRPr="00E33F91" w:rsidRDefault="00993197" w:rsidP="002F5760">
            <w:pPr>
              <w:widowControl w:val="0"/>
              <w:spacing w:line="360" w:lineRule="auto"/>
              <w:jc w:val="both"/>
              <w:rPr>
                <w:rFonts w:ascii="Arial" w:hAnsi="Arial" w:cs="Arial"/>
                <w:sz w:val="22"/>
                <w:lang w:val="ru-RU"/>
              </w:rPr>
            </w:pPr>
          </w:p>
        </w:tc>
        <w:tc>
          <w:tcPr>
            <w:tcW w:w="284" w:type="dxa"/>
          </w:tcPr>
          <w:p w:rsidR="00993197" w:rsidRPr="00E33F91" w:rsidRDefault="00993197" w:rsidP="002F5760">
            <w:pPr>
              <w:widowControl w:val="0"/>
              <w:spacing w:line="360" w:lineRule="auto"/>
              <w:jc w:val="both"/>
              <w:rPr>
                <w:rFonts w:ascii="Arial" w:hAnsi="Arial" w:cs="Arial"/>
                <w:sz w:val="22"/>
                <w:szCs w:val="22"/>
                <w:lang w:val="ru-RU"/>
              </w:rPr>
            </w:pPr>
          </w:p>
        </w:tc>
        <w:tc>
          <w:tcPr>
            <w:tcW w:w="283" w:type="dxa"/>
          </w:tcPr>
          <w:p w:rsidR="00993197" w:rsidRPr="00E33F91" w:rsidRDefault="00993197" w:rsidP="002F5760">
            <w:pPr>
              <w:widowControl w:val="0"/>
              <w:spacing w:line="360" w:lineRule="auto"/>
              <w:jc w:val="both"/>
              <w:rPr>
                <w:rFonts w:ascii="Arial" w:hAnsi="Arial" w:cs="Arial"/>
                <w:sz w:val="22"/>
                <w:szCs w:val="22"/>
                <w:lang w:val="ru-RU"/>
              </w:rPr>
            </w:pPr>
          </w:p>
        </w:tc>
        <w:tc>
          <w:tcPr>
            <w:tcW w:w="284" w:type="dxa"/>
          </w:tcPr>
          <w:p w:rsidR="00993197" w:rsidRPr="00E33F91" w:rsidRDefault="00993197" w:rsidP="002F5760">
            <w:pPr>
              <w:widowControl w:val="0"/>
              <w:spacing w:line="360" w:lineRule="auto"/>
              <w:jc w:val="both"/>
              <w:rPr>
                <w:rFonts w:ascii="Arial" w:hAnsi="Arial" w:cs="Arial"/>
                <w:sz w:val="22"/>
                <w:szCs w:val="22"/>
                <w:lang w:val="ru-RU"/>
              </w:rPr>
            </w:pPr>
          </w:p>
        </w:tc>
        <w:tc>
          <w:tcPr>
            <w:tcW w:w="390" w:type="dxa"/>
          </w:tcPr>
          <w:p w:rsidR="00993197" w:rsidRPr="00E33F91" w:rsidRDefault="00993197" w:rsidP="002F5760">
            <w:pPr>
              <w:widowControl w:val="0"/>
              <w:spacing w:line="360" w:lineRule="auto"/>
              <w:jc w:val="both"/>
              <w:rPr>
                <w:rFonts w:ascii="Arial" w:hAnsi="Arial" w:cs="Arial"/>
                <w:sz w:val="22"/>
                <w:szCs w:val="22"/>
                <w:lang w:val="ru-RU"/>
              </w:rPr>
            </w:pPr>
          </w:p>
        </w:tc>
        <w:tc>
          <w:tcPr>
            <w:tcW w:w="375" w:type="dxa"/>
          </w:tcPr>
          <w:p w:rsidR="00993197" w:rsidRPr="00E33F91" w:rsidRDefault="00993197" w:rsidP="002F5760">
            <w:pPr>
              <w:widowControl w:val="0"/>
              <w:spacing w:line="360" w:lineRule="auto"/>
              <w:jc w:val="both"/>
              <w:rPr>
                <w:rFonts w:ascii="Arial" w:hAnsi="Arial" w:cs="Arial"/>
                <w:sz w:val="22"/>
                <w:szCs w:val="22"/>
                <w:lang w:val="ru-RU"/>
              </w:rPr>
            </w:pPr>
          </w:p>
        </w:tc>
        <w:tc>
          <w:tcPr>
            <w:tcW w:w="369" w:type="dxa"/>
            <w:tcBorders>
              <w:top w:val="single" w:sz="4" w:space="0" w:color="auto"/>
            </w:tcBorders>
          </w:tcPr>
          <w:p w:rsidR="00993197" w:rsidRPr="00E33F91" w:rsidRDefault="00993197" w:rsidP="002F5760">
            <w:pPr>
              <w:widowControl w:val="0"/>
              <w:spacing w:line="360" w:lineRule="auto"/>
              <w:jc w:val="both"/>
              <w:rPr>
                <w:rFonts w:ascii="Arial" w:hAnsi="Arial" w:cs="Arial"/>
                <w:sz w:val="22"/>
                <w:szCs w:val="22"/>
                <w:lang w:val="ru-RU"/>
              </w:rPr>
            </w:pPr>
          </w:p>
        </w:tc>
        <w:tc>
          <w:tcPr>
            <w:tcW w:w="3969" w:type="dxa"/>
            <w:vMerge/>
            <w:vAlign w:val="center"/>
          </w:tcPr>
          <w:p w:rsidR="00993197" w:rsidRPr="00E33F91" w:rsidRDefault="00993197" w:rsidP="002F5760">
            <w:pPr>
              <w:widowControl w:val="0"/>
              <w:spacing w:line="360" w:lineRule="auto"/>
              <w:rPr>
                <w:rFonts w:ascii="Arial" w:hAnsi="Arial" w:cs="Arial"/>
                <w:sz w:val="20"/>
                <w:szCs w:val="22"/>
                <w:lang w:val="ru-RU"/>
              </w:rPr>
            </w:pPr>
          </w:p>
        </w:tc>
      </w:tr>
    </w:tbl>
    <w:p w:rsidR="002F5760" w:rsidRPr="00E33F91" w:rsidRDefault="002F5760" w:rsidP="002F5760">
      <w:pPr>
        <w:widowControl w:val="0"/>
        <w:shd w:val="clear" w:color="auto" w:fill="FFFFFF"/>
        <w:tabs>
          <w:tab w:val="left" w:pos="6165"/>
        </w:tabs>
        <w:spacing w:line="360" w:lineRule="auto"/>
        <w:ind w:firstLine="567"/>
        <w:jc w:val="both"/>
        <w:rPr>
          <w:rFonts w:ascii="Arial" w:hAnsi="Arial" w:cs="Arial"/>
          <w:lang w:val="ru-RU"/>
        </w:rPr>
      </w:pPr>
    </w:p>
    <w:p w:rsidR="00CE4528" w:rsidRPr="00E33F91" w:rsidRDefault="00CE4528" w:rsidP="00993197">
      <w:pPr>
        <w:widowControl w:val="0"/>
        <w:spacing w:line="360" w:lineRule="auto"/>
        <w:ind w:firstLine="567"/>
        <w:jc w:val="both"/>
        <w:rPr>
          <w:rFonts w:ascii="Arial" w:hAnsi="Arial" w:cs="Arial"/>
          <w:sz w:val="22"/>
          <w:szCs w:val="22"/>
          <w:lang w:val="ru-RU"/>
        </w:rPr>
      </w:pPr>
      <w:r w:rsidRPr="00E33F91">
        <w:rPr>
          <w:rFonts w:ascii="Arial" w:hAnsi="Arial" w:cs="Arial"/>
          <w:sz w:val="22"/>
          <w:szCs w:val="22"/>
          <w:lang w:val="ru-RU"/>
        </w:rPr>
        <w:t xml:space="preserve">Конструкции выводов аппаратов защиты групповых цепей и зажимы для присоединения нулевых рабочих проводников </w:t>
      </w:r>
      <w:r w:rsidRPr="00E33F91">
        <w:rPr>
          <w:rFonts w:ascii="Arial" w:hAnsi="Arial" w:cs="Arial"/>
          <w:i/>
          <w:sz w:val="22"/>
          <w:szCs w:val="22"/>
          <w:lang w:val="en-US"/>
        </w:rPr>
        <w:t>N</w:t>
      </w:r>
      <w:r w:rsidRPr="00E33F91">
        <w:rPr>
          <w:rFonts w:ascii="Arial" w:hAnsi="Arial" w:cs="Arial"/>
          <w:sz w:val="22"/>
          <w:szCs w:val="22"/>
          <w:lang w:val="ru-RU"/>
        </w:rPr>
        <w:t xml:space="preserve"> и нулевых защитных проводников </w:t>
      </w:r>
      <w:r w:rsidRPr="00E33F91">
        <w:rPr>
          <w:rFonts w:ascii="Arial" w:hAnsi="Arial" w:cs="Arial"/>
          <w:i/>
          <w:sz w:val="22"/>
          <w:szCs w:val="22"/>
          <w:lang w:val="ru-RU"/>
        </w:rPr>
        <w:t>РЕ</w:t>
      </w:r>
      <w:r w:rsidRPr="00E33F91">
        <w:rPr>
          <w:rFonts w:ascii="Arial" w:hAnsi="Arial" w:cs="Arial"/>
          <w:sz w:val="22"/>
          <w:szCs w:val="22"/>
          <w:lang w:val="ru-RU"/>
        </w:rPr>
        <w:t xml:space="preserve"> групповых цепей должны обеспечивать присоединение медных и/или </w:t>
      </w:r>
      <w:proofErr w:type="spellStart"/>
      <w:r w:rsidRPr="00E33F91">
        <w:rPr>
          <w:rFonts w:ascii="Arial" w:hAnsi="Arial" w:cs="Arial"/>
          <w:sz w:val="22"/>
          <w:szCs w:val="22"/>
          <w:lang w:val="ru-RU"/>
        </w:rPr>
        <w:t>однопроволочных</w:t>
      </w:r>
      <w:proofErr w:type="spellEnd"/>
      <w:r w:rsidRPr="00E33F91">
        <w:rPr>
          <w:rFonts w:ascii="Arial" w:hAnsi="Arial" w:cs="Arial"/>
          <w:sz w:val="22"/>
          <w:szCs w:val="22"/>
          <w:lang w:val="ru-RU"/>
        </w:rPr>
        <w:t xml:space="preserve"> проводников из алюминиевых сплавов и иметь соответствующую маркировку контактов </w:t>
      </w:r>
      <w:r w:rsidRPr="00E33F91">
        <w:rPr>
          <w:rFonts w:ascii="Arial" w:hAnsi="Arial" w:cs="Arial"/>
          <w:sz w:val="22"/>
          <w:szCs w:val="22"/>
          <w:lang w:val="en-US"/>
        </w:rPr>
        <w:t>Cu</w:t>
      </w:r>
      <w:r w:rsidRPr="00E33F91">
        <w:rPr>
          <w:rFonts w:ascii="Arial" w:hAnsi="Arial" w:cs="Arial"/>
          <w:sz w:val="22"/>
          <w:szCs w:val="22"/>
          <w:lang w:val="ru-RU"/>
        </w:rPr>
        <w:t xml:space="preserve"> для подсоединения только медных проводников, </w:t>
      </w:r>
      <w:r w:rsidRPr="00E33F91">
        <w:rPr>
          <w:rFonts w:ascii="Arial" w:hAnsi="Arial" w:cs="Arial"/>
          <w:sz w:val="22"/>
          <w:szCs w:val="22"/>
          <w:lang w:val="en-US"/>
        </w:rPr>
        <w:t>Al</w:t>
      </w:r>
      <w:r w:rsidRPr="00E33F91">
        <w:rPr>
          <w:rFonts w:ascii="Arial" w:hAnsi="Arial" w:cs="Arial"/>
          <w:sz w:val="22"/>
          <w:szCs w:val="22"/>
          <w:lang w:val="ru-RU"/>
        </w:rPr>
        <w:t xml:space="preserve"> только для алюминиевых, </w:t>
      </w:r>
      <w:r w:rsidRPr="00E33F91">
        <w:rPr>
          <w:rFonts w:ascii="Arial" w:hAnsi="Arial" w:cs="Arial"/>
          <w:sz w:val="22"/>
          <w:szCs w:val="22"/>
          <w:lang w:val="en-US"/>
        </w:rPr>
        <w:t>Cu</w:t>
      </w:r>
      <w:r w:rsidRPr="00E33F91">
        <w:rPr>
          <w:rFonts w:ascii="Arial" w:hAnsi="Arial" w:cs="Arial"/>
          <w:sz w:val="22"/>
          <w:szCs w:val="22"/>
          <w:lang w:val="ru-RU"/>
        </w:rPr>
        <w:t>/</w:t>
      </w:r>
      <w:r w:rsidRPr="00E33F91">
        <w:rPr>
          <w:rFonts w:ascii="Arial" w:hAnsi="Arial" w:cs="Arial"/>
          <w:sz w:val="22"/>
          <w:szCs w:val="22"/>
          <w:lang w:val="en-US"/>
        </w:rPr>
        <w:t>Al</w:t>
      </w:r>
      <w:r w:rsidRPr="00E33F91">
        <w:rPr>
          <w:rFonts w:ascii="Arial" w:hAnsi="Arial" w:cs="Arial"/>
          <w:sz w:val="22"/>
          <w:szCs w:val="22"/>
          <w:lang w:val="ru-RU"/>
        </w:rPr>
        <w:t xml:space="preserve"> для комбинированных проводников.</w:t>
      </w:r>
    </w:p>
    <w:p w:rsidR="009917B5" w:rsidRPr="00E33F91" w:rsidRDefault="009917B5" w:rsidP="00993197">
      <w:pPr>
        <w:widowControl w:val="0"/>
        <w:shd w:val="clear" w:color="auto" w:fill="FFFFFF"/>
        <w:spacing w:line="360" w:lineRule="auto"/>
        <w:jc w:val="center"/>
        <w:rPr>
          <w:rFonts w:ascii="Arial" w:hAnsi="Arial" w:cs="Arial"/>
          <w:b/>
          <w:sz w:val="22"/>
          <w:szCs w:val="22"/>
          <w:lang w:val="ru-RU"/>
        </w:rPr>
      </w:pPr>
    </w:p>
    <w:p w:rsidR="009917B5" w:rsidRPr="00E33F91" w:rsidRDefault="009917B5" w:rsidP="009917B5">
      <w:pPr>
        <w:widowControl w:val="0"/>
        <w:shd w:val="clear" w:color="auto" w:fill="FFFFFF"/>
        <w:spacing w:line="360" w:lineRule="auto"/>
        <w:ind w:firstLine="567"/>
        <w:jc w:val="both"/>
        <w:rPr>
          <w:rFonts w:ascii="Arial" w:hAnsi="Arial" w:cs="Arial"/>
          <w:i/>
          <w:sz w:val="22"/>
          <w:szCs w:val="22"/>
          <w:lang w:val="ru-RU"/>
        </w:rPr>
      </w:pPr>
      <w:r w:rsidRPr="00E33F91">
        <w:rPr>
          <w:rFonts w:ascii="Arial" w:hAnsi="Arial" w:cs="Arial"/>
          <w:b/>
          <w:bCs/>
          <w:i/>
          <w:sz w:val="22"/>
          <w:szCs w:val="22"/>
          <w:lang w:val="ru-RU"/>
        </w:rPr>
        <w:lastRenderedPageBreak/>
        <w:t>Примеры условных обозначений</w:t>
      </w:r>
    </w:p>
    <w:p w:rsidR="009917B5" w:rsidRPr="00E33F91" w:rsidRDefault="009917B5" w:rsidP="009917B5">
      <w:pPr>
        <w:widowControl w:val="0"/>
        <w:shd w:val="clear" w:color="auto" w:fill="FFFFFF"/>
        <w:spacing w:line="360" w:lineRule="auto"/>
        <w:ind w:firstLine="567"/>
        <w:jc w:val="both"/>
        <w:rPr>
          <w:rFonts w:ascii="Arial" w:hAnsi="Arial" w:cs="Arial"/>
          <w:sz w:val="22"/>
          <w:szCs w:val="22"/>
          <w:lang w:val="ru-RU"/>
        </w:rPr>
      </w:pPr>
      <w:r w:rsidRPr="00E33F91">
        <w:rPr>
          <w:rFonts w:ascii="Arial" w:hAnsi="Arial" w:cs="Arial"/>
          <w:sz w:val="22"/>
          <w:szCs w:val="22"/>
          <w:lang w:val="ru-RU"/>
        </w:rPr>
        <w:t>Пример обозначения типа однофазного учетно-группового квартирного щитка, настенного исполнения, условного номера разработки 2</w:t>
      </w:r>
      <w:r w:rsidR="00D017EA" w:rsidRPr="00E33F91">
        <w:rPr>
          <w:rFonts w:ascii="Arial" w:hAnsi="Arial" w:cs="Arial"/>
          <w:sz w:val="22"/>
          <w:szCs w:val="22"/>
          <w:lang w:val="ru-RU"/>
        </w:rPr>
        <w:t>,</w:t>
      </w:r>
      <w:r w:rsidRPr="00E33F91">
        <w:rPr>
          <w:rFonts w:ascii="Arial" w:hAnsi="Arial" w:cs="Arial"/>
          <w:sz w:val="22"/>
          <w:szCs w:val="22"/>
          <w:lang w:val="ru-RU"/>
        </w:rPr>
        <w:t xml:space="preserve"> класса </w:t>
      </w:r>
      <w:r w:rsidRPr="00E33F91">
        <w:rPr>
          <w:rFonts w:ascii="Arial" w:hAnsi="Arial" w:cs="Arial"/>
          <w:sz w:val="22"/>
          <w:szCs w:val="22"/>
          <w:lang w:val="en-US"/>
        </w:rPr>
        <w:t>I</w:t>
      </w:r>
      <w:r w:rsidRPr="00E33F91">
        <w:rPr>
          <w:rFonts w:ascii="Arial" w:hAnsi="Arial" w:cs="Arial"/>
          <w:sz w:val="22"/>
          <w:szCs w:val="22"/>
          <w:lang w:val="ru-RU"/>
        </w:rPr>
        <w:t>, с автоматическим выключателем на номинальный рабочий ток 40 А, со счетчиками, семью однофазными группами, климатического исполнения УЗ:</w:t>
      </w:r>
    </w:p>
    <w:p w:rsidR="009917B5" w:rsidRPr="00E33F91" w:rsidRDefault="009917B5" w:rsidP="00E52857">
      <w:pPr>
        <w:widowControl w:val="0"/>
        <w:shd w:val="clear" w:color="auto" w:fill="FFFFFF"/>
        <w:spacing w:line="360" w:lineRule="auto"/>
        <w:ind w:firstLine="567"/>
        <w:jc w:val="center"/>
        <w:rPr>
          <w:rFonts w:ascii="Arial" w:hAnsi="Arial" w:cs="Arial"/>
          <w:b/>
          <w:sz w:val="22"/>
          <w:szCs w:val="22"/>
          <w:lang w:val="ru-RU"/>
        </w:rPr>
      </w:pPr>
      <w:r w:rsidRPr="00E33F91">
        <w:rPr>
          <w:rFonts w:ascii="Arial" w:hAnsi="Arial" w:cs="Arial"/>
          <w:b/>
          <w:iCs/>
          <w:sz w:val="22"/>
          <w:szCs w:val="22"/>
          <w:lang w:val="ru-RU"/>
        </w:rPr>
        <w:t>ЩКН2</w:t>
      </w:r>
      <w:r w:rsidR="00D017EA" w:rsidRPr="00E33F91">
        <w:rPr>
          <w:rFonts w:ascii="Arial" w:hAnsi="Arial" w:cs="Arial"/>
          <w:b/>
          <w:iCs/>
          <w:sz w:val="22"/>
          <w:szCs w:val="22"/>
          <w:lang w:val="ru-RU"/>
        </w:rPr>
        <w:t xml:space="preserve"> </w:t>
      </w:r>
      <w:r w:rsidRPr="00E33F91">
        <w:rPr>
          <w:rFonts w:ascii="Arial" w:hAnsi="Arial" w:cs="Arial"/>
          <w:b/>
          <w:iCs/>
          <w:sz w:val="22"/>
          <w:szCs w:val="22"/>
          <w:lang w:val="ru-RU"/>
        </w:rPr>
        <w:t>–</w:t>
      </w:r>
      <w:r w:rsidR="00D017EA" w:rsidRPr="00E33F91">
        <w:rPr>
          <w:rFonts w:ascii="Arial" w:hAnsi="Arial" w:cs="Arial"/>
          <w:b/>
          <w:iCs/>
          <w:sz w:val="22"/>
          <w:szCs w:val="22"/>
          <w:lang w:val="ru-RU"/>
        </w:rPr>
        <w:t xml:space="preserve"> </w:t>
      </w:r>
      <w:r w:rsidRPr="00E33F91">
        <w:rPr>
          <w:rFonts w:ascii="Arial" w:hAnsi="Arial" w:cs="Arial"/>
          <w:b/>
          <w:iCs/>
          <w:sz w:val="22"/>
          <w:szCs w:val="22"/>
          <w:lang w:val="ru-RU"/>
        </w:rPr>
        <w:t>40А/</w:t>
      </w:r>
      <w:proofErr w:type="spellStart"/>
      <w:r w:rsidRPr="00E33F91">
        <w:rPr>
          <w:rFonts w:ascii="Arial" w:hAnsi="Arial" w:cs="Arial"/>
          <w:b/>
          <w:iCs/>
          <w:sz w:val="22"/>
          <w:szCs w:val="22"/>
          <w:lang w:val="ru-RU"/>
        </w:rPr>
        <w:t>Сч</w:t>
      </w:r>
      <w:proofErr w:type="spellEnd"/>
      <w:r w:rsidRPr="00E33F91">
        <w:rPr>
          <w:rFonts w:ascii="Arial" w:hAnsi="Arial" w:cs="Arial"/>
          <w:b/>
          <w:iCs/>
          <w:sz w:val="22"/>
          <w:szCs w:val="22"/>
          <w:lang w:val="ru-RU"/>
        </w:rPr>
        <w:t>/7УЗ</w:t>
      </w:r>
    </w:p>
    <w:p w:rsidR="009917B5" w:rsidRPr="00E33F91" w:rsidRDefault="009917B5" w:rsidP="009917B5">
      <w:pPr>
        <w:widowControl w:val="0"/>
        <w:shd w:val="clear" w:color="auto" w:fill="FFFFFF"/>
        <w:spacing w:line="360" w:lineRule="auto"/>
        <w:ind w:firstLine="567"/>
        <w:jc w:val="both"/>
        <w:rPr>
          <w:rFonts w:ascii="Arial" w:hAnsi="Arial" w:cs="Arial"/>
          <w:sz w:val="22"/>
          <w:szCs w:val="22"/>
          <w:lang w:val="ru-RU"/>
        </w:rPr>
      </w:pPr>
      <w:r w:rsidRPr="00E33F91">
        <w:rPr>
          <w:rFonts w:ascii="Arial" w:hAnsi="Arial" w:cs="Arial"/>
          <w:sz w:val="22"/>
          <w:szCs w:val="22"/>
          <w:lang w:val="ru-RU"/>
        </w:rPr>
        <w:t xml:space="preserve">Пример обозначения типа трехфазного учетно-группового квартирного щитка, встраиваемого в нишу, класса </w:t>
      </w:r>
      <w:r w:rsidRPr="00E33F91">
        <w:rPr>
          <w:rFonts w:ascii="Arial" w:hAnsi="Arial" w:cs="Arial"/>
          <w:sz w:val="22"/>
          <w:szCs w:val="22"/>
          <w:lang w:val="en-US"/>
        </w:rPr>
        <w:t>II</w:t>
      </w:r>
      <w:r w:rsidRPr="00E33F91">
        <w:rPr>
          <w:rFonts w:ascii="Arial" w:hAnsi="Arial" w:cs="Arial"/>
          <w:sz w:val="22"/>
          <w:szCs w:val="22"/>
          <w:lang w:val="ru-RU"/>
        </w:rPr>
        <w:t>, с АВДТ на номинальный рабочий ток 50 А и номинальный отключающий дифференциальный ток 300 мА, со счетчиком, с 12 однофазными и четырьмя трехфазными группами, с приборами управления и сигнализации, климатического исполнения УХЛ4.1:</w:t>
      </w:r>
    </w:p>
    <w:p w:rsidR="009917B5" w:rsidRPr="00E33F91" w:rsidRDefault="009917B5" w:rsidP="00E52857">
      <w:pPr>
        <w:widowControl w:val="0"/>
        <w:shd w:val="clear" w:color="auto" w:fill="FFFFFF"/>
        <w:spacing w:line="360" w:lineRule="auto"/>
        <w:ind w:firstLine="567"/>
        <w:jc w:val="center"/>
        <w:rPr>
          <w:rFonts w:ascii="Arial" w:hAnsi="Arial" w:cs="Arial"/>
          <w:b/>
          <w:sz w:val="22"/>
          <w:szCs w:val="22"/>
          <w:lang w:val="ru-RU"/>
        </w:rPr>
      </w:pPr>
      <w:r w:rsidRPr="00E33F91">
        <w:rPr>
          <w:rFonts w:ascii="Arial" w:hAnsi="Arial" w:cs="Arial"/>
          <w:b/>
          <w:iCs/>
          <w:sz w:val="22"/>
          <w:szCs w:val="22"/>
          <w:lang w:val="ru-RU"/>
        </w:rPr>
        <w:t>ЗЩКУП</w:t>
      </w:r>
      <w:r w:rsidR="00D017EA" w:rsidRPr="00E33F91">
        <w:rPr>
          <w:rFonts w:ascii="Arial" w:hAnsi="Arial" w:cs="Arial"/>
          <w:b/>
          <w:iCs/>
          <w:sz w:val="22"/>
          <w:szCs w:val="22"/>
          <w:lang w:val="ru-RU"/>
        </w:rPr>
        <w:t xml:space="preserve"> –</w:t>
      </w:r>
      <w:r w:rsidRPr="00E33F91">
        <w:rPr>
          <w:rFonts w:ascii="Arial" w:hAnsi="Arial" w:cs="Arial"/>
          <w:b/>
          <w:iCs/>
          <w:sz w:val="22"/>
          <w:szCs w:val="22"/>
          <w:lang w:val="ru-RU"/>
        </w:rPr>
        <w:t xml:space="preserve"> 50Д(</w:t>
      </w:r>
      <w:proofErr w:type="gramStart"/>
      <w:r w:rsidRPr="00E33F91">
        <w:rPr>
          <w:rFonts w:ascii="Arial" w:hAnsi="Arial" w:cs="Arial"/>
          <w:b/>
          <w:iCs/>
          <w:sz w:val="22"/>
          <w:szCs w:val="22"/>
          <w:lang w:val="ru-RU"/>
        </w:rPr>
        <w:t>300)/</w:t>
      </w:r>
      <w:proofErr w:type="spellStart"/>
      <w:proofErr w:type="gramEnd"/>
      <w:r w:rsidRPr="00E33F91">
        <w:rPr>
          <w:rFonts w:ascii="Arial" w:hAnsi="Arial" w:cs="Arial"/>
          <w:b/>
          <w:iCs/>
          <w:sz w:val="22"/>
          <w:szCs w:val="22"/>
          <w:lang w:val="ru-RU"/>
        </w:rPr>
        <w:t>Сч</w:t>
      </w:r>
      <w:proofErr w:type="spellEnd"/>
      <w:r w:rsidRPr="00E33F91">
        <w:rPr>
          <w:rFonts w:ascii="Arial" w:hAnsi="Arial" w:cs="Arial"/>
          <w:b/>
          <w:iCs/>
          <w:sz w:val="22"/>
          <w:szCs w:val="22"/>
          <w:lang w:val="ru-RU"/>
        </w:rPr>
        <w:t>/12 + 4 – ФУХЛ4.1</w:t>
      </w:r>
    </w:p>
    <w:p w:rsidR="009917B5" w:rsidRPr="00E33F91" w:rsidRDefault="009917B5" w:rsidP="009917B5">
      <w:pPr>
        <w:widowControl w:val="0"/>
        <w:shd w:val="clear" w:color="auto" w:fill="FFFFFF"/>
        <w:spacing w:line="360" w:lineRule="auto"/>
        <w:ind w:firstLine="567"/>
        <w:jc w:val="both"/>
        <w:rPr>
          <w:rFonts w:ascii="Arial" w:hAnsi="Arial" w:cs="Arial"/>
          <w:sz w:val="22"/>
          <w:szCs w:val="22"/>
          <w:lang w:val="ru-RU"/>
        </w:rPr>
      </w:pPr>
      <w:r w:rsidRPr="00E33F91">
        <w:rPr>
          <w:rFonts w:ascii="Arial" w:hAnsi="Arial" w:cs="Arial"/>
          <w:sz w:val="22"/>
          <w:szCs w:val="22"/>
          <w:lang w:val="ru-RU"/>
        </w:rPr>
        <w:t xml:space="preserve">Пример обозначения типа этажного учетно-распределительного щитка, встраиваемого в нишу, условного номера разработки 2, класса </w:t>
      </w:r>
      <w:r w:rsidRPr="00E33F91">
        <w:rPr>
          <w:rFonts w:ascii="Arial" w:hAnsi="Arial" w:cs="Arial"/>
          <w:sz w:val="22"/>
          <w:szCs w:val="22"/>
          <w:lang w:val="en-US"/>
        </w:rPr>
        <w:t>I</w:t>
      </w:r>
      <w:r w:rsidRPr="00E33F91">
        <w:rPr>
          <w:rFonts w:ascii="Arial" w:hAnsi="Arial" w:cs="Arial"/>
          <w:sz w:val="22"/>
          <w:szCs w:val="22"/>
          <w:lang w:val="ru-RU"/>
        </w:rPr>
        <w:t>, на три квартиры с однофазными автоматическими выключателями на номинальный рабочий ток 40 А, со счетчиками, климатического исполнения УХЛ4.1:</w:t>
      </w:r>
    </w:p>
    <w:p w:rsidR="009917B5" w:rsidRPr="00E33F91" w:rsidRDefault="009917B5" w:rsidP="00E52857">
      <w:pPr>
        <w:widowControl w:val="0"/>
        <w:shd w:val="clear" w:color="auto" w:fill="FFFFFF"/>
        <w:spacing w:line="360" w:lineRule="auto"/>
        <w:ind w:firstLine="567"/>
        <w:jc w:val="center"/>
        <w:rPr>
          <w:rFonts w:ascii="Arial" w:hAnsi="Arial" w:cs="Arial"/>
          <w:b/>
          <w:sz w:val="22"/>
          <w:szCs w:val="22"/>
          <w:lang w:val="ru-RU"/>
        </w:rPr>
      </w:pPr>
      <w:r w:rsidRPr="00E33F91">
        <w:rPr>
          <w:rFonts w:ascii="Arial" w:hAnsi="Arial" w:cs="Arial"/>
          <w:b/>
          <w:iCs/>
          <w:sz w:val="22"/>
          <w:szCs w:val="22"/>
          <w:lang w:val="ru-RU"/>
        </w:rPr>
        <w:t xml:space="preserve">ЩЭУ2 </w:t>
      </w:r>
      <w:r w:rsidRPr="00E33F91">
        <w:rPr>
          <w:rFonts w:ascii="Arial" w:hAnsi="Arial" w:cs="Arial"/>
          <w:b/>
          <w:sz w:val="22"/>
          <w:szCs w:val="22"/>
          <w:lang w:val="ru-RU"/>
        </w:rPr>
        <w:t xml:space="preserve">– </w:t>
      </w:r>
      <w:r w:rsidRPr="00E33F91">
        <w:rPr>
          <w:rFonts w:ascii="Arial" w:hAnsi="Arial" w:cs="Arial"/>
          <w:b/>
          <w:iCs/>
          <w:sz w:val="22"/>
          <w:szCs w:val="22"/>
          <w:lang w:val="ru-RU"/>
        </w:rPr>
        <w:t xml:space="preserve">3 </w:t>
      </w:r>
      <w:r w:rsidR="00F66619" w:rsidRPr="00E33F91">
        <w:rPr>
          <w:rFonts w:ascii="Arial" w:hAnsi="Arial" w:cs="Arial"/>
          <w:b/>
          <w:iCs/>
          <w:sz w:val="22"/>
          <w:szCs w:val="22"/>
          <w:lang w:val="ru-RU"/>
        </w:rPr>
        <w:t xml:space="preserve">х </w:t>
      </w:r>
      <w:r w:rsidRPr="00E33F91">
        <w:rPr>
          <w:rFonts w:ascii="Arial" w:hAnsi="Arial" w:cs="Arial"/>
          <w:b/>
          <w:iCs/>
          <w:sz w:val="22"/>
          <w:szCs w:val="22"/>
          <w:lang w:val="ru-RU"/>
        </w:rPr>
        <w:t>40А/</w:t>
      </w:r>
      <w:proofErr w:type="spellStart"/>
      <w:r w:rsidRPr="00E33F91">
        <w:rPr>
          <w:rFonts w:ascii="Arial" w:hAnsi="Arial" w:cs="Arial"/>
          <w:b/>
          <w:iCs/>
          <w:sz w:val="22"/>
          <w:szCs w:val="22"/>
          <w:lang w:val="ru-RU"/>
        </w:rPr>
        <w:t>Сч</w:t>
      </w:r>
      <w:proofErr w:type="spellEnd"/>
      <w:r w:rsidRPr="00E33F91">
        <w:rPr>
          <w:rFonts w:ascii="Arial" w:hAnsi="Arial" w:cs="Arial"/>
          <w:b/>
          <w:iCs/>
          <w:sz w:val="22"/>
          <w:szCs w:val="22"/>
          <w:lang w:val="ru-RU"/>
        </w:rPr>
        <w:t>/УХЛ4.1</w:t>
      </w:r>
    </w:p>
    <w:p w:rsidR="009917B5" w:rsidRPr="00E33F91" w:rsidRDefault="009917B5" w:rsidP="009917B5">
      <w:pPr>
        <w:widowControl w:val="0"/>
        <w:shd w:val="clear" w:color="auto" w:fill="FFFFFF"/>
        <w:spacing w:line="360" w:lineRule="auto"/>
        <w:ind w:firstLine="567"/>
        <w:jc w:val="both"/>
        <w:rPr>
          <w:rFonts w:ascii="Arial" w:hAnsi="Arial" w:cs="Arial"/>
          <w:sz w:val="22"/>
          <w:szCs w:val="22"/>
          <w:lang w:val="ru-RU"/>
        </w:rPr>
      </w:pPr>
      <w:r w:rsidRPr="00E33F91">
        <w:rPr>
          <w:rFonts w:ascii="Arial" w:hAnsi="Arial" w:cs="Arial"/>
          <w:sz w:val="22"/>
          <w:szCs w:val="22"/>
          <w:lang w:val="ru-RU"/>
        </w:rPr>
        <w:t xml:space="preserve">Пример обозначения типа этажного распределительного щитка, встраиваемого в нишу, условного номера разработки 4, класса </w:t>
      </w:r>
      <w:r w:rsidRPr="00E33F91">
        <w:rPr>
          <w:rFonts w:ascii="Arial" w:hAnsi="Arial" w:cs="Arial"/>
          <w:sz w:val="22"/>
          <w:szCs w:val="22"/>
          <w:lang w:val="en-US"/>
        </w:rPr>
        <w:t>I</w:t>
      </w:r>
      <w:r w:rsidRPr="00E33F91">
        <w:rPr>
          <w:rFonts w:ascii="Arial" w:hAnsi="Arial" w:cs="Arial"/>
          <w:sz w:val="22"/>
          <w:szCs w:val="22"/>
          <w:lang w:val="ru-RU"/>
        </w:rPr>
        <w:t>, на две квартиры, с трехфазными автоматическими выключателями на номинальный рабочий ток 50 А, климатического исполнения УХЛ4:</w:t>
      </w:r>
    </w:p>
    <w:p w:rsidR="009917B5" w:rsidRPr="00E33F91" w:rsidRDefault="009917B5" w:rsidP="00E52857">
      <w:pPr>
        <w:widowControl w:val="0"/>
        <w:shd w:val="clear" w:color="auto" w:fill="FFFFFF"/>
        <w:spacing w:line="360" w:lineRule="auto"/>
        <w:ind w:firstLine="567"/>
        <w:jc w:val="center"/>
        <w:rPr>
          <w:rFonts w:ascii="Arial" w:hAnsi="Arial" w:cs="Arial"/>
          <w:b/>
          <w:sz w:val="22"/>
          <w:szCs w:val="22"/>
          <w:lang w:val="ru-RU"/>
        </w:rPr>
      </w:pPr>
      <w:r w:rsidRPr="00E33F91">
        <w:rPr>
          <w:rFonts w:ascii="Arial" w:hAnsi="Arial" w:cs="Arial"/>
          <w:b/>
          <w:iCs/>
          <w:sz w:val="22"/>
          <w:szCs w:val="22"/>
          <w:lang w:val="ru-RU"/>
        </w:rPr>
        <w:t xml:space="preserve">ЗЩЭУ4 </w:t>
      </w:r>
      <w:r w:rsidR="00F66619" w:rsidRPr="00301563">
        <w:rPr>
          <w:rFonts w:ascii="Arial" w:hAnsi="Arial" w:cs="Arial"/>
          <w:b/>
          <w:iCs/>
          <w:sz w:val="22"/>
          <w:szCs w:val="22"/>
          <w:lang w:val="ru-RU"/>
        </w:rPr>
        <w:t>–</w:t>
      </w:r>
      <w:r w:rsidRPr="00E33F91">
        <w:rPr>
          <w:rFonts w:ascii="Arial" w:hAnsi="Arial" w:cs="Arial"/>
          <w:b/>
          <w:iCs/>
          <w:sz w:val="22"/>
          <w:szCs w:val="22"/>
          <w:lang w:val="ru-RU"/>
        </w:rPr>
        <w:t xml:space="preserve"> 2 х 50АУХЛ4</w:t>
      </w:r>
    </w:p>
    <w:p w:rsidR="009917B5" w:rsidRPr="00E33F91" w:rsidRDefault="009917B5" w:rsidP="009917B5">
      <w:pPr>
        <w:widowControl w:val="0"/>
        <w:shd w:val="clear" w:color="auto" w:fill="FFFFFF"/>
        <w:spacing w:line="360" w:lineRule="auto"/>
        <w:ind w:firstLine="567"/>
        <w:jc w:val="both"/>
        <w:rPr>
          <w:rFonts w:ascii="Arial" w:hAnsi="Arial" w:cs="Arial"/>
          <w:sz w:val="22"/>
          <w:szCs w:val="22"/>
          <w:lang w:val="ru-RU"/>
        </w:rPr>
      </w:pPr>
      <w:r w:rsidRPr="00E33F91">
        <w:rPr>
          <w:rFonts w:ascii="Arial" w:hAnsi="Arial" w:cs="Arial"/>
          <w:sz w:val="22"/>
          <w:szCs w:val="22"/>
          <w:lang w:val="ru-RU"/>
        </w:rPr>
        <w:t xml:space="preserve">Пример обозначения типа этажного учетно-распределительно-группового щитка, встраиваемого в нишу класса </w:t>
      </w:r>
      <w:r w:rsidRPr="00E33F91">
        <w:rPr>
          <w:rFonts w:ascii="Arial" w:hAnsi="Arial" w:cs="Arial"/>
          <w:sz w:val="22"/>
          <w:szCs w:val="22"/>
          <w:lang w:val="en-US"/>
        </w:rPr>
        <w:t>I</w:t>
      </w:r>
      <w:r w:rsidRPr="00E33F91">
        <w:rPr>
          <w:rFonts w:ascii="Arial" w:hAnsi="Arial" w:cs="Arial"/>
          <w:sz w:val="22"/>
          <w:szCs w:val="22"/>
          <w:lang w:val="ru-RU"/>
        </w:rPr>
        <w:t>, на четыре квартиры, с вводными выключателями на номинальный рабочий ток 31,5 А, со счетчиками, с четырьмя однофазными группами, климатического исполнения УХЛ4:</w:t>
      </w:r>
    </w:p>
    <w:p w:rsidR="009917B5" w:rsidRPr="00301563" w:rsidRDefault="009917B5" w:rsidP="00E52857">
      <w:pPr>
        <w:widowControl w:val="0"/>
        <w:shd w:val="clear" w:color="auto" w:fill="FFFFFF"/>
        <w:spacing w:line="360" w:lineRule="auto"/>
        <w:ind w:firstLine="567"/>
        <w:jc w:val="center"/>
        <w:rPr>
          <w:rFonts w:ascii="Arial" w:hAnsi="Arial" w:cs="Arial"/>
          <w:b/>
          <w:sz w:val="22"/>
          <w:szCs w:val="22"/>
          <w:lang w:val="ru-RU"/>
        </w:rPr>
      </w:pPr>
      <w:r w:rsidRPr="00E33F91">
        <w:rPr>
          <w:rFonts w:ascii="Arial" w:hAnsi="Arial" w:cs="Arial"/>
          <w:b/>
          <w:iCs/>
          <w:sz w:val="22"/>
          <w:szCs w:val="22"/>
          <w:lang w:val="ru-RU"/>
        </w:rPr>
        <w:t>ЩЭУГ</w:t>
      </w:r>
      <w:r w:rsidR="00D017EA" w:rsidRPr="00E33F91">
        <w:rPr>
          <w:rFonts w:ascii="Arial" w:hAnsi="Arial" w:cs="Arial"/>
          <w:b/>
          <w:iCs/>
          <w:sz w:val="22"/>
          <w:szCs w:val="22"/>
          <w:lang w:val="ru-RU"/>
        </w:rPr>
        <w:t xml:space="preserve"> – </w:t>
      </w:r>
      <w:r w:rsidR="00E76B5A" w:rsidRPr="00E33F91">
        <w:rPr>
          <w:rFonts w:ascii="Arial" w:hAnsi="Arial" w:cs="Arial"/>
          <w:b/>
          <w:iCs/>
          <w:sz w:val="22"/>
          <w:szCs w:val="22"/>
          <w:lang w:val="ru-RU"/>
        </w:rPr>
        <w:t>4</w:t>
      </w:r>
      <w:r w:rsidR="00F66619" w:rsidRPr="00301563">
        <w:rPr>
          <w:rFonts w:ascii="Arial" w:hAnsi="Arial" w:cs="Arial"/>
          <w:b/>
          <w:iCs/>
          <w:sz w:val="22"/>
          <w:szCs w:val="22"/>
          <w:lang w:val="ru-RU"/>
        </w:rPr>
        <w:t xml:space="preserve"> </w:t>
      </w:r>
      <w:r w:rsidR="00F66619">
        <w:rPr>
          <w:rFonts w:ascii="Arial" w:hAnsi="Arial" w:cs="Arial"/>
          <w:b/>
          <w:iCs/>
          <w:sz w:val="22"/>
          <w:szCs w:val="22"/>
          <w:lang w:val="en-US"/>
        </w:rPr>
        <w:t>x</w:t>
      </w:r>
      <w:r w:rsidR="00E76B5A" w:rsidRPr="00E33F91">
        <w:rPr>
          <w:rFonts w:ascii="Arial" w:hAnsi="Arial" w:cs="Arial"/>
          <w:b/>
          <w:iCs/>
          <w:sz w:val="22"/>
          <w:szCs w:val="22"/>
          <w:lang w:val="ru-RU"/>
        </w:rPr>
        <w:t xml:space="preserve"> 31,5/</w:t>
      </w:r>
      <w:proofErr w:type="spellStart"/>
      <w:r w:rsidR="00E76B5A" w:rsidRPr="00E33F91">
        <w:rPr>
          <w:rFonts w:ascii="Arial" w:hAnsi="Arial" w:cs="Arial"/>
          <w:b/>
          <w:iCs/>
          <w:sz w:val="22"/>
          <w:szCs w:val="22"/>
          <w:lang w:val="ru-RU"/>
        </w:rPr>
        <w:t>Сч</w:t>
      </w:r>
      <w:proofErr w:type="spellEnd"/>
      <w:r w:rsidR="00E76B5A" w:rsidRPr="00E33F91">
        <w:rPr>
          <w:rFonts w:ascii="Arial" w:hAnsi="Arial" w:cs="Arial"/>
          <w:b/>
          <w:iCs/>
          <w:sz w:val="22"/>
          <w:szCs w:val="22"/>
          <w:lang w:val="ru-RU"/>
        </w:rPr>
        <w:t>/4УХЛ4</w:t>
      </w:r>
    </w:p>
    <w:p w:rsidR="00D017EA" w:rsidRPr="00E33F91" w:rsidRDefault="00D017EA">
      <w:pPr>
        <w:rPr>
          <w:rFonts w:ascii="Arial" w:hAnsi="Arial" w:cs="Arial"/>
          <w:b/>
          <w:sz w:val="28"/>
          <w:szCs w:val="28"/>
          <w:lang w:val="ru-RU"/>
        </w:rPr>
      </w:pPr>
      <w:r w:rsidRPr="00E33F91">
        <w:rPr>
          <w:rFonts w:ascii="Arial" w:hAnsi="Arial" w:cs="Arial"/>
          <w:b/>
          <w:sz w:val="28"/>
          <w:szCs w:val="28"/>
          <w:lang w:val="ru-RU"/>
        </w:rPr>
        <w:br w:type="page"/>
      </w:r>
    </w:p>
    <w:p w:rsidR="009917B5" w:rsidRPr="00E33F91" w:rsidRDefault="009917B5" w:rsidP="009917B5">
      <w:pPr>
        <w:widowControl w:val="0"/>
        <w:shd w:val="clear" w:color="auto" w:fill="FFFFFF"/>
        <w:spacing w:line="360" w:lineRule="auto"/>
        <w:jc w:val="center"/>
        <w:rPr>
          <w:rFonts w:ascii="Arial" w:hAnsi="Arial" w:cs="Arial"/>
          <w:b/>
          <w:lang w:val="ru-RU"/>
        </w:rPr>
      </w:pPr>
      <w:r w:rsidRPr="00E33F91">
        <w:rPr>
          <w:rFonts w:ascii="Arial" w:hAnsi="Arial" w:cs="Arial"/>
          <w:b/>
          <w:lang w:val="ru-RU"/>
        </w:rPr>
        <w:lastRenderedPageBreak/>
        <w:t xml:space="preserve">Приложение </w:t>
      </w:r>
      <w:r w:rsidR="00D017EA" w:rsidRPr="00E33F91">
        <w:rPr>
          <w:rFonts w:ascii="Arial" w:hAnsi="Arial" w:cs="Arial"/>
          <w:b/>
          <w:lang w:val="ru-RU"/>
        </w:rPr>
        <w:t>Г</w:t>
      </w:r>
    </w:p>
    <w:p w:rsidR="009917B5" w:rsidRPr="00E33F91" w:rsidRDefault="009917B5" w:rsidP="009917B5">
      <w:pPr>
        <w:widowControl w:val="0"/>
        <w:shd w:val="clear" w:color="auto" w:fill="FFFFFF"/>
        <w:spacing w:line="360" w:lineRule="auto"/>
        <w:jc w:val="center"/>
        <w:rPr>
          <w:rFonts w:ascii="Arial" w:hAnsi="Arial" w:cs="Arial"/>
          <w:b/>
          <w:lang w:val="ru-RU"/>
        </w:rPr>
      </w:pPr>
      <w:r w:rsidRPr="00E33F91">
        <w:rPr>
          <w:rFonts w:ascii="Arial" w:hAnsi="Arial" w:cs="Arial"/>
          <w:b/>
          <w:lang w:val="ru-RU"/>
        </w:rPr>
        <w:t>(рекомендуемое)</w:t>
      </w:r>
    </w:p>
    <w:p w:rsidR="009917B5" w:rsidRPr="00E33F91" w:rsidRDefault="009917B5" w:rsidP="009917B5">
      <w:pPr>
        <w:widowControl w:val="0"/>
        <w:shd w:val="clear" w:color="auto" w:fill="FFFFFF"/>
        <w:spacing w:line="360" w:lineRule="auto"/>
        <w:jc w:val="center"/>
        <w:rPr>
          <w:rFonts w:ascii="Arial" w:hAnsi="Arial" w:cs="Arial"/>
          <w:lang w:val="ru-RU"/>
        </w:rPr>
      </w:pPr>
      <w:r w:rsidRPr="00E33F91">
        <w:rPr>
          <w:rFonts w:ascii="Arial" w:hAnsi="Arial" w:cs="Arial"/>
          <w:b/>
          <w:bCs/>
          <w:lang w:val="ru-RU"/>
        </w:rPr>
        <w:t>Ниши для щитков зданий массового строительства</w:t>
      </w:r>
    </w:p>
    <w:p w:rsidR="009917B5" w:rsidRPr="00E33F91" w:rsidRDefault="009917B5" w:rsidP="009917B5">
      <w:pPr>
        <w:widowControl w:val="0"/>
        <w:shd w:val="clear" w:color="auto" w:fill="FFFFFF"/>
        <w:spacing w:line="360" w:lineRule="auto"/>
        <w:jc w:val="both"/>
        <w:rPr>
          <w:rFonts w:ascii="Arial" w:hAnsi="Arial" w:cs="Arial"/>
          <w:lang w:val="ru-RU"/>
        </w:rPr>
      </w:pPr>
    </w:p>
    <w:p w:rsidR="009917B5" w:rsidRPr="00E33F91" w:rsidRDefault="009917B5" w:rsidP="009917B5">
      <w:pPr>
        <w:widowControl w:val="0"/>
        <w:shd w:val="clear" w:color="auto" w:fill="FFFFFF"/>
        <w:spacing w:line="360" w:lineRule="auto"/>
        <w:jc w:val="center"/>
        <w:rPr>
          <w:rFonts w:ascii="Arial" w:hAnsi="Arial" w:cs="Arial"/>
          <w:noProof/>
          <w:lang w:val="ru-RU"/>
        </w:rPr>
      </w:pPr>
    </w:p>
    <w:p w:rsidR="009917B5" w:rsidRPr="00E33F91" w:rsidRDefault="009917B5" w:rsidP="009917B5">
      <w:pPr>
        <w:widowControl w:val="0"/>
        <w:shd w:val="clear" w:color="auto" w:fill="FFFFFF"/>
        <w:spacing w:line="360" w:lineRule="auto"/>
        <w:jc w:val="center"/>
        <w:rPr>
          <w:rFonts w:ascii="Arial" w:hAnsi="Arial" w:cs="Arial"/>
          <w:noProof/>
          <w:lang w:val="ru-RU"/>
        </w:rPr>
      </w:pPr>
    </w:p>
    <w:p w:rsidR="009917B5" w:rsidRPr="00E33F91" w:rsidRDefault="009917B5" w:rsidP="009917B5">
      <w:pPr>
        <w:widowControl w:val="0"/>
        <w:shd w:val="clear" w:color="auto" w:fill="FFFFFF"/>
        <w:spacing w:line="360" w:lineRule="auto"/>
        <w:jc w:val="center"/>
        <w:rPr>
          <w:rFonts w:ascii="Arial" w:hAnsi="Arial" w:cs="Arial"/>
          <w:noProof/>
        </w:rPr>
      </w:pPr>
      <w:r w:rsidRPr="00E33F91">
        <w:rPr>
          <w:rFonts w:ascii="Arial" w:hAnsi="Arial" w:cs="Arial"/>
          <w:noProof/>
          <w:lang w:val="ru-RU" w:eastAsia="ru-RU"/>
        </w:rPr>
        <w:drawing>
          <wp:inline distT="0" distB="0" distL="0" distR="0" wp14:anchorId="0454A95D" wp14:editId="3EF20809">
            <wp:extent cx="3190875" cy="2543175"/>
            <wp:effectExtent l="0" t="0" r="952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90875" cy="2543175"/>
                    </a:xfrm>
                    <a:prstGeom prst="rect">
                      <a:avLst/>
                    </a:prstGeom>
                    <a:noFill/>
                    <a:ln>
                      <a:noFill/>
                    </a:ln>
                  </pic:spPr>
                </pic:pic>
              </a:graphicData>
            </a:graphic>
          </wp:inline>
        </w:drawing>
      </w:r>
    </w:p>
    <w:p w:rsidR="009917B5" w:rsidRPr="00E33F91" w:rsidRDefault="00E532F5" w:rsidP="009917B5">
      <w:pPr>
        <w:widowControl w:val="0"/>
        <w:shd w:val="clear" w:color="auto" w:fill="FFFFFF"/>
        <w:spacing w:line="360" w:lineRule="auto"/>
        <w:jc w:val="center"/>
        <w:rPr>
          <w:rFonts w:ascii="Arial" w:hAnsi="Arial" w:cs="Arial"/>
          <w:noProof/>
          <w:sz w:val="22"/>
          <w:szCs w:val="22"/>
          <w:lang w:val="ru-RU"/>
        </w:rPr>
      </w:pPr>
      <w:r w:rsidRPr="00E33F91">
        <w:rPr>
          <w:rFonts w:ascii="Arial" w:hAnsi="Arial" w:cs="Arial"/>
          <w:noProof/>
          <w:sz w:val="22"/>
          <w:szCs w:val="22"/>
          <w:lang w:val="ru-RU"/>
        </w:rPr>
        <w:t>Рисунок Г.1 – Ниши для щитков зданий массового строительства</w:t>
      </w:r>
    </w:p>
    <w:p w:rsidR="00D23C4E" w:rsidRPr="00E33F91" w:rsidRDefault="00D23C4E" w:rsidP="009917B5">
      <w:pPr>
        <w:widowControl w:val="0"/>
        <w:shd w:val="clear" w:color="auto" w:fill="FFFFFF"/>
        <w:spacing w:line="360" w:lineRule="auto"/>
        <w:jc w:val="center"/>
        <w:rPr>
          <w:rFonts w:ascii="Arial" w:hAnsi="Arial" w:cs="Arial"/>
          <w:noProof/>
          <w:sz w:val="22"/>
          <w:szCs w:val="22"/>
          <w:lang w:val="ru-RU"/>
        </w:rPr>
      </w:pPr>
    </w:p>
    <w:p w:rsidR="009917B5" w:rsidRPr="00E33F91" w:rsidRDefault="00E532F5" w:rsidP="009917B5">
      <w:pPr>
        <w:widowControl w:val="0"/>
        <w:spacing w:line="360" w:lineRule="auto"/>
        <w:jc w:val="both"/>
        <w:rPr>
          <w:rFonts w:ascii="Arial" w:hAnsi="Arial" w:cs="Arial"/>
          <w:sz w:val="22"/>
          <w:szCs w:val="22"/>
          <w:lang w:val="ru-RU"/>
        </w:rPr>
      </w:pPr>
      <w:r w:rsidRPr="00E33F91">
        <w:rPr>
          <w:rFonts w:ascii="Arial" w:hAnsi="Arial" w:cs="Arial"/>
          <w:spacing w:val="40"/>
          <w:sz w:val="22"/>
          <w:szCs w:val="22"/>
          <w:lang w:val="ru-RU"/>
        </w:rPr>
        <w:t>Таблица</w:t>
      </w:r>
      <w:r w:rsidRPr="00E33F91">
        <w:rPr>
          <w:rFonts w:ascii="Arial" w:hAnsi="Arial" w:cs="Arial"/>
          <w:sz w:val="22"/>
          <w:szCs w:val="22"/>
          <w:lang w:val="ru-RU"/>
        </w:rPr>
        <w:t xml:space="preserve"> Г.1 – Размеры ниш для щитков зданий массового строительства</w:t>
      </w:r>
    </w:p>
    <w:tbl>
      <w:tblPr>
        <w:tblW w:w="9781" w:type="dxa"/>
        <w:tblInd w:w="-8" w:type="dxa"/>
        <w:tblLayout w:type="fixed"/>
        <w:tblCellMar>
          <w:left w:w="40" w:type="dxa"/>
          <w:right w:w="40" w:type="dxa"/>
        </w:tblCellMar>
        <w:tblLook w:val="0000" w:firstRow="0" w:lastRow="0" w:firstColumn="0" w:lastColumn="0" w:noHBand="0" w:noVBand="0"/>
      </w:tblPr>
      <w:tblGrid>
        <w:gridCol w:w="2852"/>
        <w:gridCol w:w="2309"/>
        <w:gridCol w:w="2310"/>
        <w:gridCol w:w="2310"/>
      </w:tblGrid>
      <w:tr w:rsidR="00E532F5" w:rsidRPr="00E33F91" w:rsidTr="00E52857">
        <w:trPr>
          <w:trHeight w:hRule="exact" w:val="461"/>
        </w:trPr>
        <w:tc>
          <w:tcPr>
            <w:tcW w:w="2852" w:type="dxa"/>
            <w:vMerge w:val="restart"/>
            <w:tcBorders>
              <w:top w:val="single" w:sz="6" w:space="0" w:color="auto"/>
              <w:left w:val="single" w:sz="6" w:space="0" w:color="auto"/>
              <w:right w:val="single" w:sz="6" w:space="0" w:color="auto"/>
            </w:tcBorders>
            <w:shd w:val="clear" w:color="auto" w:fill="FFFFFF"/>
            <w:vAlign w:val="center"/>
          </w:tcPr>
          <w:p w:rsidR="00E532F5" w:rsidRPr="00E33F91" w:rsidRDefault="00E532F5" w:rsidP="00D23C4E">
            <w:pPr>
              <w:widowControl w:val="0"/>
              <w:spacing w:line="360" w:lineRule="auto"/>
              <w:jc w:val="center"/>
              <w:rPr>
                <w:rFonts w:ascii="Arial" w:hAnsi="Arial" w:cs="Arial"/>
                <w:sz w:val="20"/>
                <w:szCs w:val="20"/>
                <w:lang w:val="ru-RU"/>
              </w:rPr>
            </w:pPr>
            <w:r w:rsidRPr="00E33F91">
              <w:rPr>
                <w:rFonts w:ascii="Arial" w:hAnsi="Arial" w:cs="Arial"/>
                <w:sz w:val="20"/>
                <w:szCs w:val="20"/>
                <w:lang w:val="ru-RU"/>
              </w:rPr>
              <w:t>Вид щитков</w:t>
            </w:r>
          </w:p>
        </w:tc>
        <w:tc>
          <w:tcPr>
            <w:tcW w:w="6929"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E532F5" w:rsidRPr="00E33F91" w:rsidRDefault="00E532F5" w:rsidP="00D23C4E">
            <w:pPr>
              <w:widowControl w:val="0"/>
              <w:shd w:val="clear" w:color="auto" w:fill="FFFFFF"/>
              <w:spacing w:line="360" w:lineRule="auto"/>
              <w:jc w:val="center"/>
              <w:rPr>
                <w:rFonts w:ascii="Arial" w:hAnsi="Arial" w:cs="Arial"/>
                <w:sz w:val="20"/>
                <w:szCs w:val="20"/>
                <w:lang w:val="ru-RU"/>
              </w:rPr>
            </w:pPr>
            <w:r w:rsidRPr="00E33F91">
              <w:rPr>
                <w:rFonts w:ascii="Arial" w:hAnsi="Arial" w:cs="Arial"/>
                <w:sz w:val="20"/>
                <w:szCs w:val="20"/>
                <w:lang w:val="ru-RU"/>
              </w:rPr>
              <w:t>Размеры, мм</w:t>
            </w:r>
          </w:p>
        </w:tc>
      </w:tr>
      <w:tr w:rsidR="00E532F5" w:rsidRPr="00E33F91" w:rsidTr="00E52857">
        <w:trPr>
          <w:trHeight w:hRule="exact" w:val="451"/>
        </w:trPr>
        <w:tc>
          <w:tcPr>
            <w:tcW w:w="2852" w:type="dxa"/>
            <w:vMerge/>
            <w:tcBorders>
              <w:left w:val="single" w:sz="6" w:space="0" w:color="auto"/>
              <w:bottom w:val="double" w:sz="4" w:space="0" w:color="auto"/>
              <w:right w:val="single" w:sz="6" w:space="0" w:color="auto"/>
            </w:tcBorders>
            <w:shd w:val="clear" w:color="auto" w:fill="FFFFFF"/>
            <w:vAlign w:val="center"/>
          </w:tcPr>
          <w:p w:rsidR="00E532F5" w:rsidRPr="00E33F91" w:rsidRDefault="00E532F5" w:rsidP="00D23C4E">
            <w:pPr>
              <w:widowControl w:val="0"/>
              <w:spacing w:line="360" w:lineRule="auto"/>
              <w:jc w:val="center"/>
              <w:rPr>
                <w:rFonts w:ascii="Arial" w:hAnsi="Arial" w:cs="Arial"/>
                <w:sz w:val="20"/>
                <w:szCs w:val="20"/>
                <w:lang w:val="ru-RU"/>
              </w:rPr>
            </w:pPr>
          </w:p>
        </w:tc>
        <w:tc>
          <w:tcPr>
            <w:tcW w:w="2309" w:type="dxa"/>
            <w:tcBorders>
              <w:top w:val="single" w:sz="6" w:space="0" w:color="auto"/>
              <w:left w:val="single" w:sz="6" w:space="0" w:color="auto"/>
              <w:bottom w:val="double" w:sz="4" w:space="0" w:color="auto"/>
              <w:right w:val="single" w:sz="6" w:space="0" w:color="auto"/>
            </w:tcBorders>
            <w:shd w:val="clear" w:color="auto" w:fill="FFFFFF"/>
            <w:vAlign w:val="center"/>
          </w:tcPr>
          <w:p w:rsidR="00E532F5" w:rsidRPr="00E33F91" w:rsidRDefault="00E532F5" w:rsidP="00D23C4E">
            <w:pPr>
              <w:widowControl w:val="0"/>
              <w:shd w:val="clear" w:color="auto" w:fill="FFFFFF"/>
              <w:spacing w:line="360" w:lineRule="auto"/>
              <w:jc w:val="center"/>
              <w:rPr>
                <w:rFonts w:ascii="Arial" w:hAnsi="Arial" w:cs="Arial"/>
                <w:sz w:val="20"/>
                <w:szCs w:val="20"/>
                <w:lang w:val="ru-RU"/>
              </w:rPr>
            </w:pPr>
            <w:r w:rsidRPr="00E33F91">
              <w:rPr>
                <w:rFonts w:ascii="Arial" w:hAnsi="Arial" w:cs="Arial"/>
                <w:i/>
                <w:iCs/>
                <w:sz w:val="20"/>
                <w:szCs w:val="20"/>
                <w:lang w:val="ru-RU"/>
              </w:rPr>
              <w:t>Н</w:t>
            </w:r>
          </w:p>
        </w:tc>
        <w:tc>
          <w:tcPr>
            <w:tcW w:w="2310" w:type="dxa"/>
            <w:tcBorders>
              <w:top w:val="single" w:sz="6" w:space="0" w:color="auto"/>
              <w:left w:val="single" w:sz="6" w:space="0" w:color="auto"/>
              <w:bottom w:val="double" w:sz="4" w:space="0" w:color="auto"/>
              <w:right w:val="single" w:sz="6" w:space="0" w:color="auto"/>
            </w:tcBorders>
            <w:shd w:val="clear" w:color="auto" w:fill="FFFFFF"/>
            <w:vAlign w:val="center"/>
          </w:tcPr>
          <w:p w:rsidR="00E532F5" w:rsidRPr="00E33F91" w:rsidRDefault="00E532F5" w:rsidP="00D23C4E">
            <w:pPr>
              <w:widowControl w:val="0"/>
              <w:shd w:val="clear" w:color="auto" w:fill="FFFFFF"/>
              <w:spacing w:line="360" w:lineRule="auto"/>
              <w:jc w:val="center"/>
              <w:rPr>
                <w:rFonts w:ascii="Arial" w:hAnsi="Arial" w:cs="Arial"/>
                <w:sz w:val="20"/>
                <w:szCs w:val="20"/>
                <w:lang w:val="ru-RU"/>
              </w:rPr>
            </w:pPr>
            <w:r w:rsidRPr="00E33F91">
              <w:rPr>
                <w:rFonts w:ascii="Arial" w:hAnsi="Arial" w:cs="Arial"/>
                <w:i/>
                <w:iCs/>
                <w:sz w:val="20"/>
                <w:szCs w:val="20"/>
                <w:lang w:val="ru-RU"/>
              </w:rPr>
              <w:t>L</w:t>
            </w:r>
          </w:p>
        </w:tc>
        <w:tc>
          <w:tcPr>
            <w:tcW w:w="2310" w:type="dxa"/>
            <w:tcBorders>
              <w:top w:val="single" w:sz="6" w:space="0" w:color="auto"/>
              <w:left w:val="single" w:sz="6" w:space="0" w:color="auto"/>
              <w:bottom w:val="double" w:sz="4" w:space="0" w:color="auto"/>
              <w:right w:val="single" w:sz="6" w:space="0" w:color="auto"/>
            </w:tcBorders>
            <w:shd w:val="clear" w:color="auto" w:fill="FFFFFF"/>
            <w:vAlign w:val="center"/>
          </w:tcPr>
          <w:p w:rsidR="00E532F5" w:rsidRPr="00E33F91" w:rsidRDefault="00E532F5" w:rsidP="00D23C4E">
            <w:pPr>
              <w:widowControl w:val="0"/>
              <w:shd w:val="clear" w:color="auto" w:fill="FFFFFF"/>
              <w:spacing w:line="360" w:lineRule="auto"/>
              <w:jc w:val="center"/>
              <w:rPr>
                <w:rFonts w:ascii="Arial" w:hAnsi="Arial" w:cs="Arial"/>
                <w:sz w:val="20"/>
                <w:szCs w:val="20"/>
                <w:lang w:val="ru-RU"/>
              </w:rPr>
            </w:pPr>
            <w:r w:rsidRPr="00E33F91">
              <w:rPr>
                <w:rFonts w:ascii="Arial" w:hAnsi="Arial" w:cs="Arial"/>
                <w:i/>
                <w:iCs/>
                <w:sz w:val="20"/>
                <w:szCs w:val="20"/>
                <w:lang w:val="ru-RU"/>
              </w:rPr>
              <w:t>В</w:t>
            </w:r>
          </w:p>
        </w:tc>
      </w:tr>
      <w:tr w:rsidR="009917B5" w:rsidRPr="00E33F91" w:rsidTr="00E52857">
        <w:trPr>
          <w:trHeight w:hRule="exact" w:val="298"/>
        </w:trPr>
        <w:tc>
          <w:tcPr>
            <w:tcW w:w="2852" w:type="dxa"/>
            <w:tcBorders>
              <w:top w:val="double" w:sz="4" w:space="0" w:color="auto"/>
              <w:left w:val="single" w:sz="6" w:space="0" w:color="auto"/>
              <w:bottom w:val="single" w:sz="6" w:space="0" w:color="auto"/>
              <w:right w:val="single" w:sz="6" w:space="0" w:color="auto"/>
            </w:tcBorders>
            <w:shd w:val="clear" w:color="auto" w:fill="FFFFFF"/>
          </w:tcPr>
          <w:p w:rsidR="009917B5" w:rsidRPr="00E33F91" w:rsidRDefault="009917B5" w:rsidP="00D23C4E">
            <w:pPr>
              <w:widowControl w:val="0"/>
              <w:shd w:val="clear" w:color="auto" w:fill="FFFFFF"/>
              <w:spacing w:line="360" w:lineRule="auto"/>
              <w:jc w:val="center"/>
              <w:rPr>
                <w:rFonts w:ascii="Arial" w:hAnsi="Arial" w:cs="Arial"/>
                <w:sz w:val="20"/>
                <w:szCs w:val="20"/>
                <w:lang w:val="ru-RU"/>
              </w:rPr>
            </w:pPr>
            <w:r w:rsidRPr="00E33F91">
              <w:rPr>
                <w:rFonts w:ascii="Arial" w:hAnsi="Arial" w:cs="Arial"/>
                <w:sz w:val="20"/>
                <w:szCs w:val="20"/>
                <w:lang w:val="ru-RU"/>
              </w:rPr>
              <w:t>Квартирные</w:t>
            </w:r>
          </w:p>
        </w:tc>
        <w:tc>
          <w:tcPr>
            <w:tcW w:w="2309" w:type="dxa"/>
            <w:tcBorders>
              <w:top w:val="double" w:sz="4" w:space="0" w:color="auto"/>
              <w:left w:val="single" w:sz="6" w:space="0" w:color="auto"/>
              <w:bottom w:val="single" w:sz="6" w:space="0" w:color="auto"/>
              <w:right w:val="single" w:sz="6" w:space="0" w:color="auto"/>
            </w:tcBorders>
            <w:shd w:val="clear" w:color="auto" w:fill="FFFFFF"/>
          </w:tcPr>
          <w:p w:rsidR="009917B5" w:rsidRPr="00E33F91" w:rsidRDefault="009917B5" w:rsidP="00D23C4E">
            <w:pPr>
              <w:widowControl w:val="0"/>
              <w:shd w:val="clear" w:color="auto" w:fill="FFFFFF"/>
              <w:spacing w:line="360" w:lineRule="auto"/>
              <w:jc w:val="center"/>
              <w:rPr>
                <w:rFonts w:ascii="Arial" w:hAnsi="Arial" w:cs="Arial"/>
                <w:sz w:val="20"/>
                <w:szCs w:val="20"/>
                <w:lang w:val="ru-RU"/>
              </w:rPr>
            </w:pPr>
            <w:r w:rsidRPr="00E33F91">
              <w:rPr>
                <w:rFonts w:ascii="Arial" w:hAnsi="Arial" w:cs="Arial"/>
                <w:sz w:val="20"/>
                <w:szCs w:val="20"/>
                <w:lang w:val="ru-RU"/>
              </w:rPr>
              <w:t>500</w:t>
            </w:r>
          </w:p>
        </w:tc>
        <w:tc>
          <w:tcPr>
            <w:tcW w:w="2310" w:type="dxa"/>
            <w:tcBorders>
              <w:top w:val="double" w:sz="4" w:space="0" w:color="auto"/>
              <w:left w:val="single" w:sz="6" w:space="0" w:color="auto"/>
              <w:bottom w:val="single" w:sz="6" w:space="0" w:color="auto"/>
              <w:right w:val="single" w:sz="6" w:space="0" w:color="auto"/>
            </w:tcBorders>
            <w:shd w:val="clear" w:color="auto" w:fill="FFFFFF"/>
          </w:tcPr>
          <w:p w:rsidR="009917B5" w:rsidRPr="00E33F91" w:rsidRDefault="009917B5" w:rsidP="00D23C4E">
            <w:pPr>
              <w:widowControl w:val="0"/>
              <w:shd w:val="clear" w:color="auto" w:fill="FFFFFF"/>
              <w:spacing w:line="360" w:lineRule="auto"/>
              <w:jc w:val="center"/>
              <w:rPr>
                <w:rFonts w:ascii="Arial" w:hAnsi="Arial" w:cs="Arial"/>
                <w:sz w:val="20"/>
                <w:szCs w:val="20"/>
                <w:lang w:val="ru-RU"/>
              </w:rPr>
            </w:pPr>
            <w:r w:rsidRPr="00E33F91">
              <w:rPr>
                <w:rFonts w:ascii="Arial" w:hAnsi="Arial" w:cs="Arial"/>
                <w:sz w:val="20"/>
                <w:szCs w:val="20"/>
                <w:lang w:val="ru-RU"/>
              </w:rPr>
              <w:t>280</w:t>
            </w:r>
          </w:p>
        </w:tc>
        <w:tc>
          <w:tcPr>
            <w:tcW w:w="2310" w:type="dxa"/>
            <w:tcBorders>
              <w:top w:val="double" w:sz="4" w:space="0" w:color="auto"/>
              <w:left w:val="single" w:sz="6" w:space="0" w:color="auto"/>
              <w:bottom w:val="single" w:sz="6" w:space="0" w:color="auto"/>
              <w:right w:val="single" w:sz="6" w:space="0" w:color="auto"/>
            </w:tcBorders>
            <w:shd w:val="clear" w:color="auto" w:fill="FFFFFF"/>
          </w:tcPr>
          <w:p w:rsidR="009917B5" w:rsidRPr="00E33F91" w:rsidRDefault="009917B5" w:rsidP="00D23C4E">
            <w:pPr>
              <w:widowControl w:val="0"/>
              <w:shd w:val="clear" w:color="auto" w:fill="FFFFFF"/>
              <w:spacing w:line="360" w:lineRule="auto"/>
              <w:jc w:val="center"/>
              <w:rPr>
                <w:rFonts w:ascii="Arial" w:hAnsi="Arial" w:cs="Arial"/>
                <w:sz w:val="20"/>
                <w:szCs w:val="20"/>
                <w:lang w:val="ru-RU"/>
              </w:rPr>
            </w:pPr>
            <w:r w:rsidRPr="00E33F91">
              <w:rPr>
                <w:rFonts w:ascii="Arial" w:hAnsi="Arial" w:cs="Arial"/>
                <w:sz w:val="20"/>
                <w:szCs w:val="20"/>
                <w:lang w:val="ru-RU"/>
              </w:rPr>
              <w:t>300</w:t>
            </w:r>
          </w:p>
        </w:tc>
      </w:tr>
      <w:tr w:rsidR="00E532F5" w:rsidRPr="00E33F91" w:rsidTr="00E52857">
        <w:trPr>
          <w:trHeight w:hRule="exact" w:val="298"/>
        </w:trPr>
        <w:tc>
          <w:tcPr>
            <w:tcW w:w="2852" w:type="dxa"/>
            <w:vMerge w:val="restart"/>
            <w:tcBorders>
              <w:top w:val="single" w:sz="6" w:space="0" w:color="auto"/>
              <w:left w:val="single" w:sz="6" w:space="0" w:color="auto"/>
              <w:right w:val="single" w:sz="6" w:space="0" w:color="auto"/>
            </w:tcBorders>
            <w:shd w:val="clear" w:color="auto" w:fill="FFFFFF"/>
            <w:vAlign w:val="center"/>
          </w:tcPr>
          <w:p w:rsidR="00E532F5" w:rsidRPr="00E33F91" w:rsidRDefault="00E532F5" w:rsidP="00D23C4E">
            <w:pPr>
              <w:widowControl w:val="0"/>
              <w:spacing w:line="360" w:lineRule="auto"/>
              <w:jc w:val="center"/>
              <w:rPr>
                <w:rFonts w:ascii="Arial" w:hAnsi="Arial" w:cs="Arial"/>
                <w:sz w:val="20"/>
                <w:szCs w:val="20"/>
                <w:lang w:val="ru-RU"/>
              </w:rPr>
            </w:pPr>
            <w:r w:rsidRPr="00E33F91">
              <w:rPr>
                <w:rFonts w:ascii="Arial" w:hAnsi="Arial" w:cs="Arial"/>
                <w:sz w:val="20"/>
                <w:szCs w:val="20"/>
                <w:lang w:val="ru-RU"/>
              </w:rPr>
              <w:t>Этажные</w:t>
            </w:r>
          </w:p>
        </w:tc>
        <w:tc>
          <w:tcPr>
            <w:tcW w:w="2309" w:type="dxa"/>
            <w:tcBorders>
              <w:top w:val="single" w:sz="6" w:space="0" w:color="auto"/>
              <w:left w:val="single" w:sz="6" w:space="0" w:color="auto"/>
              <w:bottom w:val="single" w:sz="6" w:space="0" w:color="auto"/>
              <w:right w:val="single" w:sz="6" w:space="0" w:color="auto"/>
            </w:tcBorders>
            <w:shd w:val="clear" w:color="auto" w:fill="FFFFFF"/>
          </w:tcPr>
          <w:p w:rsidR="00E532F5" w:rsidRPr="00E33F91" w:rsidRDefault="00E532F5" w:rsidP="00D23C4E">
            <w:pPr>
              <w:widowControl w:val="0"/>
              <w:shd w:val="clear" w:color="auto" w:fill="FFFFFF"/>
              <w:spacing w:line="360" w:lineRule="auto"/>
              <w:jc w:val="center"/>
              <w:rPr>
                <w:rFonts w:ascii="Arial" w:hAnsi="Arial" w:cs="Arial"/>
                <w:sz w:val="20"/>
                <w:szCs w:val="20"/>
                <w:lang w:val="ru-RU"/>
              </w:rPr>
            </w:pPr>
            <w:r w:rsidRPr="00E33F91">
              <w:rPr>
                <w:rFonts w:ascii="Arial" w:hAnsi="Arial" w:cs="Arial"/>
                <w:sz w:val="20"/>
                <w:szCs w:val="20"/>
                <w:lang w:val="ru-RU"/>
              </w:rPr>
              <w:t>300</w:t>
            </w:r>
          </w:p>
        </w:tc>
        <w:tc>
          <w:tcPr>
            <w:tcW w:w="2310" w:type="dxa"/>
            <w:tcBorders>
              <w:top w:val="single" w:sz="6" w:space="0" w:color="auto"/>
              <w:left w:val="single" w:sz="6" w:space="0" w:color="auto"/>
              <w:bottom w:val="single" w:sz="6" w:space="0" w:color="auto"/>
              <w:right w:val="single" w:sz="6" w:space="0" w:color="auto"/>
            </w:tcBorders>
            <w:shd w:val="clear" w:color="auto" w:fill="FFFFFF"/>
          </w:tcPr>
          <w:p w:rsidR="00E532F5" w:rsidRPr="00E33F91" w:rsidRDefault="00E532F5" w:rsidP="00D23C4E">
            <w:pPr>
              <w:widowControl w:val="0"/>
              <w:shd w:val="clear" w:color="auto" w:fill="FFFFFF"/>
              <w:spacing w:line="360" w:lineRule="auto"/>
              <w:jc w:val="center"/>
              <w:rPr>
                <w:rFonts w:ascii="Arial" w:hAnsi="Arial" w:cs="Arial"/>
                <w:sz w:val="20"/>
                <w:szCs w:val="20"/>
                <w:lang w:val="ru-RU"/>
              </w:rPr>
            </w:pPr>
            <w:r w:rsidRPr="00E33F91">
              <w:rPr>
                <w:rFonts w:ascii="Arial" w:hAnsi="Arial" w:cs="Arial"/>
                <w:sz w:val="20"/>
                <w:szCs w:val="20"/>
                <w:lang w:val="ru-RU"/>
              </w:rPr>
              <w:t>280</w:t>
            </w:r>
          </w:p>
        </w:tc>
        <w:tc>
          <w:tcPr>
            <w:tcW w:w="2310" w:type="dxa"/>
            <w:tcBorders>
              <w:top w:val="single" w:sz="6" w:space="0" w:color="auto"/>
              <w:left w:val="single" w:sz="6" w:space="0" w:color="auto"/>
              <w:bottom w:val="single" w:sz="6" w:space="0" w:color="auto"/>
              <w:right w:val="single" w:sz="6" w:space="0" w:color="auto"/>
            </w:tcBorders>
            <w:shd w:val="clear" w:color="auto" w:fill="FFFFFF"/>
          </w:tcPr>
          <w:p w:rsidR="00E532F5" w:rsidRPr="00E33F91" w:rsidRDefault="00E532F5" w:rsidP="00D23C4E">
            <w:pPr>
              <w:widowControl w:val="0"/>
              <w:shd w:val="clear" w:color="auto" w:fill="FFFFFF"/>
              <w:spacing w:line="360" w:lineRule="auto"/>
              <w:jc w:val="center"/>
              <w:rPr>
                <w:rFonts w:ascii="Arial" w:hAnsi="Arial" w:cs="Arial"/>
                <w:sz w:val="20"/>
                <w:szCs w:val="20"/>
                <w:lang w:val="ru-RU"/>
              </w:rPr>
            </w:pPr>
            <w:r w:rsidRPr="00E33F91">
              <w:rPr>
                <w:rFonts w:ascii="Arial" w:hAnsi="Arial" w:cs="Arial"/>
                <w:sz w:val="20"/>
                <w:szCs w:val="20"/>
                <w:lang w:val="ru-RU"/>
              </w:rPr>
              <w:t>130</w:t>
            </w:r>
          </w:p>
        </w:tc>
      </w:tr>
      <w:tr w:rsidR="00E532F5" w:rsidRPr="00E33F91" w:rsidTr="00E52857">
        <w:trPr>
          <w:trHeight w:hRule="exact" w:val="307"/>
        </w:trPr>
        <w:tc>
          <w:tcPr>
            <w:tcW w:w="2852" w:type="dxa"/>
            <w:vMerge/>
            <w:tcBorders>
              <w:left w:val="single" w:sz="6" w:space="0" w:color="auto"/>
              <w:right w:val="single" w:sz="6" w:space="0" w:color="auto"/>
            </w:tcBorders>
            <w:shd w:val="clear" w:color="auto" w:fill="FFFFFF"/>
          </w:tcPr>
          <w:p w:rsidR="00E532F5" w:rsidRPr="00E33F91" w:rsidRDefault="00E532F5" w:rsidP="00D23C4E">
            <w:pPr>
              <w:widowControl w:val="0"/>
              <w:spacing w:line="360" w:lineRule="auto"/>
              <w:jc w:val="center"/>
              <w:rPr>
                <w:rFonts w:ascii="Arial" w:hAnsi="Arial" w:cs="Arial"/>
                <w:sz w:val="20"/>
                <w:szCs w:val="20"/>
                <w:lang w:val="ru-RU"/>
              </w:rPr>
            </w:pPr>
          </w:p>
        </w:tc>
        <w:tc>
          <w:tcPr>
            <w:tcW w:w="2309" w:type="dxa"/>
            <w:tcBorders>
              <w:top w:val="single" w:sz="6" w:space="0" w:color="auto"/>
              <w:left w:val="single" w:sz="6" w:space="0" w:color="auto"/>
              <w:bottom w:val="single" w:sz="6" w:space="0" w:color="auto"/>
              <w:right w:val="single" w:sz="6" w:space="0" w:color="auto"/>
            </w:tcBorders>
            <w:shd w:val="clear" w:color="auto" w:fill="FFFFFF"/>
          </w:tcPr>
          <w:p w:rsidR="00E532F5" w:rsidRPr="00E33F91" w:rsidRDefault="00E532F5" w:rsidP="00D23C4E">
            <w:pPr>
              <w:widowControl w:val="0"/>
              <w:shd w:val="clear" w:color="auto" w:fill="FFFFFF"/>
              <w:spacing w:line="360" w:lineRule="auto"/>
              <w:jc w:val="center"/>
              <w:rPr>
                <w:rFonts w:ascii="Arial" w:hAnsi="Arial" w:cs="Arial"/>
                <w:sz w:val="20"/>
                <w:szCs w:val="20"/>
                <w:lang w:val="ru-RU"/>
              </w:rPr>
            </w:pPr>
            <w:r w:rsidRPr="00E33F91">
              <w:rPr>
                <w:rFonts w:ascii="Arial" w:hAnsi="Arial" w:cs="Arial"/>
                <w:sz w:val="20"/>
                <w:szCs w:val="20"/>
                <w:lang w:val="ru-RU"/>
              </w:rPr>
              <w:t>600</w:t>
            </w:r>
          </w:p>
        </w:tc>
        <w:tc>
          <w:tcPr>
            <w:tcW w:w="2310" w:type="dxa"/>
            <w:tcBorders>
              <w:top w:val="single" w:sz="6" w:space="0" w:color="auto"/>
              <w:left w:val="single" w:sz="6" w:space="0" w:color="auto"/>
              <w:bottom w:val="single" w:sz="6" w:space="0" w:color="auto"/>
              <w:right w:val="single" w:sz="6" w:space="0" w:color="auto"/>
            </w:tcBorders>
            <w:shd w:val="clear" w:color="auto" w:fill="FFFFFF"/>
          </w:tcPr>
          <w:p w:rsidR="00E532F5" w:rsidRPr="00E33F91" w:rsidRDefault="00E532F5" w:rsidP="00D23C4E">
            <w:pPr>
              <w:widowControl w:val="0"/>
              <w:shd w:val="clear" w:color="auto" w:fill="FFFFFF"/>
              <w:spacing w:line="360" w:lineRule="auto"/>
              <w:jc w:val="center"/>
              <w:rPr>
                <w:rFonts w:ascii="Arial" w:hAnsi="Arial" w:cs="Arial"/>
                <w:sz w:val="20"/>
                <w:szCs w:val="20"/>
                <w:lang w:val="ru-RU"/>
              </w:rPr>
            </w:pPr>
            <w:r w:rsidRPr="00E33F91">
              <w:rPr>
                <w:rFonts w:ascii="Arial" w:hAnsi="Arial" w:cs="Arial"/>
                <w:sz w:val="20"/>
                <w:szCs w:val="20"/>
                <w:lang w:val="ru-RU"/>
              </w:rPr>
              <w:t>450</w:t>
            </w:r>
          </w:p>
        </w:tc>
        <w:tc>
          <w:tcPr>
            <w:tcW w:w="2310" w:type="dxa"/>
            <w:tcBorders>
              <w:top w:val="single" w:sz="6" w:space="0" w:color="auto"/>
              <w:left w:val="single" w:sz="6" w:space="0" w:color="auto"/>
              <w:bottom w:val="single" w:sz="6" w:space="0" w:color="auto"/>
              <w:right w:val="single" w:sz="6" w:space="0" w:color="auto"/>
            </w:tcBorders>
            <w:shd w:val="clear" w:color="auto" w:fill="FFFFFF"/>
          </w:tcPr>
          <w:p w:rsidR="00E532F5" w:rsidRPr="00E33F91" w:rsidRDefault="00E532F5" w:rsidP="00D23C4E">
            <w:pPr>
              <w:widowControl w:val="0"/>
              <w:shd w:val="clear" w:color="auto" w:fill="FFFFFF"/>
              <w:spacing w:line="360" w:lineRule="auto"/>
              <w:jc w:val="center"/>
              <w:rPr>
                <w:rFonts w:ascii="Arial" w:hAnsi="Arial" w:cs="Arial"/>
                <w:sz w:val="20"/>
                <w:szCs w:val="20"/>
                <w:lang w:val="ru-RU"/>
              </w:rPr>
            </w:pPr>
            <w:r w:rsidRPr="00E33F91">
              <w:rPr>
                <w:rFonts w:ascii="Arial" w:hAnsi="Arial" w:cs="Arial"/>
                <w:sz w:val="20"/>
                <w:szCs w:val="20"/>
                <w:lang w:val="ru-RU"/>
              </w:rPr>
              <w:t>140</w:t>
            </w:r>
          </w:p>
        </w:tc>
      </w:tr>
      <w:tr w:rsidR="00E532F5" w:rsidRPr="00E33F91" w:rsidTr="00E52857">
        <w:trPr>
          <w:trHeight w:hRule="exact" w:val="298"/>
        </w:trPr>
        <w:tc>
          <w:tcPr>
            <w:tcW w:w="2852" w:type="dxa"/>
            <w:vMerge/>
            <w:tcBorders>
              <w:left w:val="single" w:sz="6" w:space="0" w:color="auto"/>
              <w:right w:val="single" w:sz="6" w:space="0" w:color="auto"/>
            </w:tcBorders>
            <w:shd w:val="clear" w:color="auto" w:fill="FFFFFF"/>
          </w:tcPr>
          <w:p w:rsidR="00E532F5" w:rsidRPr="00E33F91" w:rsidRDefault="00E532F5" w:rsidP="00D23C4E">
            <w:pPr>
              <w:widowControl w:val="0"/>
              <w:spacing w:line="360" w:lineRule="auto"/>
              <w:jc w:val="center"/>
              <w:rPr>
                <w:rFonts w:ascii="Arial" w:hAnsi="Arial" w:cs="Arial"/>
                <w:sz w:val="20"/>
                <w:szCs w:val="20"/>
                <w:lang w:val="ru-RU"/>
              </w:rPr>
            </w:pPr>
          </w:p>
        </w:tc>
        <w:tc>
          <w:tcPr>
            <w:tcW w:w="2309" w:type="dxa"/>
            <w:tcBorders>
              <w:top w:val="single" w:sz="6" w:space="0" w:color="auto"/>
              <w:left w:val="single" w:sz="6" w:space="0" w:color="auto"/>
              <w:bottom w:val="single" w:sz="6" w:space="0" w:color="auto"/>
              <w:right w:val="single" w:sz="6" w:space="0" w:color="auto"/>
            </w:tcBorders>
            <w:shd w:val="clear" w:color="auto" w:fill="FFFFFF"/>
          </w:tcPr>
          <w:p w:rsidR="00E532F5" w:rsidRPr="00E33F91" w:rsidRDefault="00E532F5" w:rsidP="00D23C4E">
            <w:pPr>
              <w:widowControl w:val="0"/>
              <w:shd w:val="clear" w:color="auto" w:fill="FFFFFF"/>
              <w:spacing w:line="360" w:lineRule="auto"/>
              <w:jc w:val="center"/>
              <w:rPr>
                <w:rFonts w:ascii="Arial" w:hAnsi="Arial" w:cs="Arial"/>
                <w:sz w:val="20"/>
                <w:szCs w:val="20"/>
                <w:lang w:val="ru-RU"/>
              </w:rPr>
            </w:pPr>
            <w:r w:rsidRPr="00E33F91">
              <w:rPr>
                <w:rFonts w:ascii="Arial" w:hAnsi="Arial" w:cs="Arial"/>
                <w:sz w:val="20"/>
                <w:szCs w:val="20"/>
                <w:lang w:val="ru-RU"/>
              </w:rPr>
              <w:t>950</w:t>
            </w:r>
          </w:p>
        </w:tc>
        <w:tc>
          <w:tcPr>
            <w:tcW w:w="2310" w:type="dxa"/>
            <w:tcBorders>
              <w:top w:val="single" w:sz="6" w:space="0" w:color="auto"/>
              <w:left w:val="single" w:sz="6" w:space="0" w:color="auto"/>
              <w:bottom w:val="single" w:sz="6" w:space="0" w:color="auto"/>
              <w:right w:val="single" w:sz="6" w:space="0" w:color="auto"/>
            </w:tcBorders>
            <w:shd w:val="clear" w:color="auto" w:fill="FFFFFF"/>
          </w:tcPr>
          <w:p w:rsidR="00E532F5" w:rsidRPr="00E33F91" w:rsidRDefault="00E532F5" w:rsidP="00D23C4E">
            <w:pPr>
              <w:widowControl w:val="0"/>
              <w:shd w:val="clear" w:color="auto" w:fill="FFFFFF"/>
              <w:spacing w:line="360" w:lineRule="auto"/>
              <w:jc w:val="center"/>
              <w:rPr>
                <w:rFonts w:ascii="Arial" w:hAnsi="Arial" w:cs="Arial"/>
                <w:sz w:val="20"/>
                <w:szCs w:val="20"/>
                <w:lang w:val="ru-RU"/>
              </w:rPr>
            </w:pPr>
            <w:r w:rsidRPr="00E33F91">
              <w:rPr>
                <w:rFonts w:ascii="Arial" w:hAnsi="Arial" w:cs="Arial"/>
                <w:sz w:val="20"/>
                <w:szCs w:val="20"/>
                <w:lang w:val="ru-RU"/>
              </w:rPr>
              <w:t>500</w:t>
            </w:r>
          </w:p>
        </w:tc>
        <w:tc>
          <w:tcPr>
            <w:tcW w:w="2310" w:type="dxa"/>
            <w:tcBorders>
              <w:top w:val="single" w:sz="6" w:space="0" w:color="auto"/>
              <w:left w:val="single" w:sz="6" w:space="0" w:color="auto"/>
              <w:bottom w:val="single" w:sz="6" w:space="0" w:color="auto"/>
              <w:right w:val="single" w:sz="6" w:space="0" w:color="auto"/>
            </w:tcBorders>
            <w:shd w:val="clear" w:color="auto" w:fill="FFFFFF"/>
          </w:tcPr>
          <w:p w:rsidR="00E532F5" w:rsidRPr="00E33F91" w:rsidRDefault="00E532F5" w:rsidP="00D23C4E">
            <w:pPr>
              <w:widowControl w:val="0"/>
              <w:shd w:val="clear" w:color="auto" w:fill="FFFFFF"/>
              <w:spacing w:line="360" w:lineRule="auto"/>
              <w:jc w:val="center"/>
              <w:rPr>
                <w:rFonts w:ascii="Arial" w:hAnsi="Arial" w:cs="Arial"/>
                <w:sz w:val="20"/>
                <w:szCs w:val="20"/>
                <w:lang w:val="ru-RU"/>
              </w:rPr>
            </w:pPr>
            <w:r w:rsidRPr="00E33F91">
              <w:rPr>
                <w:rFonts w:ascii="Arial" w:hAnsi="Arial" w:cs="Arial"/>
                <w:sz w:val="20"/>
                <w:szCs w:val="20"/>
                <w:lang w:val="ru-RU"/>
              </w:rPr>
              <w:t>140</w:t>
            </w:r>
          </w:p>
        </w:tc>
      </w:tr>
      <w:tr w:rsidR="00E532F5" w:rsidRPr="00E33F91" w:rsidTr="00E52857">
        <w:trPr>
          <w:trHeight w:hRule="exact" w:val="317"/>
        </w:trPr>
        <w:tc>
          <w:tcPr>
            <w:tcW w:w="2852" w:type="dxa"/>
            <w:vMerge/>
            <w:tcBorders>
              <w:left w:val="single" w:sz="6" w:space="0" w:color="auto"/>
              <w:right w:val="single" w:sz="6" w:space="0" w:color="auto"/>
            </w:tcBorders>
            <w:shd w:val="clear" w:color="auto" w:fill="FFFFFF"/>
          </w:tcPr>
          <w:p w:rsidR="00E532F5" w:rsidRPr="00E33F91" w:rsidRDefault="00E532F5" w:rsidP="00D23C4E">
            <w:pPr>
              <w:widowControl w:val="0"/>
              <w:spacing w:line="360" w:lineRule="auto"/>
              <w:jc w:val="center"/>
              <w:rPr>
                <w:rFonts w:ascii="Arial" w:hAnsi="Arial" w:cs="Arial"/>
                <w:sz w:val="20"/>
                <w:szCs w:val="20"/>
              </w:rPr>
            </w:pPr>
          </w:p>
        </w:tc>
        <w:tc>
          <w:tcPr>
            <w:tcW w:w="2309" w:type="dxa"/>
            <w:tcBorders>
              <w:top w:val="single" w:sz="6" w:space="0" w:color="auto"/>
              <w:left w:val="single" w:sz="6" w:space="0" w:color="auto"/>
              <w:bottom w:val="single" w:sz="6" w:space="0" w:color="auto"/>
              <w:right w:val="single" w:sz="6" w:space="0" w:color="auto"/>
            </w:tcBorders>
            <w:shd w:val="clear" w:color="auto" w:fill="FFFFFF"/>
          </w:tcPr>
          <w:p w:rsidR="00E532F5" w:rsidRPr="00E33F91" w:rsidRDefault="00E532F5" w:rsidP="00D23C4E">
            <w:pPr>
              <w:widowControl w:val="0"/>
              <w:shd w:val="clear" w:color="auto" w:fill="FFFFFF"/>
              <w:spacing w:line="360" w:lineRule="auto"/>
              <w:jc w:val="center"/>
              <w:rPr>
                <w:rFonts w:ascii="Arial" w:hAnsi="Arial" w:cs="Arial"/>
                <w:sz w:val="20"/>
                <w:szCs w:val="20"/>
              </w:rPr>
            </w:pPr>
            <w:r w:rsidRPr="00E33F91">
              <w:rPr>
                <w:rFonts w:ascii="Arial" w:hAnsi="Arial" w:cs="Arial"/>
                <w:sz w:val="20"/>
                <w:szCs w:val="20"/>
              </w:rPr>
              <w:t>950</w:t>
            </w:r>
          </w:p>
        </w:tc>
        <w:tc>
          <w:tcPr>
            <w:tcW w:w="2310" w:type="dxa"/>
            <w:tcBorders>
              <w:top w:val="single" w:sz="6" w:space="0" w:color="auto"/>
              <w:left w:val="single" w:sz="6" w:space="0" w:color="auto"/>
              <w:bottom w:val="single" w:sz="6" w:space="0" w:color="auto"/>
              <w:right w:val="single" w:sz="6" w:space="0" w:color="auto"/>
            </w:tcBorders>
            <w:shd w:val="clear" w:color="auto" w:fill="FFFFFF"/>
          </w:tcPr>
          <w:p w:rsidR="00E532F5" w:rsidRPr="00E33F91" w:rsidRDefault="00E532F5" w:rsidP="00D23C4E">
            <w:pPr>
              <w:widowControl w:val="0"/>
              <w:shd w:val="clear" w:color="auto" w:fill="FFFFFF"/>
              <w:spacing w:line="360" w:lineRule="auto"/>
              <w:jc w:val="center"/>
              <w:rPr>
                <w:rFonts w:ascii="Arial" w:hAnsi="Arial" w:cs="Arial"/>
                <w:sz w:val="20"/>
                <w:szCs w:val="20"/>
              </w:rPr>
            </w:pPr>
            <w:r w:rsidRPr="00E33F91">
              <w:rPr>
                <w:rFonts w:ascii="Arial" w:hAnsi="Arial" w:cs="Arial"/>
                <w:sz w:val="20"/>
                <w:szCs w:val="20"/>
              </w:rPr>
              <w:t>900</w:t>
            </w:r>
          </w:p>
        </w:tc>
        <w:tc>
          <w:tcPr>
            <w:tcW w:w="2310" w:type="dxa"/>
            <w:tcBorders>
              <w:top w:val="single" w:sz="6" w:space="0" w:color="auto"/>
              <w:left w:val="single" w:sz="6" w:space="0" w:color="auto"/>
              <w:bottom w:val="single" w:sz="6" w:space="0" w:color="auto"/>
              <w:right w:val="single" w:sz="6" w:space="0" w:color="auto"/>
            </w:tcBorders>
            <w:shd w:val="clear" w:color="auto" w:fill="FFFFFF"/>
          </w:tcPr>
          <w:p w:rsidR="00E532F5" w:rsidRPr="00E33F91" w:rsidRDefault="00E532F5" w:rsidP="00D23C4E">
            <w:pPr>
              <w:widowControl w:val="0"/>
              <w:shd w:val="clear" w:color="auto" w:fill="FFFFFF"/>
              <w:spacing w:line="360" w:lineRule="auto"/>
              <w:jc w:val="center"/>
              <w:rPr>
                <w:rFonts w:ascii="Arial" w:hAnsi="Arial" w:cs="Arial"/>
                <w:sz w:val="20"/>
                <w:szCs w:val="20"/>
              </w:rPr>
            </w:pPr>
            <w:r w:rsidRPr="00E33F91">
              <w:rPr>
                <w:rFonts w:ascii="Arial" w:hAnsi="Arial" w:cs="Arial"/>
                <w:sz w:val="20"/>
                <w:szCs w:val="20"/>
              </w:rPr>
              <w:t>140</w:t>
            </w:r>
          </w:p>
        </w:tc>
      </w:tr>
      <w:tr w:rsidR="00E532F5" w:rsidRPr="00E33F91" w:rsidTr="00E52857">
        <w:trPr>
          <w:trHeight w:hRule="exact" w:val="317"/>
        </w:trPr>
        <w:tc>
          <w:tcPr>
            <w:tcW w:w="2852" w:type="dxa"/>
            <w:vMerge/>
            <w:tcBorders>
              <w:left w:val="single" w:sz="6" w:space="0" w:color="auto"/>
              <w:bottom w:val="single" w:sz="6" w:space="0" w:color="auto"/>
              <w:right w:val="single" w:sz="6" w:space="0" w:color="auto"/>
            </w:tcBorders>
            <w:shd w:val="clear" w:color="auto" w:fill="FFFFFF"/>
          </w:tcPr>
          <w:p w:rsidR="00E532F5" w:rsidRPr="00E33F91" w:rsidRDefault="00E532F5" w:rsidP="00D23C4E">
            <w:pPr>
              <w:widowControl w:val="0"/>
              <w:spacing w:line="360" w:lineRule="auto"/>
              <w:jc w:val="center"/>
              <w:rPr>
                <w:rFonts w:ascii="Arial" w:hAnsi="Arial" w:cs="Arial"/>
                <w:sz w:val="20"/>
                <w:szCs w:val="20"/>
              </w:rPr>
            </w:pPr>
          </w:p>
        </w:tc>
        <w:tc>
          <w:tcPr>
            <w:tcW w:w="2309" w:type="dxa"/>
            <w:tcBorders>
              <w:top w:val="single" w:sz="6" w:space="0" w:color="auto"/>
              <w:left w:val="single" w:sz="6" w:space="0" w:color="auto"/>
              <w:bottom w:val="single" w:sz="6" w:space="0" w:color="auto"/>
              <w:right w:val="single" w:sz="6" w:space="0" w:color="auto"/>
            </w:tcBorders>
            <w:shd w:val="clear" w:color="auto" w:fill="FFFFFF"/>
          </w:tcPr>
          <w:p w:rsidR="00E532F5" w:rsidRPr="00E33F91" w:rsidRDefault="00E532F5" w:rsidP="00D23C4E">
            <w:pPr>
              <w:widowControl w:val="0"/>
              <w:shd w:val="clear" w:color="auto" w:fill="FFFFFF"/>
              <w:spacing w:line="360" w:lineRule="auto"/>
              <w:jc w:val="center"/>
              <w:rPr>
                <w:rFonts w:ascii="Arial" w:hAnsi="Arial" w:cs="Arial"/>
                <w:sz w:val="20"/>
                <w:szCs w:val="20"/>
              </w:rPr>
            </w:pPr>
            <w:r w:rsidRPr="00E33F91">
              <w:rPr>
                <w:rFonts w:ascii="Arial" w:hAnsi="Arial" w:cs="Arial"/>
                <w:sz w:val="20"/>
                <w:szCs w:val="20"/>
              </w:rPr>
              <w:t>1200</w:t>
            </w:r>
          </w:p>
        </w:tc>
        <w:tc>
          <w:tcPr>
            <w:tcW w:w="2310" w:type="dxa"/>
            <w:tcBorders>
              <w:top w:val="single" w:sz="6" w:space="0" w:color="auto"/>
              <w:left w:val="single" w:sz="6" w:space="0" w:color="auto"/>
              <w:bottom w:val="single" w:sz="6" w:space="0" w:color="auto"/>
              <w:right w:val="single" w:sz="6" w:space="0" w:color="auto"/>
            </w:tcBorders>
            <w:shd w:val="clear" w:color="auto" w:fill="FFFFFF"/>
          </w:tcPr>
          <w:p w:rsidR="00E532F5" w:rsidRPr="00E33F91" w:rsidRDefault="00E532F5" w:rsidP="00D23C4E">
            <w:pPr>
              <w:widowControl w:val="0"/>
              <w:shd w:val="clear" w:color="auto" w:fill="FFFFFF"/>
              <w:spacing w:line="360" w:lineRule="auto"/>
              <w:jc w:val="center"/>
              <w:rPr>
                <w:rFonts w:ascii="Arial" w:hAnsi="Arial" w:cs="Arial"/>
                <w:sz w:val="20"/>
                <w:szCs w:val="20"/>
              </w:rPr>
            </w:pPr>
            <w:r w:rsidRPr="00E33F91">
              <w:rPr>
                <w:rFonts w:ascii="Arial" w:hAnsi="Arial" w:cs="Arial"/>
                <w:sz w:val="20"/>
                <w:szCs w:val="20"/>
              </w:rPr>
              <w:t>1200</w:t>
            </w:r>
          </w:p>
        </w:tc>
        <w:tc>
          <w:tcPr>
            <w:tcW w:w="2310" w:type="dxa"/>
            <w:tcBorders>
              <w:top w:val="single" w:sz="6" w:space="0" w:color="auto"/>
              <w:left w:val="single" w:sz="6" w:space="0" w:color="auto"/>
              <w:bottom w:val="single" w:sz="6" w:space="0" w:color="auto"/>
              <w:right w:val="single" w:sz="6" w:space="0" w:color="auto"/>
            </w:tcBorders>
            <w:shd w:val="clear" w:color="auto" w:fill="FFFFFF"/>
          </w:tcPr>
          <w:p w:rsidR="00E532F5" w:rsidRPr="00E33F91" w:rsidRDefault="00E532F5" w:rsidP="00D23C4E">
            <w:pPr>
              <w:widowControl w:val="0"/>
              <w:shd w:val="clear" w:color="auto" w:fill="FFFFFF"/>
              <w:spacing w:line="360" w:lineRule="auto"/>
              <w:jc w:val="center"/>
              <w:rPr>
                <w:rFonts w:ascii="Arial" w:hAnsi="Arial" w:cs="Arial"/>
                <w:sz w:val="20"/>
                <w:szCs w:val="20"/>
              </w:rPr>
            </w:pPr>
            <w:r w:rsidRPr="00E33F91">
              <w:rPr>
                <w:rFonts w:ascii="Arial" w:hAnsi="Arial" w:cs="Arial"/>
                <w:sz w:val="20"/>
                <w:szCs w:val="20"/>
              </w:rPr>
              <w:t>200</w:t>
            </w:r>
          </w:p>
        </w:tc>
      </w:tr>
    </w:tbl>
    <w:p w:rsidR="009917B5" w:rsidRPr="00E33F91" w:rsidRDefault="009917B5" w:rsidP="009917B5">
      <w:pPr>
        <w:widowControl w:val="0"/>
        <w:shd w:val="clear" w:color="auto" w:fill="FFFFFF"/>
        <w:tabs>
          <w:tab w:val="left" w:pos="3691"/>
          <w:tab w:val="left" w:pos="6518"/>
          <w:tab w:val="left" w:pos="8376"/>
        </w:tabs>
        <w:spacing w:line="360" w:lineRule="auto"/>
        <w:jc w:val="center"/>
        <w:rPr>
          <w:rFonts w:ascii="Arial" w:hAnsi="Arial" w:cs="Arial"/>
        </w:rPr>
      </w:pPr>
    </w:p>
    <w:p w:rsidR="009917B5" w:rsidRPr="00E33F91" w:rsidRDefault="009917B5" w:rsidP="00E532F5">
      <w:pPr>
        <w:widowControl w:val="0"/>
        <w:shd w:val="clear" w:color="auto" w:fill="FFFFFF"/>
        <w:tabs>
          <w:tab w:val="left" w:pos="3691"/>
          <w:tab w:val="left" w:pos="6518"/>
          <w:tab w:val="left" w:pos="8376"/>
        </w:tabs>
        <w:spacing w:line="360" w:lineRule="auto"/>
        <w:ind w:firstLine="567"/>
        <w:jc w:val="both"/>
        <w:rPr>
          <w:rFonts w:ascii="Arial" w:hAnsi="Arial" w:cs="Arial"/>
          <w:sz w:val="20"/>
          <w:szCs w:val="20"/>
          <w:lang w:val="ru-RU"/>
        </w:rPr>
      </w:pPr>
      <w:r w:rsidRPr="00E33F91">
        <w:rPr>
          <w:rFonts w:ascii="Arial" w:hAnsi="Arial" w:cs="Arial"/>
          <w:spacing w:val="40"/>
          <w:sz w:val="20"/>
          <w:szCs w:val="20"/>
          <w:lang w:val="ru-RU"/>
        </w:rPr>
        <w:t>Примечани</w:t>
      </w:r>
      <w:r w:rsidRPr="00E33F91">
        <w:rPr>
          <w:rFonts w:ascii="Arial" w:hAnsi="Arial" w:cs="Arial"/>
          <w:sz w:val="20"/>
          <w:szCs w:val="20"/>
          <w:lang w:val="ru-RU"/>
        </w:rPr>
        <w:t>е – Допускаются иные размеры ниш по согласованию изготовителя щитков с потребителем</w:t>
      </w:r>
      <w:r w:rsidR="00E532F5" w:rsidRPr="00E33F91">
        <w:rPr>
          <w:rFonts w:ascii="Arial" w:hAnsi="Arial" w:cs="Arial"/>
          <w:sz w:val="20"/>
          <w:szCs w:val="20"/>
          <w:lang w:val="ru-RU"/>
        </w:rPr>
        <w:t>.</w:t>
      </w:r>
    </w:p>
    <w:p w:rsidR="009917B5" w:rsidRPr="00E33F91" w:rsidRDefault="009917B5" w:rsidP="009917B5">
      <w:pPr>
        <w:widowControl w:val="0"/>
        <w:shd w:val="clear" w:color="auto" w:fill="FFFFFF"/>
        <w:tabs>
          <w:tab w:val="left" w:pos="3691"/>
          <w:tab w:val="left" w:pos="6518"/>
          <w:tab w:val="left" w:pos="8376"/>
        </w:tabs>
        <w:spacing w:line="360" w:lineRule="auto"/>
        <w:ind w:firstLine="567"/>
        <w:rPr>
          <w:rFonts w:ascii="Arial" w:hAnsi="Arial" w:cs="Arial"/>
          <w:lang w:val="ru-RU"/>
        </w:rPr>
      </w:pPr>
    </w:p>
    <w:p w:rsidR="00D017EA" w:rsidRPr="00E33F91" w:rsidRDefault="00D017EA">
      <w:pPr>
        <w:rPr>
          <w:rFonts w:ascii="Arial" w:hAnsi="Arial" w:cs="Arial"/>
          <w:sz w:val="28"/>
          <w:szCs w:val="28"/>
          <w:lang w:val="ru-RU"/>
        </w:rPr>
      </w:pPr>
      <w:r w:rsidRPr="00E33F91">
        <w:rPr>
          <w:rFonts w:ascii="Arial" w:hAnsi="Arial" w:cs="Arial"/>
          <w:sz w:val="28"/>
          <w:szCs w:val="28"/>
          <w:lang w:val="ru-RU"/>
        </w:rPr>
        <w:br w:type="page"/>
      </w:r>
    </w:p>
    <w:p w:rsidR="00D017EA" w:rsidRPr="00E33F91" w:rsidRDefault="00D017EA" w:rsidP="00D017EA">
      <w:pPr>
        <w:widowControl w:val="0"/>
        <w:shd w:val="clear" w:color="auto" w:fill="FFFFFF"/>
        <w:spacing w:line="360" w:lineRule="auto"/>
        <w:jc w:val="center"/>
        <w:rPr>
          <w:rFonts w:ascii="Arial" w:hAnsi="Arial" w:cs="Arial"/>
          <w:b/>
          <w:lang w:val="ru-RU"/>
        </w:rPr>
      </w:pPr>
      <w:r w:rsidRPr="00E33F91">
        <w:rPr>
          <w:rFonts w:ascii="Arial" w:hAnsi="Arial" w:cs="Arial"/>
          <w:b/>
          <w:lang w:val="ru-RU"/>
        </w:rPr>
        <w:lastRenderedPageBreak/>
        <w:t>Приложение Д</w:t>
      </w:r>
    </w:p>
    <w:p w:rsidR="00D017EA" w:rsidRPr="00E33F91" w:rsidRDefault="00D017EA" w:rsidP="00D017EA">
      <w:pPr>
        <w:widowControl w:val="0"/>
        <w:shd w:val="clear" w:color="auto" w:fill="FFFFFF"/>
        <w:spacing w:line="360" w:lineRule="auto"/>
        <w:jc w:val="center"/>
        <w:rPr>
          <w:rFonts w:ascii="Arial" w:hAnsi="Arial" w:cs="Arial"/>
          <w:b/>
          <w:lang w:val="ru-RU"/>
        </w:rPr>
      </w:pPr>
      <w:r w:rsidRPr="00E33F91">
        <w:rPr>
          <w:rFonts w:ascii="Arial" w:hAnsi="Arial" w:cs="Arial"/>
          <w:b/>
          <w:lang w:val="ru-RU"/>
        </w:rPr>
        <w:t>(справочное)</w:t>
      </w:r>
    </w:p>
    <w:p w:rsidR="00D017EA" w:rsidRPr="00E33F91" w:rsidRDefault="00D017EA" w:rsidP="00D017EA">
      <w:pPr>
        <w:widowControl w:val="0"/>
        <w:shd w:val="clear" w:color="auto" w:fill="FFFFFF"/>
        <w:spacing w:line="360" w:lineRule="auto"/>
        <w:jc w:val="center"/>
        <w:rPr>
          <w:rFonts w:ascii="Arial" w:hAnsi="Arial" w:cs="Arial"/>
          <w:b/>
          <w:lang w:val="ru-RU"/>
        </w:rPr>
      </w:pPr>
      <w:r w:rsidRPr="00E33F91">
        <w:rPr>
          <w:rFonts w:ascii="Arial" w:hAnsi="Arial" w:cs="Arial"/>
          <w:b/>
          <w:lang w:val="ru-RU"/>
        </w:rPr>
        <w:t>Примерный перечень бытовых электрических приемников, используемых в кварт</w:t>
      </w:r>
      <w:r w:rsidR="00E532F5" w:rsidRPr="00E33F91">
        <w:rPr>
          <w:rFonts w:ascii="Arial" w:hAnsi="Arial" w:cs="Arial"/>
          <w:b/>
          <w:lang w:val="ru-RU"/>
        </w:rPr>
        <w:t>ирах типовых и нетиповых зданий</w:t>
      </w:r>
    </w:p>
    <w:p w:rsidR="00E532F5" w:rsidRPr="00E33F91" w:rsidRDefault="00E532F5" w:rsidP="00D017EA">
      <w:pPr>
        <w:widowControl w:val="0"/>
        <w:shd w:val="clear" w:color="auto" w:fill="FFFFFF"/>
        <w:spacing w:line="360" w:lineRule="auto"/>
        <w:jc w:val="center"/>
        <w:rPr>
          <w:rFonts w:ascii="Arial" w:hAnsi="Arial" w:cs="Arial"/>
          <w:b/>
          <w:lang w:val="ru-RU"/>
        </w:rPr>
      </w:pPr>
    </w:p>
    <w:p w:rsidR="00D017EA" w:rsidRPr="00E33F91" w:rsidRDefault="00E532F5" w:rsidP="00D017EA">
      <w:pPr>
        <w:widowControl w:val="0"/>
        <w:spacing w:line="360" w:lineRule="auto"/>
        <w:jc w:val="both"/>
        <w:rPr>
          <w:rFonts w:ascii="Arial" w:hAnsi="Arial" w:cs="Arial"/>
          <w:sz w:val="22"/>
          <w:szCs w:val="22"/>
          <w:lang w:val="ru-RU"/>
        </w:rPr>
      </w:pPr>
      <w:r w:rsidRPr="00E33F91">
        <w:rPr>
          <w:rFonts w:ascii="Arial" w:hAnsi="Arial" w:cs="Arial"/>
          <w:spacing w:val="40"/>
          <w:sz w:val="22"/>
          <w:szCs w:val="22"/>
          <w:lang w:val="ru-RU"/>
        </w:rPr>
        <w:t>Таблица</w:t>
      </w:r>
      <w:r w:rsidRPr="00E33F91">
        <w:rPr>
          <w:rFonts w:ascii="Arial" w:hAnsi="Arial" w:cs="Arial"/>
          <w:sz w:val="22"/>
          <w:szCs w:val="22"/>
          <w:lang w:val="ru-RU"/>
        </w:rPr>
        <w:t xml:space="preserve"> Д.1 – Примерный перечень бытовых электрических приемников, используемых в квартирах типовых и нетиповых зданий (по 1.3)</w:t>
      </w:r>
    </w:p>
    <w:tbl>
      <w:tblPr>
        <w:tblW w:w="9772" w:type="dxa"/>
        <w:tblInd w:w="40" w:type="dxa"/>
        <w:tblLayout w:type="fixed"/>
        <w:tblCellMar>
          <w:left w:w="40" w:type="dxa"/>
          <w:right w:w="40" w:type="dxa"/>
        </w:tblCellMar>
        <w:tblLook w:val="0000" w:firstRow="0" w:lastRow="0" w:firstColumn="0" w:lastColumn="0" w:noHBand="0" w:noVBand="0"/>
      </w:tblPr>
      <w:tblGrid>
        <w:gridCol w:w="5506"/>
        <w:gridCol w:w="2133"/>
        <w:gridCol w:w="2133"/>
      </w:tblGrid>
      <w:tr w:rsidR="00D017EA" w:rsidRPr="008F3F7A" w:rsidTr="00E52857">
        <w:trPr>
          <w:trHeight w:val="20"/>
        </w:trPr>
        <w:tc>
          <w:tcPr>
            <w:tcW w:w="5506" w:type="dxa"/>
            <w:vMerge w:val="restart"/>
            <w:tcBorders>
              <w:top w:val="single" w:sz="6" w:space="0" w:color="auto"/>
              <w:left w:val="single" w:sz="6" w:space="0" w:color="auto"/>
              <w:right w:val="single" w:sz="6" w:space="0" w:color="auto"/>
            </w:tcBorders>
            <w:shd w:val="clear" w:color="auto" w:fill="FFFFFF"/>
            <w:vAlign w:val="center"/>
          </w:tcPr>
          <w:p w:rsidR="00D017EA" w:rsidRPr="00E33F91" w:rsidRDefault="00D017EA" w:rsidP="00E532F5">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 xml:space="preserve">Наименование </w:t>
            </w:r>
            <w:proofErr w:type="spellStart"/>
            <w:r w:rsidRPr="00E33F91">
              <w:rPr>
                <w:rFonts w:ascii="Arial" w:hAnsi="Arial" w:cs="Arial"/>
                <w:sz w:val="20"/>
                <w:szCs w:val="22"/>
                <w:lang w:val="ru-RU"/>
              </w:rPr>
              <w:t>электроприемников</w:t>
            </w:r>
            <w:proofErr w:type="spellEnd"/>
          </w:p>
        </w:tc>
        <w:tc>
          <w:tcPr>
            <w:tcW w:w="4266"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D017EA" w:rsidRPr="00E33F91" w:rsidRDefault="00D017EA" w:rsidP="00E532F5">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 xml:space="preserve">Установленная мощность </w:t>
            </w:r>
            <w:proofErr w:type="spellStart"/>
            <w:r w:rsidRPr="00E33F91">
              <w:rPr>
                <w:rFonts w:ascii="Arial" w:hAnsi="Arial" w:cs="Arial"/>
                <w:sz w:val="20"/>
                <w:szCs w:val="22"/>
                <w:lang w:val="ru-RU"/>
              </w:rPr>
              <w:t>электроприемников</w:t>
            </w:r>
            <w:proofErr w:type="spellEnd"/>
            <w:r w:rsidRPr="00E33F91">
              <w:rPr>
                <w:rFonts w:ascii="Arial" w:hAnsi="Arial" w:cs="Arial"/>
                <w:sz w:val="20"/>
                <w:szCs w:val="22"/>
                <w:lang w:val="ru-RU"/>
              </w:rPr>
              <w:t>, кВт, для</w:t>
            </w:r>
          </w:p>
        </w:tc>
      </w:tr>
      <w:tr w:rsidR="00D017EA" w:rsidRPr="00E33F91" w:rsidTr="00E52857">
        <w:trPr>
          <w:trHeight w:val="20"/>
        </w:trPr>
        <w:tc>
          <w:tcPr>
            <w:tcW w:w="5506" w:type="dxa"/>
            <w:vMerge/>
            <w:tcBorders>
              <w:left w:val="single" w:sz="6" w:space="0" w:color="auto"/>
              <w:bottom w:val="double" w:sz="4" w:space="0" w:color="auto"/>
              <w:right w:val="single" w:sz="6" w:space="0" w:color="auto"/>
            </w:tcBorders>
            <w:shd w:val="clear" w:color="auto" w:fill="FFFFFF"/>
            <w:vAlign w:val="center"/>
          </w:tcPr>
          <w:p w:rsidR="00D017EA" w:rsidRPr="00E33F91" w:rsidRDefault="00D017EA" w:rsidP="00E532F5">
            <w:pPr>
              <w:widowControl w:val="0"/>
              <w:shd w:val="clear" w:color="auto" w:fill="FFFFFF"/>
              <w:spacing w:line="360" w:lineRule="auto"/>
              <w:jc w:val="center"/>
              <w:rPr>
                <w:rFonts w:ascii="Arial" w:hAnsi="Arial" w:cs="Arial"/>
                <w:sz w:val="20"/>
                <w:szCs w:val="22"/>
                <w:lang w:val="ru-RU"/>
              </w:rPr>
            </w:pPr>
          </w:p>
        </w:tc>
        <w:tc>
          <w:tcPr>
            <w:tcW w:w="2133" w:type="dxa"/>
            <w:tcBorders>
              <w:top w:val="single" w:sz="6" w:space="0" w:color="auto"/>
              <w:left w:val="single" w:sz="6" w:space="0" w:color="auto"/>
              <w:bottom w:val="double" w:sz="4" w:space="0" w:color="auto"/>
              <w:right w:val="single" w:sz="6" w:space="0" w:color="auto"/>
            </w:tcBorders>
            <w:shd w:val="clear" w:color="auto" w:fill="FFFFFF"/>
            <w:vAlign w:val="center"/>
          </w:tcPr>
          <w:p w:rsidR="00D017EA" w:rsidRPr="00E33F91" w:rsidRDefault="00D017EA" w:rsidP="00E532F5">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зданий массового строительства</w:t>
            </w:r>
          </w:p>
        </w:tc>
        <w:tc>
          <w:tcPr>
            <w:tcW w:w="2133" w:type="dxa"/>
            <w:tcBorders>
              <w:top w:val="single" w:sz="6" w:space="0" w:color="auto"/>
              <w:left w:val="single" w:sz="6" w:space="0" w:color="auto"/>
              <w:bottom w:val="double" w:sz="4" w:space="0" w:color="auto"/>
              <w:right w:val="single" w:sz="6" w:space="0" w:color="auto"/>
            </w:tcBorders>
            <w:shd w:val="clear" w:color="auto" w:fill="FFFFFF"/>
            <w:vAlign w:val="center"/>
          </w:tcPr>
          <w:p w:rsidR="00D017EA" w:rsidRPr="00E33F91" w:rsidRDefault="00D017EA" w:rsidP="00E532F5">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зданий индивидуальных</w:t>
            </w:r>
          </w:p>
        </w:tc>
      </w:tr>
      <w:tr w:rsidR="00D017EA" w:rsidRPr="00E33F91" w:rsidTr="00E52857">
        <w:trPr>
          <w:trHeight w:val="20"/>
        </w:trPr>
        <w:tc>
          <w:tcPr>
            <w:tcW w:w="5506" w:type="dxa"/>
            <w:tcBorders>
              <w:top w:val="double" w:sz="4" w:space="0" w:color="auto"/>
              <w:left w:val="single" w:sz="6" w:space="0" w:color="auto"/>
              <w:right w:val="single" w:sz="6" w:space="0" w:color="auto"/>
            </w:tcBorders>
            <w:shd w:val="clear" w:color="auto" w:fill="FFFFFF"/>
          </w:tcPr>
          <w:p w:rsidR="00D017EA" w:rsidRPr="00E33F91" w:rsidRDefault="00D017EA" w:rsidP="00E532F5">
            <w:pPr>
              <w:widowControl w:val="0"/>
              <w:shd w:val="clear" w:color="auto" w:fill="FFFFFF"/>
              <w:spacing w:line="360" w:lineRule="auto"/>
              <w:ind w:firstLine="244"/>
              <w:rPr>
                <w:rFonts w:ascii="Arial" w:hAnsi="Arial" w:cs="Arial"/>
                <w:sz w:val="20"/>
                <w:szCs w:val="22"/>
                <w:lang w:val="ru-RU"/>
              </w:rPr>
            </w:pPr>
            <w:r w:rsidRPr="00E33F91">
              <w:rPr>
                <w:rFonts w:ascii="Arial" w:hAnsi="Arial" w:cs="Arial"/>
                <w:sz w:val="20"/>
                <w:szCs w:val="22"/>
                <w:lang w:val="ru-RU"/>
              </w:rPr>
              <w:t>1 Стиральные машины:</w:t>
            </w:r>
          </w:p>
        </w:tc>
        <w:tc>
          <w:tcPr>
            <w:tcW w:w="2133" w:type="dxa"/>
            <w:tcBorders>
              <w:top w:val="double" w:sz="4" w:space="0" w:color="auto"/>
              <w:left w:val="single" w:sz="6" w:space="0" w:color="auto"/>
              <w:right w:val="single" w:sz="6" w:space="0" w:color="auto"/>
            </w:tcBorders>
            <w:shd w:val="clear" w:color="auto" w:fill="FFFFFF"/>
          </w:tcPr>
          <w:p w:rsidR="00D017EA" w:rsidRPr="00E33F91" w:rsidRDefault="00D017EA" w:rsidP="00E532F5">
            <w:pPr>
              <w:widowControl w:val="0"/>
              <w:shd w:val="clear" w:color="auto" w:fill="FFFFFF"/>
              <w:spacing w:line="360" w:lineRule="auto"/>
              <w:jc w:val="center"/>
              <w:rPr>
                <w:rFonts w:ascii="Arial" w:hAnsi="Arial" w:cs="Arial"/>
                <w:sz w:val="20"/>
                <w:szCs w:val="22"/>
                <w:lang w:val="ru-RU"/>
              </w:rPr>
            </w:pPr>
          </w:p>
        </w:tc>
        <w:tc>
          <w:tcPr>
            <w:tcW w:w="2133" w:type="dxa"/>
            <w:tcBorders>
              <w:top w:val="double" w:sz="4" w:space="0" w:color="auto"/>
              <w:left w:val="single" w:sz="6" w:space="0" w:color="auto"/>
              <w:right w:val="single" w:sz="6" w:space="0" w:color="auto"/>
            </w:tcBorders>
            <w:shd w:val="clear" w:color="auto" w:fill="FFFFFF"/>
          </w:tcPr>
          <w:p w:rsidR="00D017EA" w:rsidRPr="00E33F91" w:rsidRDefault="00D017EA" w:rsidP="00E532F5">
            <w:pPr>
              <w:widowControl w:val="0"/>
              <w:shd w:val="clear" w:color="auto" w:fill="FFFFFF"/>
              <w:spacing w:line="360" w:lineRule="auto"/>
              <w:jc w:val="center"/>
              <w:rPr>
                <w:rFonts w:ascii="Arial" w:hAnsi="Arial" w:cs="Arial"/>
                <w:sz w:val="20"/>
                <w:szCs w:val="22"/>
                <w:lang w:val="ru-RU"/>
              </w:rPr>
            </w:pPr>
          </w:p>
        </w:tc>
      </w:tr>
      <w:tr w:rsidR="00E532F5" w:rsidRPr="00E33F91" w:rsidTr="00E52857">
        <w:trPr>
          <w:trHeight w:val="20"/>
        </w:trPr>
        <w:tc>
          <w:tcPr>
            <w:tcW w:w="5506" w:type="dxa"/>
            <w:tcBorders>
              <w:top w:val="nil"/>
              <w:left w:val="single" w:sz="6" w:space="0" w:color="auto"/>
              <w:right w:val="single" w:sz="6" w:space="0" w:color="auto"/>
            </w:tcBorders>
            <w:shd w:val="clear" w:color="auto" w:fill="FFFFFF"/>
          </w:tcPr>
          <w:p w:rsidR="00E532F5" w:rsidRPr="00E33F91" w:rsidRDefault="00E532F5" w:rsidP="00E532F5">
            <w:pPr>
              <w:widowControl w:val="0"/>
              <w:shd w:val="clear" w:color="auto" w:fill="FFFFFF"/>
              <w:spacing w:line="360" w:lineRule="auto"/>
              <w:ind w:firstLine="244"/>
              <w:rPr>
                <w:rFonts w:ascii="Arial" w:hAnsi="Arial" w:cs="Arial"/>
                <w:sz w:val="20"/>
                <w:szCs w:val="22"/>
                <w:lang w:val="ru-RU"/>
              </w:rPr>
            </w:pPr>
            <w:r w:rsidRPr="00E33F91">
              <w:rPr>
                <w:rFonts w:ascii="Arial" w:hAnsi="Arial" w:cs="Arial"/>
                <w:sz w:val="20"/>
                <w:szCs w:val="22"/>
                <w:lang w:val="ru-RU"/>
              </w:rPr>
              <w:t>- без подогрева воды;</w:t>
            </w:r>
          </w:p>
        </w:tc>
        <w:tc>
          <w:tcPr>
            <w:tcW w:w="2133" w:type="dxa"/>
            <w:tcBorders>
              <w:top w:val="nil"/>
              <w:left w:val="single" w:sz="6" w:space="0" w:color="auto"/>
              <w:right w:val="single" w:sz="6" w:space="0" w:color="auto"/>
            </w:tcBorders>
            <w:shd w:val="clear" w:color="auto" w:fill="FFFFFF"/>
          </w:tcPr>
          <w:p w:rsidR="00E532F5" w:rsidRPr="00E33F91" w:rsidRDefault="00E532F5" w:rsidP="00E532F5">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0,60</w:t>
            </w:r>
          </w:p>
        </w:tc>
        <w:tc>
          <w:tcPr>
            <w:tcW w:w="2133" w:type="dxa"/>
            <w:tcBorders>
              <w:top w:val="nil"/>
              <w:left w:val="single" w:sz="6" w:space="0" w:color="auto"/>
              <w:right w:val="single" w:sz="6" w:space="0" w:color="auto"/>
            </w:tcBorders>
            <w:shd w:val="clear" w:color="auto" w:fill="FFFFFF"/>
          </w:tcPr>
          <w:p w:rsidR="00E532F5" w:rsidRPr="00E33F91" w:rsidRDefault="00E532F5" w:rsidP="00E532F5">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w:t>
            </w:r>
          </w:p>
        </w:tc>
      </w:tr>
      <w:tr w:rsidR="00D017EA" w:rsidRPr="00E33F91" w:rsidTr="00E52857">
        <w:trPr>
          <w:trHeight w:val="20"/>
        </w:trPr>
        <w:tc>
          <w:tcPr>
            <w:tcW w:w="5506" w:type="dxa"/>
            <w:tcBorders>
              <w:left w:val="single" w:sz="6" w:space="0" w:color="auto"/>
              <w:bottom w:val="nil"/>
              <w:right w:val="single" w:sz="6" w:space="0" w:color="auto"/>
            </w:tcBorders>
            <w:shd w:val="clear" w:color="auto" w:fill="FFFFFF"/>
          </w:tcPr>
          <w:p w:rsidR="00D017EA" w:rsidRPr="00E33F91" w:rsidRDefault="00E532F5" w:rsidP="00E532F5">
            <w:pPr>
              <w:widowControl w:val="0"/>
              <w:shd w:val="clear" w:color="auto" w:fill="FFFFFF"/>
              <w:spacing w:line="360" w:lineRule="auto"/>
              <w:ind w:firstLine="244"/>
              <w:rPr>
                <w:rFonts w:ascii="Arial" w:hAnsi="Arial" w:cs="Arial"/>
                <w:sz w:val="20"/>
                <w:szCs w:val="22"/>
                <w:lang w:val="ru-RU"/>
              </w:rPr>
            </w:pPr>
            <w:r w:rsidRPr="00E33F91">
              <w:rPr>
                <w:rFonts w:ascii="Arial" w:hAnsi="Arial" w:cs="Arial"/>
                <w:sz w:val="20"/>
                <w:szCs w:val="22"/>
                <w:lang w:val="ru-RU"/>
              </w:rPr>
              <w:t>- с подогревом воды</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2,00–2,50</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2,00–2,50</w:t>
            </w:r>
          </w:p>
        </w:tc>
      </w:tr>
      <w:tr w:rsidR="00D017EA" w:rsidRPr="00E33F91" w:rsidTr="00E52857">
        <w:trPr>
          <w:trHeight w:val="20"/>
        </w:trPr>
        <w:tc>
          <w:tcPr>
            <w:tcW w:w="5506"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ind w:firstLine="244"/>
              <w:rPr>
                <w:rFonts w:ascii="Arial" w:hAnsi="Arial" w:cs="Arial"/>
                <w:sz w:val="20"/>
                <w:szCs w:val="22"/>
                <w:lang w:val="ru-RU"/>
              </w:rPr>
            </w:pPr>
            <w:r w:rsidRPr="00E33F91">
              <w:rPr>
                <w:rFonts w:ascii="Arial" w:hAnsi="Arial" w:cs="Arial"/>
                <w:sz w:val="20"/>
                <w:szCs w:val="22"/>
                <w:lang w:val="ru-RU"/>
              </w:rPr>
              <w:t>2 Джакузи</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2,00–2,50</w:t>
            </w:r>
          </w:p>
        </w:tc>
      </w:tr>
      <w:tr w:rsidR="00D017EA" w:rsidRPr="00E33F91" w:rsidTr="00E52857">
        <w:trPr>
          <w:trHeight w:val="20"/>
        </w:trPr>
        <w:tc>
          <w:tcPr>
            <w:tcW w:w="5506"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ind w:firstLine="244"/>
              <w:rPr>
                <w:rFonts w:ascii="Arial" w:hAnsi="Arial" w:cs="Arial"/>
                <w:sz w:val="20"/>
                <w:szCs w:val="22"/>
                <w:lang w:val="ru-RU"/>
              </w:rPr>
            </w:pPr>
            <w:r w:rsidRPr="00E33F91">
              <w:rPr>
                <w:rFonts w:ascii="Arial" w:hAnsi="Arial" w:cs="Arial"/>
                <w:sz w:val="20"/>
                <w:szCs w:val="22"/>
                <w:lang w:val="ru-RU"/>
              </w:rPr>
              <w:t>3 Электрическая сауна</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12,00</w:t>
            </w:r>
          </w:p>
        </w:tc>
      </w:tr>
      <w:tr w:rsidR="00D017EA" w:rsidRPr="00E33F91" w:rsidTr="00E52857">
        <w:trPr>
          <w:trHeight w:val="20"/>
        </w:trPr>
        <w:tc>
          <w:tcPr>
            <w:tcW w:w="5506"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ind w:firstLine="244"/>
              <w:rPr>
                <w:rFonts w:ascii="Arial" w:hAnsi="Arial" w:cs="Arial"/>
                <w:sz w:val="20"/>
                <w:szCs w:val="22"/>
                <w:lang w:val="ru-RU"/>
              </w:rPr>
            </w:pPr>
            <w:r w:rsidRPr="00E33F91">
              <w:rPr>
                <w:rFonts w:ascii="Arial" w:hAnsi="Arial" w:cs="Arial"/>
                <w:sz w:val="20"/>
                <w:szCs w:val="22"/>
                <w:lang w:val="ru-RU"/>
              </w:rPr>
              <w:t>4 Бойлер трехфазный</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12,00</w:t>
            </w:r>
          </w:p>
        </w:tc>
      </w:tr>
      <w:tr w:rsidR="00D017EA" w:rsidRPr="00E33F91" w:rsidTr="00E52857">
        <w:trPr>
          <w:trHeight w:val="20"/>
        </w:trPr>
        <w:tc>
          <w:tcPr>
            <w:tcW w:w="5506"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ind w:firstLine="244"/>
              <w:rPr>
                <w:rFonts w:ascii="Arial" w:hAnsi="Arial" w:cs="Arial"/>
                <w:sz w:val="20"/>
                <w:szCs w:val="22"/>
                <w:lang w:val="ru-RU"/>
              </w:rPr>
            </w:pPr>
            <w:r w:rsidRPr="00E33F91">
              <w:rPr>
                <w:rFonts w:ascii="Arial" w:hAnsi="Arial" w:cs="Arial"/>
                <w:sz w:val="20"/>
                <w:szCs w:val="22"/>
                <w:lang w:val="ru-RU"/>
              </w:rPr>
              <w:t xml:space="preserve">5 </w:t>
            </w:r>
            <w:proofErr w:type="spellStart"/>
            <w:r w:rsidRPr="00E33F91">
              <w:rPr>
                <w:rFonts w:ascii="Arial" w:hAnsi="Arial" w:cs="Arial"/>
                <w:sz w:val="20"/>
                <w:szCs w:val="22"/>
                <w:lang w:val="ru-RU"/>
              </w:rPr>
              <w:t>Электроподогрев</w:t>
            </w:r>
            <w:proofErr w:type="spellEnd"/>
            <w:r w:rsidRPr="00E33F91">
              <w:rPr>
                <w:rFonts w:ascii="Arial" w:hAnsi="Arial" w:cs="Arial"/>
                <w:sz w:val="20"/>
                <w:szCs w:val="22"/>
                <w:lang w:val="ru-RU"/>
              </w:rPr>
              <w:t xml:space="preserve"> пола</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0,80–1,40</w:t>
            </w:r>
          </w:p>
        </w:tc>
      </w:tr>
      <w:tr w:rsidR="00D017EA" w:rsidRPr="00E33F91" w:rsidTr="00E52857">
        <w:trPr>
          <w:trHeight w:val="20"/>
        </w:trPr>
        <w:tc>
          <w:tcPr>
            <w:tcW w:w="5506"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ind w:firstLine="244"/>
              <w:rPr>
                <w:rFonts w:ascii="Arial" w:hAnsi="Arial" w:cs="Arial"/>
                <w:sz w:val="20"/>
                <w:szCs w:val="22"/>
                <w:lang w:val="ru-RU"/>
              </w:rPr>
            </w:pPr>
            <w:r w:rsidRPr="00E33F91">
              <w:rPr>
                <w:rFonts w:ascii="Arial" w:hAnsi="Arial" w:cs="Arial"/>
                <w:sz w:val="20"/>
                <w:szCs w:val="22"/>
                <w:lang w:val="ru-RU"/>
              </w:rPr>
              <w:t>6 Солярий</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0,80–1,80</w:t>
            </w:r>
          </w:p>
        </w:tc>
      </w:tr>
      <w:tr w:rsidR="00D017EA" w:rsidRPr="00E33F91" w:rsidTr="00E52857">
        <w:trPr>
          <w:trHeight w:val="20"/>
        </w:trPr>
        <w:tc>
          <w:tcPr>
            <w:tcW w:w="5506"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ind w:firstLine="244"/>
              <w:rPr>
                <w:rFonts w:ascii="Arial" w:hAnsi="Arial" w:cs="Arial"/>
                <w:sz w:val="20"/>
                <w:szCs w:val="22"/>
                <w:lang w:val="ru-RU"/>
              </w:rPr>
            </w:pPr>
            <w:r w:rsidRPr="00E33F91">
              <w:rPr>
                <w:rFonts w:ascii="Arial" w:hAnsi="Arial" w:cs="Arial"/>
                <w:sz w:val="20"/>
                <w:szCs w:val="22"/>
                <w:lang w:val="ru-RU"/>
              </w:rPr>
              <w:t>7 Стационарная электрическая плита</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8,50–10,50</w:t>
            </w:r>
            <w:r w:rsidR="00E532F5" w:rsidRPr="00E33F91">
              <w:rPr>
                <w:rFonts w:ascii="Arial" w:hAnsi="Arial" w:cs="Arial"/>
                <w:sz w:val="20"/>
                <w:szCs w:val="22"/>
                <w:vertAlign w:val="superscript"/>
                <w:lang w:val="ru-RU"/>
              </w:rPr>
              <w:t>1)</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8,50–10,50</w:t>
            </w:r>
          </w:p>
        </w:tc>
      </w:tr>
      <w:tr w:rsidR="00D017EA" w:rsidRPr="00E33F91" w:rsidTr="00E52857">
        <w:trPr>
          <w:trHeight w:val="20"/>
        </w:trPr>
        <w:tc>
          <w:tcPr>
            <w:tcW w:w="5506"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ind w:firstLine="244"/>
              <w:rPr>
                <w:rFonts w:ascii="Arial" w:hAnsi="Arial" w:cs="Arial"/>
                <w:sz w:val="20"/>
                <w:szCs w:val="22"/>
                <w:lang w:val="ru-RU"/>
              </w:rPr>
            </w:pPr>
            <w:r w:rsidRPr="00E33F91">
              <w:rPr>
                <w:rFonts w:ascii="Arial" w:hAnsi="Arial" w:cs="Arial"/>
                <w:sz w:val="20"/>
                <w:szCs w:val="22"/>
                <w:lang w:val="ru-RU"/>
              </w:rPr>
              <w:t xml:space="preserve">8 </w:t>
            </w:r>
            <w:proofErr w:type="spellStart"/>
            <w:r w:rsidRPr="00E33F91">
              <w:rPr>
                <w:rFonts w:ascii="Arial" w:hAnsi="Arial" w:cs="Arial"/>
                <w:sz w:val="20"/>
                <w:szCs w:val="22"/>
                <w:lang w:val="ru-RU"/>
              </w:rPr>
              <w:t>Надплитный</w:t>
            </w:r>
            <w:proofErr w:type="spellEnd"/>
            <w:r w:rsidRPr="00E33F91">
              <w:rPr>
                <w:rFonts w:ascii="Arial" w:hAnsi="Arial" w:cs="Arial"/>
                <w:sz w:val="20"/>
                <w:szCs w:val="22"/>
                <w:lang w:val="ru-RU"/>
              </w:rPr>
              <w:t xml:space="preserve"> фильтр</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0,25</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0,25</w:t>
            </w:r>
          </w:p>
        </w:tc>
      </w:tr>
      <w:tr w:rsidR="00D017EA" w:rsidRPr="00E33F91" w:rsidTr="00E52857">
        <w:trPr>
          <w:trHeight w:val="20"/>
        </w:trPr>
        <w:tc>
          <w:tcPr>
            <w:tcW w:w="5506"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ind w:firstLine="244"/>
              <w:rPr>
                <w:rFonts w:ascii="Arial" w:hAnsi="Arial" w:cs="Arial"/>
                <w:sz w:val="20"/>
                <w:szCs w:val="22"/>
                <w:lang w:val="ru-RU"/>
              </w:rPr>
            </w:pPr>
            <w:r w:rsidRPr="00E33F91">
              <w:rPr>
                <w:rFonts w:ascii="Arial" w:hAnsi="Arial" w:cs="Arial"/>
                <w:sz w:val="20"/>
                <w:szCs w:val="22"/>
                <w:lang w:val="ru-RU"/>
              </w:rPr>
              <w:t>9 Печь гриль</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AF46A7">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0,65–1,35</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AF46A7">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0,65–1,35</w:t>
            </w:r>
          </w:p>
        </w:tc>
      </w:tr>
      <w:tr w:rsidR="00D017EA" w:rsidRPr="00E33F91" w:rsidTr="00E52857">
        <w:trPr>
          <w:trHeight w:val="20"/>
        </w:trPr>
        <w:tc>
          <w:tcPr>
            <w:tcW w:w="5506"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ind w:firstLine="244"/>
              <w:rPr>
                <w:rFonts w:ascii="Arial" w:hAnsi="Arial" w:cs="Arial"/>
                <w:sz w:val="20"/>
                <w:szCs w:val="22"/>
                <w:lang w:val="ru-RU"/>
              </w:rPr>
            </w:pPr>
            <w:r w:rsidRPr="00E33F91">
              <w:rPr>
                <w:rFonts w:ascii="Arial" w:hAnsi="Arial" w:cs="Arial"/>
                <w:sz w:val="20"/>
                <w:szCs w:val="22"/>
                <w:lang w:val="ru-RU"/>
              </w:rPr>
              <w:t>10 СВЧ печь</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AF46A7">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0,90–1,30</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AF46A7">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0,90–1,30</w:t>
            </w:r>
          </w:p>
        </w:tc>
      </w:tr>
      <w:tr w:rsidR="00D017EA" w:rsidRPr="00E33F91" w:rsidTr="00E52857">
        <w:trPr>
          <w:trHeight w:val="20"/>
        </w:trPr>
        <w:tc>
          <w:tcPr>
            <w:tcW w:w="5506"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ind w:firstLine="244"/>
              <w:rPr>
                <w:rFonts w:ascii="Arial" w:hAnsi="Arial" w:cs="Arial"/>
                <w:sz w:val="20"/>
                <w:szCs w:val="22"/>
                <w:lang w:val="ru-RU"/>
              </w:rPr>
            </w:pPr>
            <w:r w:rsidRPr="00E33F91">
              <w:rPr>
                <w:rFonts w:ascii="Arial" w:hAnsi="Arial" w:cs="Arial"/>
                <w:sz w:val="20"/>
                <w:szCs w:val="22"/>
                <w:lang w:val="ru-RU"/>
              </w:rPr>
              <w:t xml:space="preserve">11 Посудомоечная машина с </w:t>
            </w:r>
            <w:proofErr w:type="spellStart"/>
            <w:r w:rsidRPr="00E33F91">
              <w:rPr>
                <w:rFonts w:ascii="Arial" w:hAnsi="Arial" w:cs="Arial"/>
                <w:sz w:val="20"/>
                <w:szCs w:val="22"/>
                <w:lang w:val="ru-RU"/>
              </w:rPr>
              <w:t>электроподогревом</w:t>
            </w:r>
            <w:proofErr w:type="spellEnd"/>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2,25 – 2,50</w:t>
            </w:r>
          </w:p>
        </w:tc>
      </w:tr>
      <w:tr w:rsidR="00D017EA" w:rsidRPr="00E33F91" w:rsidTr="00E52857">
        <w:trPr>
          <w:trHeight w:val="20"/>
        </w:trPr>
        <w:tc>
          <w:tcPr>
            <w:tcW w:w="5506"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ind w:firstLine="244"/>
              <w:rPr>
                <w:rFonts w:ascii="Arial" w:hAnsi="Arial" w:cs="Arial"/>
                <w:sz w:val="20"/>
                <w:szCs w:val="22"/>
                <w:lang w:val="ru-RU"/>
              </w:rPr>
            </w:pPr>
            <w:r w:rsidRPr="00E33F91">
              <w:rPr>
                <w:rFonts w:ascii="Arial" w:hAnsi="Arial" w:cs="Arial"/>
                <w:sz w:val="20"/>
                <w:szCs w:val="22"/>
                <w:lang w:val="ru-RU"/>
              </w:rPr>
              <w:t>12 Морозильники, холодильники</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AF46A7">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0,14–0,30</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AF46A7">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0,14–0,30</w:t>
            </w:r>
          </w:p>
        </w:tc>
      </w:tr>
      <w:tr w:rsidR="00D017EA" w:rsidRPr="00E33F91" w:rsidTr="00E52857">
        <w:trPr>
          <w:trHeight w:val="20"/>
        </w:trPr>
        <w:tc>
          <w:tcPr>
            <w:tcW w:w="5506"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ind w:firstLine="244"/>
              <w:rPr>
                <w:rFonts w:ascii="Arial" w:hAnsi="Arial" w:cs="Arial"/>
                <w:sz w:val="20"/>
                <w:szCs w:val="22"/>
                <w:lang w:val="ru-RU"/>
              </w:rPr>
            </w:pPr>
            <w:r w:rsidRPr="00E33F91">
              <w:rPr>
                <w:rFonts w:ascii="Arial" w:hAnsi="Arial" w:cs="Arial"/>
                <w:sz w:val="20"/>
                <w:szCs w:val="22"/>
                <w:lang w:val="ru-RU"/>
              </w:rPr>
              <w:t xml:space="preserve">13 </w:t>
            </w:r>
            <w:proofErr w:type="spellStart"/>
            <w:r w:rsidRPr="00E33F91">
              <w:rPr>
                <w:rFonts w:ascii="Arial" w:hAnsi="Arial" w:cs="Arial"/>
                <w:sz w:val="20"/>
                <w:szCs w:val="22"/>
                <w:lang w:val="ru-RU"/>
              </w:rPr>
              <w:t>Электромясорубка</w:t>
            </w:r>
            <w:proofErr w:type="spellEnd"/>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1,10</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1,10</w:t>
            </w:r>
          </w:p>
        </w:tc>
      </w:tr>
      <w:tr w:rsidR="00D017EA" w:rsidRPr="00E33F91" w:rsidTr="00E52857">
        <w:trPr>
          <w:trHeight w:val="20"/>
        </w:trPr>
        <w:tc>
          <w:tcPr>
            <w:tcW w:w="5506" w:type="dxa"/>
            <w:tcBorders>
              <w:top w:val="nil"/>
              <w:left w:val="single" w:sz="4"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ind w:firstLine="244"/>
              <w:rPr>
                <w:rFonts w:ascii="Arial" w:hAnsi="Arial" w:cs="Arial"/>
                <w:sz w:val="20"/>
                <w:szCs w:val="22"/>
                <w:lang w:val="ru-RU"/>
              </w:rPr>
            </w:pPr>
            <w:r w:rsidRPr="00E33F91">
              <w:rPr>
                <w:rFonts w:ascii="Arial" w:hAnsi="Arial" w:cs="Arial"/>
                <w:sz w:val="20"/>
                <w:szCs w:val="22"/>
                <w:lang w:val="ru-RU"/>
              </w:rPr>
              <w:t>14 Электрочайник</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AF46A7">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1,85–2,00</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AF46A7">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1,85–2,00</w:t>
            </w:r>
          </w:p>
        </w:tc>
      </w:tr>
      <w:tr w:rsidR="00D017EA" w:rsidRPr="00E33F91" w:rsidTr="00E52857">
        <w:trPr>
          <w:trHeight w:val="20"/>
        </w:trPr>
        <w:tc>
          <w:tcPr>
            <w:tcW w:w="5506" w:type="dxa"/>
            <w:tcBorders>
              <w:top w:val="nil"/>
              <w:left w:val="single" w:sz="4"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ind w:firstLine="244"/>
              <w:rPr>
                <w:rFonts w:ascii="Arial" w:hAnsi="Arial" w:cs="Arial"/>
                <w:sz w:val="20"/>
                <w:szCs w:val="22"/>
                <w:lang w:val="ru-RU"/>
              </w:rPr>
            </w:pPr>
            <w:r w:rsidRPr="00E33F91">
              <w:rPr>
                <w:rFonts w:ascii="Arial" w:hAnsi="Arial" w:cs="Arial"/>
                <w:sz w:val="20"/>
                <w:szCs w:val="22"/>
                <w:lang w:val="ru-RU"/>
              </w:rPr>
              <w:t xml:space="preserve">15 </w:t>
            </w:r>
            <w:proofErr w:type="spellStart"/>
            <w:r w:rsidRPr="00E33F91">
              <w:rPr>
                <w:rFonts w:ascii="Arial" w:hAnsi="Arial" w:cs="Arial"/>
                <w:sz w:val="20"/>
                <w:szCs w:val="22"/>
                <w:lang w:val="ru-RU"/>
              </w:rPr>
              <w:t>Электрокофеварка</w:t>
            </w:r>
            <w:proofErr w:type="spellEnd"/>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AF46A7">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0,65–1,00</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AF46A7">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0,65–1,00</w:t>
            </w:r>
          </w:p>
        </w:tc>
      </w:tr>
      <w:tr w:rsidR="00D017EA" w:rsidRPr="00E33F91" w:rsidTr="00E52857">
        <w:trPr>
          <w:trHeight w:val="20"/>
        </w:trPr>
        <w:tc>
          <w:tcPr>
            <w:tcW w:w="5506"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ind w:firstLine="244"/>
              <w:rPr>
                <w:rFonts w:ascii="Arial" w:hAnsi="Arial" w:cs="Arial"/>
                <w:sz w:val="20"/>
                <w:szCs w:val="22"/>
                <w:lang w:val="ru-RU"/>
              </w:rPr>
            </w:pPr>
            <w:r w:rsidRPr="00E33F91">
              <w:rPr>
                <w:rFonts w:ascii="Arial" w:hAnsi="Arial" w:cs="Arial"/>
                <w:sz w:val="20"/>
                <w:szCs w:val="22"/>
                <w:lang w:val="ru-RU"/>
              </w:rPr>
              <w:t>16 Соковыжималка</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AF46A7">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0,20–0,30</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AF46A7">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0,20–0,30</w:t>
            </w:r>
          </w:p>
        </w:tc>
      </w:tr>
      <w:tr w:rsidR="00D017EA" w:rsidRPr="00E33F91" w:rsidTr="00E52857">
        <w:trPr>
          <w:trHeight w:val="20"/>
        </w:trPr>
        <w:tc>
          <w:tcPr>
            <w:tcW w:w="5506"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ind w:firstLine="244"/>
              <w:rPr>
                <w:rFonts w:ascii="Arial" w:hAnsi="Arial" w:cs="Arial"/>
                <w:sz w:val="20"/>
                <w:szCs w:val="22"/>
                <w:lang w:val="ru-RU"/>
              </w:rPr>
            </w:pPr>
            <w:r w:rsidRPr="00E33F91">
              <w:rPr>
                <w:rFonts w:ascii="Arial" w:hAnsi="Arial" w:cs="Arial"/>
                <w:sz w:val="20"/>
                <w:szCs w:val="22"/>
                <w:lang w:val="ru-RU"/>
              </w:rPr>
              <w:t>17 Тостер</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AF46A7">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0,65–1,05</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AF46A7">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0,65–1,05</w:t>
            </w:r>
          </w:p>
        </w:tc>
      </w:tr>
      <w:tr w:rsidR="00D017EA" w:rsidRPr="00E33F91" w:rsidTr="00E52857">
        <w:trPr>
          <w:trHeight w:val="20"/>
        </w:trPr>
        <w:tc>
          <w:tcPr>
            <w:tcW w:w="5506"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ind w:firstLine="244"/>
              <w:rPr>
                <w:rFonts w:ascii="Arial" w:hAnsi="Arial" w:cs="Arial"/>
                <w:sz w:val="20"/>
                <w:szCs w:val="22"/>
                <w:lang w:val="ru-RU"/>
              </w:rPr>
            </w:pPr>
            <w:r w:rsidRPr="00E33F91">
              <w:rPr>
                <w:rFonts w:ascii="Arial" w:hAnsi="Arial" w:cs="Arial"/>
                <w:sz w:val="20"/>
                <w:szCs w:val="22"/>
                <w:lang w:val="ru-RU"/>
              </w:rPr>
              <w:t>18 Миксер</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AF46A7">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0,25–0,40</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AF46A7">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0,25–0,40</w:t>
            </w:r>
          </w:p>
        </w:tc>
      </w:tr>
      <w:tr w:rsidR="00D017EA" w:rsidRPr="00E33F91" w:rsidTr="00E52857">
        <w:trPr>
          <w:trHeight w:val="20"/>
        </w:trPr>
        <w:tc>
          <w:tcPr>
            <w:tcW w:w="5506"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ind w:firstLine="244"/>
              <w:rPr>
                <w:rFonts w:ascii="Arial" w:hAnsi="Arial" w:cs="Arial"/>
                <w:sz w:val="20"/>
                <w:szCs w:val="22"/>
                <w:lang w:val="ru-RU"/>
              </w:rPr>
            </w:pPr>
            <w:r w:rsidRPr="00E33F91">
              <w:rPr>
                <w:rFonts w:ascii="Arial" w:hAnsi="Arial" w:cs="Arial"/>
                <w:sz w:val="20"/>
                <w:szCs w:val="22"/>
                <w:lang w:val="ru-RU"/>
              </w:rPr>
              <w:t xml:space="preserve">19 </w:t>
            </w:r>
            <w:proofErr w:type="spellStart"/>
            <w:r w:rsidRPr="00E33F91">
              <w:rPr>
                <w:rFonts w:ascii="Arial" w:hAnsi="Arial" w:cs="Arial"/>
                <w:sz w:val="20"/>
                <w:szCs w:val="22"/>
                <w:lang w:val="ru-RU"/>
              </w:rPr>
              <w:t>Электромассажер</w:t>
            </w:r>
            <w:proofErr w:type="spellEnd"/>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AF46A7">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2,20–2,50</w:t>
            </w:r>
          </w:p>
        </w:tc>
      </w:tr>
      <w:tr w:rsidR="00D017EA" w:rsidRPr="00E33F91" w:rsidTr="00E52857">
        <w:trPr>
          <w:trHeight w:val="20"/>
        </w:trPr>
        <w:tc>
          <w:tcPr>
            <w:tcW w:w="5506"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ind w:firstLine="244"/>
              <w:rPr>
                <w:rFonts w:ascii="Arial" w:hAnsi="Arial" w:cs="Arial"/>
                <w:sz w:val="20"/>
                <w:szCs w:val="22"/>
                <w:lang w:val="ru-RU"/>
              </w:rPr>
            </w:pPr>
            <w:r w:rsidRPr="00E33F91">
              <w:rPr>
                <w:rFonts w:ascii="Arial" w:hAnsi="Arial" w:cs="Arial"/>
                <w:sz w:val="20"/>
                <w:szCs w:val="22"/>
                <w:lang w:val="ru-RU"/>
              </w:rPr>
              <w:t xml:space="preserve">20 </w:t>
            </w:r>
            <w:proofErr w:type="spellStart"/>
            <w:r w:rsidRPr="00E33F91">
              <w:rPr>
                <w:rFonts w:ascii="Arial" w:hAnsi="Arial" w:cs="Arial"/>
                <w:sz w:val="20"/>
                <w:szCs w:val="22"/>
                <w:lang w:val="ru-RU"/>
              </w:rPr>
              <w:t>Электрофен</w:t>
            </w:r>
            <w:proofErr w:type="spellEnd"/>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AF46A7">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0,40–1,60</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AF46A7">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0,40–1,60</w:t>
            </w:r>
          </w:p>
        </w:tc>
      </w:tr>
      <w:tr w:rsidR="00D017EA" w:rsidRPr="00E33F91" w:rsidTr="00E52857">
        <w:trPr>
          <w:trHeight w:val="20"/>
        </w:trPr>
        <w:tc>
          <w:tcPr>
            <w:tcW w:w="5506"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ind w:firstLine="244"/>
              <w:rPr>
                <w:rFonts w:ascii="Arial" w:hAnsi="Arial" w:cs="Arial"/>
                <w:sz w:val="20"/>
                <w:szCs w:val="22"/>
                <w:lang w:val="ru-RU"/>
              </w:rPr>
            </w:pPr>
            <w:r w:rsidRPr="00E33F91">
              <w:rPr>
                <w:rFonts w:ascii="Arial" w:hAnsi="Arial" w:cs="Arial"/>
                <w:sz w:val="20"/>
                <w:szCs w:val="22"/>
                <w:lang w:val="ru-RU"/>
              </w:rPr>
              <w:t>21 Электроутюг</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AF46A7">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0,90–1,70</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AF46A7">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0,90–1,70</w:t>
            </w:r>
          </w:p>
        </w:tc>
      </w:tr>
      <w:tr w:rsidR="00D017EA" w:rsidRPr="00E33F91" w:rsidTr="00E52857">
        <w:trPr>
          <w:trHeight w:val="20"/>
        </w:trPr>
        <w:tc>
          <w:tcPr>
            <w:tcW w:w="5506"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ind w:firstLine="244"/>
              <w:rPr>
                <w:rFonts w:ascii="Arial" w:hAnsi="Arial" w:cs="Arial"/>
                <w:sz w:val="20"/>
                <w:szCs w:val="22"/>
                <w:lang w:val="ru-RU"/>
              </w:rPr>
            </w:pPr>
            <w:r w:rsidRPr="00E33F91">
              <w:rPr>
                <w:rFonts w:ascii="Arial" w:hAnsi="Arial" w:cs="Arial"/>
                <w:sz w:val="20"/>
                <w:szCs w:val="22"/>
                <w:lang w:val="ru-RU"/>
              </w:rPr>
              <w:t>22 Электропылесос</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AF46A7">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0,65–1,40</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AF46A7">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0,65–1,40</w:t>
            </w:r>
          </w:p>
        </w:tc>
      </w:tr>
      <w:tr w:rsidR="00D017EA" w:rsidRPr="00E33F91" w:rsidTr="00E52857">
        <w:trPr>
          <w:trHeight w:val="20"/>
        </w:trPr>
        <w:tc>
          <w:tcPr>
            <w:tcW w:w="5506"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ind w:firstLine="244"/>
              <w:rPr>
                <w:rFonts w:ascii="Arial" w:hAnsi="Arial" w:cs="Arial"/>
                <w:sz w:val="20"/>
                <w:szCs w:val="22"/>
                <w:lang w:val="ru-RU"/>
              </w:rPr>
            </w:pPr>
            <w:r w:rsidRPr="00E33F91">
              <w:rPr>
                <w:rFonts w:ascii="Arial" w:hAnsi="Arial" w:cs="Arial"/>
                <w:sz w:val="20"/>
                <w:szCs w:val="22"/>
                <w:lang w:val="ru-RU"/>
              </w:rPr>
              <w:t>23 Вентиляторы</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AF46A7">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1,00–2,00</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AF46A7">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1,00–2,00</w:t>
            </w:r>
          </w:p>
        </w:tc>
      </w:tr>
      <w:tr w:rsidR="00D017EA" w:rsidRPr="00E33F91" w:rsidTr="00E52857">
        <w:trPr>
          <w:trHeight w:val="20"/>
        </w:trPr>
        <w:tc>
          <w:tcPr>
            <w:tcW w:w="5506"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ind w:firstLine="244"/>
              <w:rPr>
                <w:rFonts w:ascii="Arial" w:hAnsi="Arial" w:cs="Arial"/>
                <w:sz w:val="20"/>
                <w:szCs w:val="22"/>
                <w:lang w:val="ru-RU"/>
              </w:rPr>
            </w:pPr>
            <w:r w:rsidRPr="00E33F91">
              <w:rPr>
                <w:rFonts w:ascii="Arial" w:hAnsi="Arial" w:cs="Arial"/>
                <w:sz w:val="20"/>
                <w:szCs w:val="22"/>
                <w:lang w:val="ru-RU"/>
              </w:rPr>
              <w:t>24 Телевизоры</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AF46A7">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0,12–0,14</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AF46A7">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0,12–0,14</w:t>
            </w:r>
          </w:p>
        </w:tc>
      </w:tr>
      <w:tr w:rsidR="00D017EA" w:rsidRPr="00E33F91" w:rsidTr="00E52857">
        <w:trPr>
          <w:trHeight w:val="20"/>
        </w:trPr>
        <w:tc>
          <w:tcPr>
            <w:tcW w:w="5506" w:type="dxa"/>
            <w:tcBorders>
              <w:top w:val="nil"/>
              <w:left w:val="single" w:sz="6" w:space="0" w:color="auto"/>
              <w:bottom w:val="nil"/>
              <w:right w:val="single" w:sz="6" w:space="0" w:color="auto"/>
            </w:tcBorders>
            <w:shd w:val="clear" w:color="auto" w:fill="FFFFFF"/>
          </w:tcPr>
          <w:p w:rsidR="00D017EA" w:rsidRPr="00E33F91" w:rsidRDefault="00D017EA" w:rsidP="00E532F5">
            <w:pPr>
              <w:widowControl w:val="0"/>
              <w:shd w:val="clear" w:color="auto" w:fill="FFFFFF"/>
              <w:spacing w:line="360" w:lineRule="auto"/>
              <w:ind w:firstLine="244"/>
              <w:rPr>
                <w:rFonts w:ascii="Arial" w:hAnsi="Arial" w:cs="Arial"/>
                <w:sz w:val="20"/>
                <w:szCs w:val="22"/>
                <w:lang w:val="ru-RU"/>
              </w:rPr>
            </w:pPr>
            <w:r w:rsidRPr="00E33F91">
              <w:rPr>
                <w:rFonts w:ascii="Arial" w:hAnsi="Arial" w:cs="Arial"/>
                <w:sz w:val="20"/>
                <w:szCs w:val="22"/>
                <w:lang w:val="ru-RU"/>
              </w:rPr>
              <w:t>25 Радиоаппаратура</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AF46A7">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0,07–0,10</w:t>
            </w:r>
          </w:p>
        </w:tc>
        <w:tc>
          <w:tcPr>
            <w:tcW w:w="2133" w:type="dxa"/>
            <w:tcBorders>
              <w:top w:val="nil"/>
              <w:left w:val="single" w:sz="6" w:space="0" w:color="auto"/>
              <w:bottom w:val="nil"/>
              <w:right w:val="single" w:sz="6" w:space="0" w:color="auto"/>
            </w:tcBorders>
            <w:shd w:val="clear" w:color="auto" w:fill="FFFFFF"/>
          </w:tcPr>
          <w:p w:rsidR="00D017EA" w:rsidRPr="00E33F91" w:rsidRDefault="00D017EA" w:rsidP="00AF46A7">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0,07–0,10</w:t>
            </w:r>
          </w:p>
        </w:tc>
      </w:tr>
      <w:tr w:rsidR="00F66619" w:rsidRPr="00E33F91" w:rsidTr="00E52857">
        <w:trPr>
          <w:trHeight w:val="20"/>
        </w:trPr>
        <w:tc>
          <w:tcPr>
            <w:tcW w:w="5506" w:type="dxa"/>
            <w:tcBorders>
              <w:top w:val="nil"/>
              <w:left w:val="single" w:sz="6" w:space="0" w:color="auto"/>
              <w:bottom w:val="single" w:sz="6" w:space="0" w:color="auto"/>
              <w:right w:val="single" w:sz="6" w:space="0" w:color="auto"/>
            </w:tcBorders>
            <w:shd w:val="clear" w:color="auto" w:fill="FFFFFF"/>
          </w:tcPr>
          <w:p w:rsidR="00D017EA" w:rsidRPr="00E33F91" w:rsidRDefault="00D017EA" w:rsidP="00E532F5">
            <w:pPr>
              <w:widowControl w:val="0"/>
              <w:shd w:val="clear" w:color="auto" w:fill="FFFFFF"/>
              <w:spacing w:line="360" w:lineRule="auto"/>
              <w:ind w:firstLine="244"/>
              <w:rPr>
                <w:rFonts w:ascii="Arial" w:hAnsi="Arial" w:cs="Arial"/>
                <w:sz w:val="20"/>
                <w:szCs w:val="22"/>
                <w:lang w:val="ru-RU"/>
              </w:rPr>
            </w:pPr>
            <w:r w:rsidRPr="00E33F91">
              <w:rPr>
                <w:rFonts w:ascii="Arial" w:hAnsi="Arial" w:cs="Arial"/>
                <w:sz w:val="20"/>
                <w:szCs w:val="22"/>
                <w:lang w:val="ru-RU"/>
              </w:rPr>
              <w:t>26 Осветительные приборы</w:t>
            </w:r>
          </w:p>
        </w:tc>
        <w:tc>
          <w:tcPr>
            <w:tcW w:w="2133" w:type="dxa"/>
            <w:tcBorders>
              <w:top w:val="nil"/>
              <w:left w:val="single" w:sz="6" w:space="0" w:color="auto"/>
              <w:bottom w:val="single" w:sz="6" w:space="0" w:color="auto"/>
              <w:right w:val="single" w:sz="6" w:space="0" w:color="auto"/>
            </w:tcBorders>
            <w:shd w:val="clear" w:color="auto" w:fill="FFFFFF"/>
          </w:tcPr>
          <w:p w:rsidR="00D017EA" w:rsidRPr="00E33F91" w:rsidRDefault="00D017EA" w:rsidP="00AF46A7">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0,50–1,20</w:t>
            </w:r>
          </w:p>
        </w:tc>
        <w:tc>
          <w:tcPr>
            <w:tcW w:w="2133" w:type="dxa"/>
            <w:tcBorders>
              <w:top w:val="nil"/>
              <w:left w:val="single" w:sz="6" w:space="0" w:color="auto"/>
              <w:bottom w:val="single" w:sz="6" w:space="0" w:color="auto"/>
              <w:right w:val="single" w:sz="6" w:space="0" w:color="auto"/>
            </w:tcBorders>
            <w:shd w:val="clear" w:color="auto" w:fill="FFFFFF"/>
          </w:tcPr>
          <w:p w:rsidR="00D017EA" w:rsidRPr="00E33F91" w:rsidRDefault="00D017EA" w:rsidP="00AF46A7">
            <w:pPr>
              <w:widowControl w:val="0"/>
              <w:shd w:val="clear" w:color="auto" w:fill="FFFFFF"/>
              <w:spacing w:line="360" w:lineRule="auto"/>
              <w:jc w:val="center"/>
              <w:rPr>
                <w:rFonts w:ascii="Arial" w:hAnsi="Arial" w:cs="Arial"/>
                <w:sz w:val="20"/>
                <w:szCs w:val="22"/>
                <w:lang w:val="ru-RU"/>
              </w:rPr>
            </w:pPr>
            <w:r w:rsidRPr="00E33F91">
              <w:rPr>
                <w:rFonts w:ascii="Arial" w:hAnsi="Arial" w:cs="Arial"/>
                <w:sz w:val="20"/>
                <w:szCs w:val="22"/>
                <w:lang w:val="ru-RU"/>
              </w:rPr>
              <w:t>0,50–1,20</w:t>
            </w:r>
          </w:p>
        </w:tc>
      </w:tr>
      <w:tr w:rsidR="00F66619" w:rsidRPr="008F3F7A" w:rsidTr="00E52857">
        <w:trPr>
          <w:trHeight w:val="20"/>
        </w:trPr>
        <w:tc>
          <w:tcPr>
            <w:tcW w:w="9772" w:type="dxa"/>
            <w:gridSpan w:val="3"/>
            <w:tcBorders>
              <w:top w:val="single" w:sz="6" w:space="0" w:color="auto"/>
              <w:left w:val="single" w:sz="6" w:space="0" w:color="auto"/>
              <w:bottom w:val="single" w:sz="6" w:space="0" w:color="auto"/>
              <w:right w:val="single" w:sz="6" w:space="0" w:color="auto"/>
            </w:tcBorders>
            <w:shd w:val="clear" w:color="auto" w:fill="FFFFFF"/>
          </w:tcPr>
          <w:p w:rsidR="00D017EA" w:rsidRPr="00E33F91" w:rsidRDefault="00F66619" w:rsidP="00F66619">
            <w:pPr>
              <w:widowControl w:val="0"/>
              <w:shd w:val="clear" w:color="auto" w:fill="FFFFFF"/>
              <w:spacing w:line="360" w:lineRule="auto"/>
              <w:ind w:firstLine="244"/>
              <w:jc w:val="both"/>
              <w:rPr>
                <w:rFonts w:ascii="Arial" w:hAnsi="Arial" w:cs="Arial"/>
                <w:sz w:val="20"/>
                <w:szCs w:val="22"/>
                <w:lang w:val="ru-RU"/>
              </w:rPr>
            </w:pPr>
            <w:r w:rsidRPr="00F66619">
              <w:rPr>
                <w:rFonts w:ascii="Arial" w:hAnsi="Arial" w:cs="Arial"/>
                <w:sz w:val="20"/>
                <w:szCs w:val="22"/>
                <w:vertAlign w:val="superscript"/>
                <w:lang w:val="ru-RU"/>
              </w:rPr>
              <w:t>1)</w:t>
            </w:r>
            <w:r w:rsidR="00D017EA" w:rsidRPr="00E33F91">
              <w:rPr>
                <w:rFonts w:ascii="Arial" w:hAnsi="Arial" w:cs="Arial"/>
                <w:sz w:val="20"/>
                <w:szCs w:val="22"/>
                <w:lang w:val="ru-RU"/>
              </w:rPr>
              <w:t xml:space="preserve"> Расчетные мощности соответственно 7 и 8,3 кВт.</w:t>
            </w:r>
          </w:p>
        </w:tc>
      </w:tr>
    </w:tbl>
    <w:p w:rsidR="00020E0F" w:rsidRPr="00E33F91" w:rsidRDefault="00020E0F" w:rsidP="00020E0F">
      <w:pPr>
        <w:spacing w:line="360" w:lineRule="auto"/>
        <w:jc w:val="center"/>
        <w:rPr>
          <w:rFonts w:ascii="Arial" w:hAnsi="Arial" w:cs="Arial"/>
          <w:b/>
          <w:sz w:val="28"/>
          <w:lang w:val="en-US"/>
        </w:rPr>
      </w:pPr>
      <w:r w:rsidRPr="00E33F91">
        <w:rPr>
          <w:rFonts w:ascii="Arial" w:hAnsi="Arial" w:cs="Arial"/>
          <w:b/>
          <w:sz w:val="28"/>
          <w:lang w:val="ru-RU"/>
        </w:rPr>
        <w:lastRenderedPageBreak/>
        <w:t>Библиография</w:t>
      </w:r>
    </w:p>
    <w:p w:rsidR="00020E0F" w:rsidRPr="00E33F91" w:rsidRDefault="00020E0F" w:rsidP="009917B5">
      <w:pPr>
        <w:spacing w:line="360" w:lineRule="auto"/>
        <w:jc w:val="both"/>
        <w:rPr>
          <w:rFonts w:ascii="Arial" w:hAnsi="Arial" w:cs="Arial"/>
          <w:sz w:val="20"/>
          <w:highlight w:val="yellow"/>
          <w:lang w:val="en-US"/>
        </w:rPr>
      </w:pPr>
    </w:p>
    <w:p w:rsidR="00710844" w:rsidRPr="00E33F91" w:rsidRDefault="00710844" w:rsidP="00710844">
      <w:pPr>
        <w:spacing w:line="360" w:lineRule="auto"/>
        <w:ind w:left="2835" w:hanging="2268"/>
        <w:jc w:val="both"/>
        <w:rPr>
          <w:rFonts w:ascii="Arial" w:hAnsi="Arial" w:cs="Arial"/>
          <w:lang w:val="ru-RU"/>
        </w:rPr>
      </w:pPr>
      <w:r w:rsidRPr="00E33F91">
        <w:rPr>
          <w:rFonts w:ascii="Arial" w:hAnsi="Arial" w:cs="Arial"/>
          <w:lang w:val="en-US"/>
        </w:rPr>
        <w:t xml:space="preserve">[1] IEC 60446:2007, Basic and safety principles for man-machine interface, marking and identification – Identification of conductors by </w:t>
      </w:r>
      <w:proofErr w:type="spellStart"/>
      <w:r w:rsidRPr="00E33F91">
        <w:rPr>
          <w:rFonts w:ascii="Arial" w:hAnsi="Arial" w:cs="Arial"/>
          <w:lang w:val="en-US"/>
        </w:rPr>
        <w:t>colours</w:t>
      </w:r>
      <w:proofErr w:type="spellEnd"/>
      <w:r w:rsidRPr="00E33F91">
        <w:rPr>
          <w:rFonts w:ascii="Arial" w:hAnsi="Arial" w:cs="Arial"/>
          <w:lang w:val="en-US"/>
        </w:rPr>
        <w:t xml:space="preserve"> or </w:t>
      </w:r>
      <w:proofErr w:type="spellStart"/>
      <w:r w:rsidRPr="00E33F91">
        <w:rPr>
          <w:rFonts w:ascii="Arial" w:hAnsi="Arial" w:cs="Arial"/>
          <w:lang w:val="en-US"/>
        </w:rPr>
        <w:t>alphanumerics</w:t>
      </w:r>
      <w:proofErr w:type="spellEnd"/>
      <w:r w:rsidRPr="00E33F91">
        <w:rPr>
          <w:rFonts w:ascii="Arial" w:hAnsi="Arial" w:cs="Arial"/>
          <w:lang w:val="en-US"/>
        </w:rPr>
        <w:t xml:space="preserve"> (</w:t>
      </w:r>
      <w:r w:rsidRPr="00E33F91">
        <w:rPr>
          <w:rFonts w:ascii="Arial" w:hAnsi="Arial" w:cs="Arial"/>
          <w:lang w:val="ru-RU"/>
        </w:rPr>
        <w:t>Система</w:t>
      </w:r>
      <w:r w:rsidRPr="00E33F91">
        <w:rPr>
          <w:rFonts w:ascii="Arial" w:hAnsi="Arial" w:cs="Arial"/>
          <w:lang w:val="en-US"/>
        </w:rPr>
        <w:t xml:space="preserve"> </w:t>
      </w:r>
      <w:r w:rsidRPr="00E33F91">
        <w:rPr>
          <w:rFonts w:ascii="Arial" w:hAnsi="Arial" w:cs="Arial"/>
          <w:lang w:val="ru-RU"/>
        </w:rPr>
        <w:t>взаимодействия</w:t>
      </w:r>
      <w:r w:rsidRPr="00E33F91">
        <w:rPr>
          <w:rFonts w:ascii="Arial" w:hAnsi="Arial" w:cs="Arial"/>
          <w:lang w:val="en-US"/>
        </w:rPr>
        <w:t xml:space="preserve"> «</w:t>
      </w:r>
      <w:r w:rsidRPr="00E33F91">
        <w:rPr>
          <w:rFonts w:ascii="Arial" w:hAnsi="Arial" w:cs="Arial"/>
          <w:lang w:val="ru-RU"/>
        </w:rPr>
        <w:t>человек</w:t>
      </w:r>
      <w:r w:rsidRPr="00E33F91">
        <w:rPr>
          <w:rFonts w:ascii="Arial" w:hAnsi="Arial" w:cs="Arial"/>
          <w:lang w:val="en-US"/>
        </w:rPr>
        <w:t>-</w:t>
      </w:r>
      <w:r w:rsidRPr="00E33F91">
        <w:rPr>
          <w:rFonts w:ascii="Arial" w:hAnsi="Arial" w:cs="Arial"/>
          <w:lang w:val="ru-RU"/>
        </w:rPr>
        <w:t>машина</w:t>
      </w:r>
      <w:r w:rsidRPr="00E33F91">
        <w:rPr>
          <w:rFonts w:ascii="Arial" w:hAnsi="Arial" w:cs="Arial"/>
          <w:lang w:val="en-US"/>
        </w:rPr>
        <w:t xml:space="preserve">». </w:t>
      </w:r>
      <w:r w:rsidRPr="00E33F91">
        <w:rPr>
          <w:rFonts w:ascii="Arial" w:hAnsi="Arial" w:cs="Arial"/>
          <w:lang w:val="ru-RU"/>
        </w:rPr>
        <w:t>Основные принципы и принципы обеспечения безопасности, маркировка и идентификация. Цветовая и цифровая идентификация проводов)</w:t>
      </w:r>
    </w:p>
    <w:p w:rsidR="00156E04" w:rsidRPr="00E33F91" w:rsidRDefault="00156E04" w:rsidP="007C5BDC">
      <w:pPr>
        <w:widowControl w:val="0"/>
        <w:spacing w:line="360" w:lineRule="auto"/>
        <w:ind w:firstLine="720"/>
        <w:jc w:val="both"/>
        <w:rPr>
          <w:rFonts w:ascii="Arial" w:eastAsia="Arial" w:hAnsi="Arial" w:cs="Arial"/>
          <w:lang w:val="ru-RU"/>
        </w:rPr>
      </w:pPr>
    </w:p>
    <w:p w:rsidR="00A32FE1" w:rsidRPr="00E33F91" w:rsidRDefault="00A32FE1" w:rsidP="007E5889">
      <w:pPr>
        <w:rPr>
          <w:rFonts w:ascii="Arial" w:hAnsi="Arial" w:cs="Arial"/>
          <w:lang w:val="ru-RU"/>
        </w:rPr>
      </w:pPr>
      <w:r w:rsidRPr="00E33F91">
        <w:rPr>
          <w:rFonts w:ascii="Arial" w:hAnsi="Arial" w:cs="Arial"/>
          <w:lang w:val="ru-RU"/>
        </w:rPr>
        <w:br w:type="page"/>
      </w:r>
    </w:p>
    <w:tbl>
      <w:tblPr>
        <w:tblW w:w="9938" w:type="dxa"/>
        <w:tblBorders>
          <w:top w:val="single" w:sz="8" w:space="0" w:color="auto"/>
          <w:bottom w:val="single" w:sz="8" w:space="0" w:color="auto"/>
        </w:tblBorders>
        <w:tblCellMar>
          <w:top w:w="142" w:type="dxa"/>
          <w:left w:w="57" w:type="dxa"/>
          <w:right w:w="57" w:type="dxa"/>
        </w:tblCellMar>
        <w:tblLook w:val="01E0" w:firstRow="1" w:lastRow="1" w:firstColumn="1" w:lastColumn="1" w:noHBand="0" w:noVBand="0"/>
      </w:tblPr>
      <w:tblGrid>
        <w:gridCol w:w="4168"/>
        <w:gridCol w:w="709"/>
        <w:gridCol w:w="2192"/>
        <w:gridCol w:w="1114"/>
        <w:gridCol w:w="1755"/>
      </w:tblGrid>
      <w:tr w:rsidR="007D5017" w:rsidRPr="00E33F91" w:rsidTr="000645DF">
        <w:trPr>
          <w:trHeight w:val="246"/>
        </w:trPr>
        <w:tc>
          <w:tcPr>
            <w:tcW w:w="4168" w:type="dxa"/>
            <w:tcBorders>
              <w:top w:val="single" w:sz="8" w:space="0" w:color="auto"/>
              <w:bottom w:val="nil"/>
            </w:tcBorders>
          </w:tcPr>
          <w:p w:rsidR="007D5017" w:rsidRPr="00E33F91" w:rsidRDefault="007D5017" w:rsidP="0039670A">
            <w:pPr>
              <w:rPr>
                <w:rFonts w:ascii="Arial" w:hAnsi="Arial" w:cs="Arial"/>
                <w:lang w:val="ru-RU"/>
              </w:rPr>
            </w:pPr>
            <w:r w:rsidRPr="00E33F91">
              <w:rPr>
                <w:lang w:val="ru-RU"/>
              </w:rPr>
              <w:lastRenderedPageBreak/>
              <w:br w:type="page"/>
            </w:r>
            <w:r w:rsidRPr="00E33F91">
              <w:rPr>
                <w:rFonts w:ascii="Arial" w:hAnsi="Arial" w:cs="Arial"/>
                <w:lang w:val="ru-RU"/>
              </w:rPr>
              <w:t xml:space="preserve">УДК </w:t>
            </w:r>
            <w:r w:rsidR="009917B5" w:rsidRPr="00E33F91">
              <w:rPr>
                <w:rFonts w:ascii="Arial" w:hAnsi="Arial" w:cs="Arial"/>
                <w:lang w:val="ru-RU"/>
              </w:rPr>
              <w:t>621.316.34</w:t>
            </w:r>
            <w:r w:rsidR="0039670A" w:rsidRPr="00E33F91">
              <w:rPr>
                <w:rFonts w:ascii="Arial" w:hAnsi="Arial" w:cs="Arial"/>
                <w:lang w:val="ru-RU"/>
              </w:rPr>
              <w:t>:006.354</w:t>
            </w:r>
          </w:p>
        </w:tc>
        <w:tc>
          <w:tcPr>
            <w:tcW w:w="709" w:type="dxa"/>
            <w:tcBorders>
              <w:top w:val="single" w:sz="8" w:space="0" w:color="auto"/>
              <w:bottom w:val="nil"/>
            </w:tcBorders>
          </w:tcPr>
          <w:p w:rsidR="007D5017" w:rsidRPr="00E33F91" w:rsidRDefault="007D5017" w:rsidP="00761DC6">
            <w:pPr>
              <w:ind w:left="21"/>
              <w:rPr>
                <w:rFonts w:ascii="Arial" w:hAnsi="Arial" w:cs="Arial"/>
                <w:lang w:val="ru-RU"/>
              </w:rPr>
            </w:pPr>
            <w:r w:rsidRPr="00E33F91">
              <w:rPr>
                <w:rFonts w:ascii="Arial" w:hAnsi="Arial" w:cs="Arial"/>
                <w:lang w:val="ru-RU"/>
              </w:rPr>
              <w:t>МКС</w:t>
            </w:r>
          </w:p>
        </w:tc>
        <w:tc>
          <w:tcPr>
            <w:tcW w:w="2192" w:type="dxa"/>
            <w:tcBorders>
              <w:top w:val="single" w:sz="8" w:space="0" w:color="auto"/>
              <w:bottom w:val="nil"/>
            </w:tcBorders>
          </w:tcPr>
          <w:p w:rsidR="006A66BC" w:rsidRPr="00E33F91" w:rsidRDefault="009917B5" w:rsidP="007D5017">
            <w:pPr>
              <w:ind w:left="80" w:hanging="80"/>
              <w:rPr>
                <w:rFonts w:ascii="Arial" w:hAnsi="Arial" w:cs="Arial"/>
                <w:lang w:val="ru-RU"/>
              </w:rPr>
            </w:pPr>
            <w:r w:rsidRPr="00E33F91">
              <w:rPr>
                <w:rFonts w:ascii="Arial" w:hAnsi="Arial" w:cs="Arial"/>
                <w:lang w:val="ru-RU"/>
              </w:rPr>
              <w:t>29.240.30</w:t>
            </w:r>
          </w:p>
        </w:tc>
        <w:tc>
          <w:tcPr>
            <w:tcW w:w="1114" w:type="dxa"/>
            <w:tcBorders>
              <w:top w:val="single" w:sz="8" w:space="0" w:color="auto"/>
              <w:bottom w:val="nil"/>
            </w:tcBorders>
          </w:tcPr>
          <w:p w:rsidR="007D5017" w:rsidRPr="00E33F91" w:rsidRDefault="007D5017" w:rsidP="007D5017">
            <w:pPr>
              <w:rPr>
                <w:rFonts w:ascii="Arial" w:hAnsi="Arial" w:cs="Arial"/>
                <w:lang w:val="ru-RU"/>
              </w:rPr>
            </w:pPr>
          </w:p>
        </w:tc>
        <w:tc>
          <w:tcPr>
            <w:tcW w:w="1755" w:type="dxa"/>
            <w:tcBorders>
              <w:top w:val="single" w:sz="8" w:space="0" w:color="auto"/>
              <w:bottom w:val="nil"/>
            </w:tcBorders>
          </w:tcPr>
          <w:p w:rsidR="007D5017" w:rsidRPr="00E33F91" w:rsidRDefault="007D5017" w:rsidP="007D5017">
            <w:pPr>
              <w:jc w:val="right"/>
              <w:rPr>
                <w:rFonts w:ascii="Arial" w:hAnsi="Arial" w:cs="Arial"/>
                <w:lang w:val="ru-RU"/>
              </w:rPr>
            </w:pPr>
          </w:p>
        </w:tc>
      </w:tr>
      <w:tr w:rsidR="009917B5" w:rsidRPr="00E33F91" w:rsidTr="000645DF">
        <w:trPr>
          <w:trHeight w:val="246"/>
        </w:trPr>
        <w:tc>
          <w:tcPr>
            <w:tcW w:w="4168" w:type="dxa"/>
            <w:tcBorders>
              <w:top w:val="nil"/>
              <w:bottom w:val="nil"/>
            </w:tcBorders>
          </w:tcPr>
          <w:p w:rsidR="009917B5" w:rsidRPr="00E33F91" w:rsidRDefault="009917B5" w:rsidP="0039670A">
            <w:pPr>
              <w:rPr>
                <w:lang w:val="ru-RU"/>
              </w:rPr>
            </w:pPr>
          </w:p>
        </w:tc>
        <w:tc>
          <w:tcPr>
            <w:tcW w:w="709" w:type="dxa"/>
            <w:tcBorders>
              <w:top w:val="nil"/>
              <w:bottom w:val="nil"/>
            </w:tcBorders>
          </w:tcPr>
          <w:p w:rsidR="009917B5" w:rsidRPr="00E33F91" w:rsidRDefault="009917B5" w:rsidP="00761DC6">
            <w:pPr>
              <w:ind w:left="21"/>
              <w:rPr>
                <w:rFonts w:ascii="Arial" w:hAnsi="Arial" w:cs="Arial"/>
                <w:lang w:val="ru-RU"/>
              </w:rPr>
            </w:pPr>
          </w:p>
        </w:tc>
        <w:tc>
          <w:tcPr>
            <w:tcW w:w="2192" w:type="dxa"/>
            <w:tcBorders>
              <w:top w:val="nil"/>
              <w:bottom w:val="nil"/>
            </w:tcBorders>
          </w:tcPr>
          <w:p w:rsidR="009917B5" w:rsidRPr="00E33F91" w:rsidRDefault="009917B5" w:rsidP="007D5017">
            <w:pPr>
              <w:ind w:left="80" w:hanging="80"/>
              <w:rPr>
                <w:rFonts w:ascii="Arial" w:hAnsi="Arial" w:cs="Arial"/>
                <w:lang w:val="ru-RU"/>
              </w:rPr>
            </w:pPr>
          </w:p>
        </w:tc>
        <w:tc>
          <w:tcPr>
            <w:tcW w:w="1114" w:type="dxa"/>
            <w:tcBorders>
              <w:top w:val="nil"/>
              <w:bottom w:val="nil"/>
            </w:tcBorders>
          </w:tcPr>
          <w:p w:rsidR="009917B5" w:rsidRPr="00E33F91" w:rsidRDefault="009917B5" w:rsidP="007D5017">
            <w:pPr>
              <w:rPr>
                <w:rFonts w:ascii="Arial" w:hAnsi="Arial" w:cs="Arial"/>
                <w:lang w:val="ru-RU"/>
              </w:rPr>
            </w:pPr>
          </w:p>
        </w:tc>
        <w:tc>
          <w:tcPr>
            <w:tcW w:w="1755" w:type="dxa"/>
            <w:tcBorders>
              <w:top w:val="nil"/>
              <w:bottom w:val="nil"/>
            </w:tcBorders>
          </w:tcPr>
          <w:p w:rsidR="009917B5" w:rsidRPr="00E33F91" w:rsidRDefault="009917B5" w:rsidP="007D5017">
            <w:pPr>
              <w:jc w:val="right"/>
              <w:rPr>
                <w:rFonts w:ascii="Arial" w:hAnsi="Arial" w:cs="Arial"/>
                <w:lang w:val="ru-RU"/>
              </w:rPr>
            </w:pPr>
          </w:p>
        </w:tc>
      </w:tr>
      <w:tr w:rsidR="00847D53" w:rsidRPr="008F3F7A" w:rsidTr="006A66BC">
        <w:tblPrEx>
          <w:tblCellMar>
            <w:bottom w:w="142" w:type="dxa"/>
          </w:tblCellMar>
        </w:tblPrEx>
        <w:trPr>
          <w:trHeight w:val="311"/>
        </w:trPr>
        <w:tc>
          <w:tcPr>
            <w:tcW w:w="9938" w:type="dxa"/>
            <w:gridSpan w:val="5"/>
            <w:tcBorders>
              <w:top w:val="nil"/>
              <w:bottom w:val="single" w:sz="8" w:space="0" w:color="auto"/>
            </w:tcBorders>
          </w:tcPr>
          <w:p w:rsidR="007E0B1A" w:rsidRPr="00E33F91" w:rsidRDefault="007E0B1A" w:rsidP="006A66BC">
            <w:pPr>
              <w:jc w:val="both"/>
              <w:rPr>
                <w:rFonts w:ascii="Arial" w:hAnsi="Arial" w:cs="Arial"/>
                <w:lang w:val="ru-RU"/>
              </w:rPr>
            </w:pPr>
            <w:r w:rsidRPr="00E33F91">
              <w:rPr>
                <w:rFonts w:ascii="Arial" w:hAnsi="Arial" w:cs="Arial"/>
                <w:lang w:val="ru-RU"/>
              </w:rPr>
              <w:t xml:space="preserve">Ключевые слова: </w:t>
            </w:r>
            <w:r w:rsidR="009917B5" w:rsidRPr="00E33F91">
              <w:rPr>
                <w:rFonts w:ascii="Arial" w:hAnsi="Arial" w:cs="Arial"/>
                <w:lang w:val="ru-RU"/>
              </w:rPr>
              <w:t>щитки распределительные для жилых зданий, общие технические условия</w:t>
            </w:r>
          </w:p>
        </w:tc>
      </w:tr>
    </w:tbl>
    <w:p w:rsidR="002C0CDC" w:rsidRPr="00E33F91" w:rsidRDefault="002C0CDC" w:rsidP="0087704C">
      <w:pPr>
        <w:rPr>
          <w:rFonts w:ascii="Arial" w:hAnsi="Arial" w:cs="Arial"/>
          <w:lang w:val="ru-RU"/>
        </w:rPr>
      </w:pPr>
    </w:p>
    <w:p w:rsidR="00A32FE1" w:rsidRPr="00E33F91" w:rsidRDefault="00A32FE1" w:rsidP="0087704C">
      <w:pPr>
        <w:rPr>
          <w:rFonts w:ascii="Arial" w:hAnsi="Arial" w:cs="Arial"/>
          <w:lang w:val="ru-RU"/>
        </w:rPr>
      </w:pPr>
    </w:p>
    <w:p w:rsidR="00A32FE1" w:rsidRPr="00E33F91" w:rsidRDefault="00A32FE1" w:rsidP="0087704C">
      <w:pPr>
        <w:rPr>
          <w:rFonts w:ascii="Arial" w:hAnsi="Arial" w:cs="Arial"/>
          <w:lang w:val="ru-RU"/>
        </w:rPr>
      </w:pPr>
    </w:p>
    <w:p w:rsidR="00020E0F" w:rsidRPr="00E33F91" w:rsidRDefault="00020E0F" w:rsidP="0087704C">
      <w:pPr>
        <w:rPr>
          <w:rFonts w:ascii="Arial" w:hAnsi="Arial" w:cs="Arial"/>
          <w:lang w:val="ru-RU"/>
        </w:rPr>
      </w:pPr>
    </w:p>
    <w:p w:rsidR="00020E0F" w:rsidRPr="00E33F91" w:rsidRDefault="00020E0F" w:rsidP="0087704C">
      <w:pPr>
        <w:rPr>
          <w:rFonts w:ascii="Arial" w:hAnsi="Arial" w:cs="Arial"/>
          <w:lang w:val="ru-RU"/>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9"/>
        <w:gridCol w:w="284"/>
        <w:gridCol w:w="2693"/>
        <w:gridCol w:w="284"/>
        <w:gridCol w:w="2540"/>
      </w:tblGrid>
      <w:tr w:rsidR="00AF46A7" w:rsidRPr="00E33F91" w:rsidTr="00E52857">
        <w:tc>
          <w:tcPr>
            <w:tcW w:w="3969" w:type="dxa"/>
          </w:tcPr>
          <w:p w:rsidR="00AF46A7" w:rsidRPr="00E33F91" w:rsidRDefault="00AF46A7" w:rsidP="00AF46A7">
            <w:pPr>
              <w:rPr>
                <w:rFonts w:ascii="Arial" w:hAnsi="Arial" w:cs="Arial"/>
                <w:lang w:val="ru-RU"/>
              </w:rPr>
            </w:pPr>
            <w:r w:rsidRPr="00E33F91">
              <w:rPr>
                <w:rFonts w:ascii="Arial" w:hAnsi="Arial" w:cs="Arial"/>
                <w:lang w:val="ru-RU"/>
              </w:rPr>
              <w:t>Руководитель разработки:</w:t>
            </w:r>
          </w:p>
          <w:p w:rsidR="00AF46A7" w:rsidRPr="00E33F91" w:rsidRDefault="00AF46A7" w:rsidP="00AF46A7">
            <w:pPr>
              <w:rPr>
                <w:rFonts w:ascii="Arial" w:hAnsi="Arial" w:cs="Arial"/>
                <w:lang w:val="ru-RU"/>
              </w:rPr>
            </w:pPr>
          </w:p>
          <w:p w:rsidR="00AF46A7" w:rsidRPr="00E33F91" w:rsidRDefault="00AF46A7" w:rsidP="00AF46A7">
            <w:pPr>
              <w:rPr>
                <w:rFonts w:ascii="Arial" w:hAnsi="Arial" w:cs="Arial"/>
                <w:lang w:val="ru-RU"/>
              </w:rPr>
            </w:pPr>
            <w:r w:rsidRPr="00E33F91">
              <w:rPr>
                <w:rFonts w:ascii="Arial" w:hAnsi="Arial" w:cs="Arial"/>
                <w:lang w:val="ru-RU"/>
              </w:rPr>
              <w:t>Директор департамента продуктового маркетинга, распределение э/э, автоматизация и ИТ АО «ДКС»</w:t>
            </w:r>
          </w:p>
        </w:tc>
        <w:tc>
          <w:tcPr>
            <w:tcW w:w="284" w:type="dxa"/>
          </w:tcPr>
          <w:p w:rsidR="00AF46A7" w:rsidRPr="00E33F91" w:rsidRDefault="00AF46A7" w:rsidP="0087704C">
            <w:pPr>
              <w:rPr>
                <w:rFonts w:ascii="Arial" w:hAnsi="Arial" w:cs="Arial"/>
                <w:lang w:val="ru-RU"/>
              </w:rPr>
            </w:pPr>
          </w:p>
        </w:tc>
        <w:tc>
          <w:tcPr>
            <w:tcW w:w="2693" w:type="dxa"/>
            <w:tcBorders>
              <w:bottom w:val="single" w:sz="4" w:space="0" w:color="auto"/>
            </w:tcBorders>
          </w:tcPr>
          <w:p w:rsidR="00AF46A7" w:rsidRPr="00E33F91" w:rsidRDefault="00AF46A7" w:rsidP="0087704C">
            <w:pPr>
              <w:rPr>
                <w:rFonts w:ascii="Arial" w:hAnsi="Arial" w:cs="Arial"/>
                <w:lang w:val="ru-RU"/>
              </w:rPr>
            </w:pPr>
          </w:p>
        </w:tc>
        <w:tc>
          <w:tcPr>
            <w:tcW w:w="284" w:type="dxa"/>
          </w:tcPr>
          <w:p w:rsidR="00AF46A7" w:rsidRPr="00E33F91" w:rsidRDefault="00AF46A7" w:rsidP="0087704C">
            <w:pPr>
              <w:rPr>
                <w:rFonts w:ascii="Arial" w:hAnsi="Arial" w:cs="Arial"/>
                <w:lang w:val="ru-RU"/>
              </w:rPr>
            </w:pPr>
          </w:p>
        </w:tc>
        <w:tc>
          <w:tcPr>
            <w:tcW w:w="2540" w:type="dxa"/>
            <w:vAlign w:val="bottom"/>
          </w:tcPr>
          <w:p w:rsidR="00AF46A7" w:rsidRPr="00E33F91" w:rsidRDefault="00AF46A7" w:rsidP="00AF46A7">
            <w:pPr>
              <w:rPr>
                <w:rFonts w:ascii="Arial" w:hAnsi="Arial" w:cs="Arial"/>
                <w:lang w:val="ru-RU"/>
              </w:rPr>
            </w:pPr>
            <w:r w:rsidRPr="00E33F91">
              <w:rPr>
                <w:rFonts w:ascii="Arial" w:hAnsi="Arial" w:cs="Arial"/>
                <w:lang w:val="ru-RU"/>
              </w:rPr>
              <w:t>Р.Р. Ахмедшин</w:t>
            </w:r>
          </w:p>
        </w:tc>
      </w:tr>
      <w:tr w:rsidR="00AF46A7" w:rsidRPr="00E33F91" w:rsidTr="00E52857">
        <w:tc>
          <w:tcPr>
            <w:tcW w:w="3969" w:type="dxa"/>
          </w:tcPr>
          <w:p w:rsidR="00AF46A7" w:rsidRPr="00E33F91" w:rsidRDefault="00AF46A7" w:rsidP="00E52857">
            <w:pPr>
              <w:jc w:val="center"/>
              <w:rPr>
                <w:rFonts w:ascii="Arial" w:hAnsi="Arial" w:cs="Arial"/>
                <w:lang w:val="ru-RU"/>
              </w:rPr>
            </w:pPr>
            <w:r w:rsidRPr="00E33F91">
              <w:rPr>
                <w:rFonts w:ascii="Arial" w:hAnsi="Arial" w:cs="Arial"/>
                <w:i/>
                <w:sz w:val="28"/>
                <w:szCs w:val="28"/>
                <w:vertAlign w:val="superscript"/>
                <w:lang w:val="ru-RU" w:eastAsia="ru-RU"/>
              </w:rPr>
              <w:t>должность</w:t>
            </w:r>
          </w:p>
        </w:tc>
        <w:tc>
          <w:tcPr>
            <w:tcW w:w="284" w:type="dxa"/>
          </w:tcPr>
          <w:p w:rsidR="00AF46A7" w:rsidRPr="00E33F91" w:rsidRDefault="00AF46A7" w:rsidP="0087704C">
            <w:pPr>
              <w:rPr>
                <w:rFonts w:ascii="Arial" w:hAnsi="Arial" w:cs="Arial"/>
                <w:lang w:val="ru-RU"/>
              </w:rPr>
            </w:pPr>
          </w:p>
        </w:tc>
        <w:tc>
          <w:tcPr>
            <w:tcW w:w="2693" w:type="dxa"/>
            <w:tcBorders>
              <w:top w:val="single" w:sz="4" w:space="0" w:color="auto"/>
            </w:tcBorders>
          </w:tcPr>
          <w:p w:rsidR="00AF46A7" w:rsidRPr="00E33F91" w:rsidRDefault="00AF46A7" w:rsidP="00E52857">
            <w:pPr>
              <w:jc w:val="center"/>
              <w:rPr>
                <w:rFonts w:ascii="Arial" w:hAnsi="Arial" w:cs="Arial"/>
                <w:lang w:val="ru-RU"/>
              </w:rPr>
            </w:pPr>
            <w:r w:rsidRPr="00E33F91">
              <w:rPr>
                <w:rFonts w:ascii="Arial" w:hAnsi="Arial" w:cs="Arial"/>
                <w:i/>
                <w:sz w:val="28"/>
                <w:szCs w:val="28"/>
                <w:vertAlign w:val="superscript"/>
                <w:lang w:val="ru-RU" w:eastAsia="ru-RU"/>
              </w:rPr>
              <w:t>подпись</w:t>
            </w:r>
          </w:p>
        </w:tc>
        <w:tc>
          <w:tcPr>
            <w:tcW w:w="284" w:type="dxa"/>
          </w:tcPr>
          <w:p w:rsidR="00AF46A7" w:rsidRPr="00E33F91" w:rsidRDefault="00AF46A7" w:rsidP="0087704C">
            <w:pPr>
              <w:rPr>
                <w:rFonts w:ascii="Arial" w:hAnsi="Arial" w:cs="Arial"/>
                <w:lang w:val="ru-RU"/>
              </w:rPr>
            </w:pPr>
          </w:p>
        </w:tc>
        <w:tc>
          <w:tcPr>
            <w:tcW w:w="2540" w:type="dxa"/>
          </w:tcPr>
          <w:p w:rsidR="00AF46A7" w:rsidRPr="00E33F91" w:rsidRDefault="00AF46A7" w:rsidP="00E52857">
            <w:pPr>
              <w:jc w:val="center"/>
              <w:rPr>
                <w:rFonts w:ascii="Arial" w:hAnsi="Arial" w:cs="Arial"/>
                <w:lang w:val="ru-RU"/>
              </w:rPr>
            </w:pPr>
            <w:r w:rsidRPr="00E33F91">
              <w:rPr>
                <w:rFonts w:ascii="Arial" w:hAnsi="Arial" w:cs="Arial"/>
                <w:i/>
                <w:sz w:val="28"/>
                <w:szCs w:val="28"/>
                <w:vertAlign w:val="superscript"/>
                <w:lang w:val="ru-RU" w:eastAsia="ru-RU"/>
              </w:rPr>
              <w:t>инициалы фамилия</w:t>
            </w:r>
          </w:p>
        </w:tc>
      </w:tr>
      <w:tr w:rsidR="00AF46A7" w:rsidRPr="00E33F91" w:rsidTr="00E52857">
        <w:tc>
          <w:tcPr>
            <w:tcW w:w="3969" w:type="dxa"/>
          </w:tcPr>
          <w:p w:rsidR="00AF46A7" w:rsidRPr="00E33F91" w:rsidRDefault="00AF46A7" w:rsidP="0087704C">
            <w:pPr>
              <w:rPr>
                <w:rFonts w:ascii="Arial" w:hAnsi="Arial" w:cs="Arial"/>
                <w:lang w:val="ru-RU"/>
              </w:rPr>
            </w:pPr>
          </w:p>
        </w:tc>
        <w:tc>
          <w:tcPr>
            <w:tcW w:w="284" w:type="dxa"/>
          </w:tcPr>
          <w:p w:rsidR="00AF46A7" w:rsidRPr="00E33F91" w:rsidRDefault="00AF46A7" w:rsidP="0087704C">
            <w:pPr>
              <w:rPr>
                <w:rFonts w:ascii="Arial" w:hAnsi="Arial" w:cs="Arial"/>
                <w:lang w:val="ru-RU"/>
              </w:rPr>
            </w:pPr>
          </w:p>
        </w:tc>
        <w:tc>
          <w:tcPr>
            <w:tcW w:w="2693" w:type="dxa"/>
          </w:tcPr>
          <w:p w:rsidR="00AF46A7" w:rsidRPr="00E33F91" w:rsidRDefault="00AF46A7" w:rsidP="0087704C">
            <w:pPr>
              <w:rPr>
                <w:rFonts w:ascii="Arial" w:hAnsi="Arial" w:cs="Arial"/>
                <w:lang w:val="ru-RU"/>
              </w:rPr>
            </w:pPr>
          </w:p>
        </w:tc>
        <w:tc>
          <w:tcPr>
            <w:tcW w:w="284" w:type="dxa"/>
          </w:tcPr>
          <w:p w:rsidR="00AF46A7" w:rsidRPr="00E33F91" w:rsidRDefault="00AF46A7" w:rsidP="0087704C">
            <w:pPr>
              <w:rPr>
                <w:rFonts w:ascii="Arial" w:hAnsi="Arial" w:cs="Arial"/>
                <w:lang w:val="ru-RU"/>
              </w:rPr>
            </w:pPr>
          </w:p>
        </w:tc>
        <w:tc>
          <w:tcPr>
            <w:tcW w:w="2540" w:type="dxa"/>
          </w:tcPr>
          <w:p w:rsidR="00AF46A7" w:rsidRPr="00E33F91" w:rsidRDefault="00AF46A7" w:rsidP="0087704C">
            <w:pPr>
              <w:rPr>
                <w:rFonts w:ascii="Arial" w:hAnsi="Arial" w:cs="Arial"/>
                <w:lang w:val="ru-RU"/>
              </w:rPr>
            </w:pPr>
          </w:p>
        </w:tc>
      </w:tr>
      <w:tr w:rsidR="00AF46A7" w:rsidRPr="00E33F91" w:rsidTr="00E52857">
        <w:tc>
          <w:tcPr>
            <w:tcW w:w="3969" w:type="dxa"/>
          </w:tcPr>
          <w:p w:rsidR="00AF46A7" w:rsidRPr="00E33F91" w:rsidRDefault="00AF46A7" w:rsidP="00AF46A7">
            <w:pPr>
              <w:rPr>
                <w:rFonts w:ascii="Arial" w:hAnsi="Arial" w:cs="Arial"/>
                <w:lang w:val="ru-RU"/>
              </w:rPr>
            </w:pPr>
            <w:r w:rsidRPr="00E33F91">
              <w:rPr>
                <w:rFonts w:ascii="Arial" w:hAnsi="Arial" w:cs="Arial"/>
                <w:lang w:val="ru-RU"/>
              </w:rPr>
              <w:t xml:space="preserve">Исполнитель: </w:t>
            </w:r>
          </w:p>
          <w:p w:rsidR="00AF46A7" w:rsidRPr="00E33F91" w:rsidRDefault="00AF46A7" w:rsidP="00AF46A7">
            <w:pPr>
              <w:rPr>
                <w:rFonts w:ascii="Arial" w:hAnsi="Arial" w:cs="Arial"/>
                <w:lang w:val="ru-RU"/>
              </w:rPr>
            </w:pPr>
            <w:r w:rsidRPr="00E33F91">
              <w:rPr>
                <w:rFonts w:ascii="Arial" w:hAnsi="Arial" w:cs="Arial"/>
                <w:lang w:val="ru-RU"/>
              </w:rPr>
              <w:t>Руководитель проектного отдела НВО</w:t>
            </w:r>
          </w:p>
        </w:tc>
        <w:tc>
          <w:tcPr>
            <w:tcW w:w="284" w:type="dxa"/>
          </w:tcPr>
          <w:p w:rsidR="00AF46A7" w:rsidRPr="00E33F91" w:rsidRDefault="00AF46A7" w:rsidP="0087704C">
            <w:pPr>
              <w:rPr>
                <w:rFonts w:ascii="Arial" w:hAnsi="Arial" w:cs="Arial"/>
                <w:lang w:val="ru-RU"/>
              </w:rPr>
            </w:pPr>
          </w:p>
        </w:tc>
        <w:tc>
          <w:tcPr>
            <w:tcW w:w="2693" w:type="dxa"/>
            <w:tcBorders>
              <w:bottom w:val="single" w:sz="4" w:space="0" w:color="auto"/>
            </w:tcBorders>
          </w:tcPr>
          <w:p w:rsidR="00AF46A7" w:rsidRPr="00E33F91" w:rsidRDefault="00AF46A7" w:rsidP="0087704C">
            <w:pPr>
              <w:rPr>
                <w:rFonts w:ascii="Arial" w:hAnsi="Arial" w:cs="Arial"/>
                <w:lang w:val="ru-RU"/>
              </w:rPr>
            </w:pPr>
          </w:p>
        </w:tc>
        <w:tc>
          <w:tcPr>
            <w:tcW w:w="284" w:type="dxa"/>
          </w:tcPr>
          <w:p w:rsidR="00AF46A7" w:rsidRPr="00E33F91" w:rsidRDefault="00AF46A7" w:rsidP="0087704C">
            <w:pPr>
              <w:rPr>
                <w:rFonts w:ascii="Arial" w:hAnsi="Arial" w:cs="Arial"/>
                <w:lang w:val="ru-RU"/>
              </w:rPr>
            </w:pPr>
          </w:p>
        </w:tc>
        <w:tc>
          <w:tcPr>
            <w:tcW w:w="2540" w:type="dxa"/>
            <w:vAlign w:val="bottom"/>
          </w:tcPr>
          <w:p w:rsidR="00AF46A7" w:rsidRPr="00E33F91" w:rsidRDefault="00AF46A7" w:rsidP="00AF46A7">
            <w:pPr>
              <w:rPr>
                <w:rFonts w:ascii="Arial" w:hAnsi="Arial" w:cs="Arial"/>
                <w:lang w:val="ru-RU"/>
              </w:rPr>
            </w:pPr>
            <w:r w:rsidRPr="00E33F91">
              <w:rPr>
                <w:rFonts w:ascii="Arial" w:hAnsi="Arial" w:cs="Arial"/>
                <w:lang w:val="ru-RU"/>
              </w:rPr>
              <w:t>С.А. Колобков</w:t>
            </w:r>
          </w:p>
        </w:tc>
      </w:tr>
      <w:tr w:rsidR="00AF46A7" w:rsidRPr="00E33F91" w:rsidTr="00AF46A7">
        <w:tc>
          <w:tcPr>
            <w:tcW w:w="3969" w:type="dxa"/>
          </w:tcPr>
          <w:p w:rsidR="00AF46A7" w:rsidRPr="00E33F91" w:rsidRDefault="00AF46A7" w:rsidP="00E52857">
            <w:pPr>
              <w:jc w:val="center"/>
              <w:rPr>
                <w:rFonts w:ascii="Arial" w:hAnsi="Arial" w:cs="Arial"/>
                <w:lang w:val="ru-RU"/>
              </w:rPr>
            </w:pPr>
            <w:r w:rsidRPr="00E33F91">
              <w:rPr>
                <w:rFonts w:ascii="Arial" w:hAnsi="Arial" w:cs="Arial"/>
                <w:i/>
                <w:sz w:val="28"/>
                <w:szCs w:val="28"/>
                <w:vertAlign w:val="superscript"/>
                <w:lang w:val="ru-RU" w:eastAsia="ru-RU"/>
              </w:rPr>
              <w:t>должность</w:t>
            </w:r>
          </w:p>
        </w:tc>
        <w:tc>
          <w:tcPr>
            <w:tcW w:w="284" w:type="dxa"/>
          </w:tcPr>
          <w:p w:rsidR="00AF46A7" w:rsidRPr="00E33F91" w:rsidRDefault="00AF46A7" w:rsidP="00AF46A7">
            <w:pPr>
              <w:rPr>
                <w:rFonts w:ascii="Arial" w:hAnsi="Arial" w:cs="Arial"/>
                <w:lang w:val="ru-RU"/>
              </w:rPr>
            </w:pPr>
          </w:p>
        </w:tc>
        <w:tc>
          <w:tcPr>
            <w:tcW w:w="2693" w:type="dxa"/>
            <w:tcBorders>
              <w:top w:val="single" w:sz="4" w:space="0" w:color="auto"/>
            </w:tcBorders>
          </w:tcPr>
          <w:p w:rsidR="00AF46A7" w:rsidRPr="00E33F91" w:rsidRDefault="00AF46A7" w:rsidP="00E52857">
            <w:pPr>
              <w:jc w:val="center"/>
              <w:rPr>
                <w:rFonts w:ascii="Arial" w:hAnsi="Arial" w:cs="Arial"/>
                <w:lang w:val="ru-RU"/>
              </w:rPr>
            </w:pPr>
            <w:r w:rsidRPr="00E33F91">
              <w:rPr>
                <w:rFonts w:ascii="Arial" w:hAnsi="Arial" w:cs="Arial"/>
                <w:i/>
                <w:sz w:val="28"/>
                <w:szCs w:val="28"/>
                <w:vertAlign w:val="superscript"/>
                <w:lang w:val="ru-RU" w:eastAsia="ru-RU"/>
              </w:rPr>
              <w:t>подпись</w:t>
            </w:r>
          </w:p>
        </w:tc>
        <w:tc>
          <w:tcPr>
            <w:tcW w:w="284" w:type="dxa"/>
          </w:tcPr>
          <w:p w:rsidR="00AF46A7" w:rsidRPr="00E33F91" w:rsidRDefault="00AF46A7" w:rsidP="00E52857">
            <w:pPr>
              <w:jc w:val="center"/>
              <w:rPr>
                <w:rFonts w:ascii="Arial" w:hAnsi="Arial" w:cs="Arial"/>
                <w:lang w:val="ru-RU"/>
              </w:rPr>
            </w:pPr>
          </w:p>
        </w:tc>
        <w:tc>
          <w:tcPr>
            <w:tcW w:w="2540" w:type="dxa"/>
          </w:tcPr>
          <w:p w:rsidR="00AF46A7" w:rsidRPr="00E33F91" w:rsidRDefault="00AF46A7" w:rsidP="00E52857">
            <w:pPr>
              <w:jc w:val="center"/>
              <w:rPr>
                <w:rFonts w:ascii="Arial" w:hAnsi="Arial" w:cs="Arial"/>
                <w:lang w:val="ru-RU"/>
              </w:rPr>
            </w:pPr>
            <w:r w:rsidRPr="00E33F91">
              <w:rPr>
                <w:rFonts w:ascii="Arial" w:hAnsi="Arial" w:cs="Arial"/>
                <w:i/>
                <w:sz w:val="28"/>
                <w:szCs w:val="28"/>
                <w:vertAlign w:val="superscript"/>
                <w:lang w:val="ru-RU" w:eastAsia="ru-RU"/>
              </w:rPr>
              <w:t>инициалы фамилия</w:t>
            </w:r>
          </w:p>
        </w:tc>
      </w:tr>
    </w:tbl>
    <w:p w:rsidR="00020E0F" w:rsidRPr="00E33F91" w:rsidRDefault="00020E0F" w:rsidP="0087704C">
      <w:pPr>
        <w:rPr>
          <w:rFonts w:ascii="Arial" w:hAnsi="Arial" w:cs="Arial"/>
          <w:lang w:val="ru-RU"/>
        </w:rPr>
      </w:pPr>
    </w:p>
    <w:p w:rsidR="00AF46A7" w:rsidRPr="00E33F91" w:rsidRDefault="00AF46A7" w:rsidP="0087704C">
      <w:pPr>
        <w:rPr>
          <w:rFonts w:ascii="Arial" w:hAnsi="Arial" w:cs="Arial"/>
          <w:lang w:val="ru-RU"/>
        </w:rPr>
      </w:pPr>
    </w:p>
    <w:p w:rsidR="009917B5" w:rsidRPr="00E33F91" w:rsidRDefault="009917B5" w:rsidP="00AF46A7">
      <w:pPr>
        <w:rPr>
          <w:rFonts w:ascii="Arial" w:hAnsi="Arial" w:cs="Arial"/>
          <w:i/>
          <w:sz w:val="28"/>
          <w:szCs w:val="28"/>
          <w:vertAlign w:val="superscript"/>
          <w:lang w:eastAsia="ru-RU"/>
        </w:rPr>
      </w:pPr>
    </w:p>
    <w:sectPr w:rsidR="009917B5" w:rsidRPr="00E33F91" w:rsidSect="00E532F5">
      <w:headerReference w:type="even" r:id="rId29"/>
      <w:footerReference w:type="even" r:id="rId30"/>
      <w:footerReference w:type="default" r:id="rId31"/>
      <w:headerReference w:type="first" r:id="rId32"/>
      <w:footerReference w:type="first" r:id="rId33"/>
      <w:footnotePr>
        <w:numFmt w:val="chicago"/>
        <w:numRestart w:val="eachPage"/>
      </w:footnotePr>
      <w:pgSz w:w="11906" w:h="16838"/>
      <w:pgMar w:top="1134" w:right="850" w:bottom="993" w:left="1276" w:header="708" w:footer="708"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06768" w:rsidRDefault="00B06768">
      <w:r>
        <w:separator/>
      </w:r>
    </w:p>
  </w:endnote>
  <w:endnote w:type="continuationSeparator" w:id="0">
    <w:p w:rsidR="00B06768" w:rsidRDefault="00B067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entury Gothic">
    <w:panose1 w:val="020B0502020202020204"/>
    <w:charset w:val="CC"/>
    <w:family w:val="swiss"/>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Lucida Sans Unicode">
    <w:panose1 w:val="020B0602030504020204"/>
    <w:charset w:val="CC"/>
    <w:family w:val="swiss"/>
    <w:pitch w:val="variable"/>
    <w:sig w:usb0="80000AFF" w:usb1="0000396B" w:usb2="00000000" w:usb3="00000000" w:csb0="000000BF" w:csb1="00000000"/>
  </w:font>
  <w:font w:name="Segoe UI">
    <w:panose1 w:val="020B0502040204020203"/>
    <w:charset w:val="CC"/>
    <w:family w:val="swiss"/>
    <w:pitch w:val="variable"/>
    <w:sig w:usb0="E4002EFF" w:usb1="C000E47F" w:usb2="00000009" w:usb3="00000000" w:csb0="000001FF" w:csb1="00000000"/>
  </w:font>
  <w:font w:name="Times New Roman PSMT">
    <w:altName w:val="Times New Roman PSMT"/>
    <w:panose1 w:val="00000000000000000000"/>
    <w:charset w:val="CC"/>
    <w:family w:val="roman"/>
    <w:notTrueType/>
    <w:pitch w:val="default"/>
    <w:sig w:usb0="00000201" w:usb1="00000000" w:usb2="00000000" w:usb3="00000000" w:csb0="0000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Arial" w:hAnsi="Arial" w:cs="Arial"/>
      </w:rPr>
      <w:id w:val="1211239486"/>
      <w:docPartObj>
        <w:docPartGallery w:val="Page Numbers (Bottom of Page)"/>
        <w:docPartUnique/>
      </w:docPartObj>
    </w:sdtPr>
    <w:sdtEndPr/>
    <w:sdtContent>
      <w:p w:rsidR="00301563" w:rsidRPr="00026B96" w:rsidRDefault="00301563" w:rsidP="00401E48">
        <w:pPr>
          <w:pStyle w:val="a6"/>
          <w:spacing w:before="120" w:after="120"/>
          <w:rPr>
            <w:rFonts w:ascii="Arial" w:hAnsi="Arial" w:cs="Arial"/>
          </w:rPr>
        </w:pPr>
        <w:r w:rsidRPr="00026B96">
          <w:rPr>
            <w:rFonts w:ascii="Arial" w:hAnsi="Arial" w:cs="Arial"/>
          </w:rPr>
          <w:fldChar w:fldCharType="begin"/>
        </w:r>
        <w:r w:rsidRPr="00026B96">
          <w:rPr>
            <w:rFonts w:ascii="Arial" w:hAnsi="Arial" w:cs="Arial"/>
          </w:rPr>
          <w:instrText>PAGE   \* MERGEFORMAT</w:instrText>
        </w:r>
        <w:r w:rsidRPr="00026B96">
          <w:rPr>
            <w:rFonts w:ascii="Arial" w:hAnsi="Arial" w:cs="Arial"/>
          </w:rPr>
          <w:fldChar w:fldCharType="separate"/>
        </w:r>
        <w:r w:rsidR="000C694D" w:rsidRPr="000C694D">
          <w:rPr>
            <w:rFonts w:ascii="Arial" w:hAnsi="Arial" w:cs="Arial"/>
            <w:noProof/>
            <w:lang w:val="ru-RU"/>
          </w:rPr>
          <w:t>VI</w:t>
        </w:r>
        <w:r w:rsidRPr="00026B96">
          <w:rPr>
            <w:rFonts w:ascii="Arial" w:hAnsi="Arial" w:cs="Arial"/>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28202807"/>
      <w:docPartObj>
        <w:docPartGallery w:val="Page Numbers (Bottom of Page)"/>
        <w:docPartUnique/>
      </w:docPartObj>
    </w:sdtPr>
    <w:sdtEndPr>
      <w:rPr>
        <w:rFonts w:ascii="Arial" w:hAnsi="Arial" w:cs="Arial"/>
      </w:rPr>
    </w:sdtEndPr>
    <w:sdtContent>
      <w:p w:rsidR="00301563" w:rsidRPr="00026B96" w:rsidRDefault="00301563" w:rsidP="00401E48">
        <w:pPr>
          <w:pStyle w:val="a6"/>
          <w:spacing w:before="120" w:after="120"/>
          <w:jc w:val="right"/>
          <w:rPr>
            <w:rFonts w:ascii="Arial" w:hAnsi="Arial" w:cs="Arial"/>
          </w:rPr>
        </w:pPr>
        <w:r w:rsidRPr="00026B96">
          <w:rPr>
            <w:rFonts w:ascii="Arial" w:hAnsi="Arial" w:cs="Arial"/>
          </w:rPr>
          <w:fldChar w:fldCharType="begin"/>
        </w:r>
        <w:r w:rsidRPr="00026B96">
          <w:rPr>
            <w:rFonts w:ascii="Arial" w:hAnsi="Arial" w:cs="Arial"/>
          </w:rPr>
          <w:instrText>PAGE   \* MERGEFORMAT</w:instrText>
        </w:r>
        <w:r w:rsidRPr="00026B96">
          <w:rPr>
            <w:rFonts w:ascii="Arial" w:hAnsi="Arial" w:cs="Arial"/>
          </w:rPr>
          <w:fldChar w:fldCharType="separate"/>
        </w:r>
        <w:r w:rsidR="000C694D" w:rsidRPr="000C694D">
          <w:rPr>
            <w:rFonts w:ascii="Arial" w:hAnsi="Arial" w:cs="Arial"/>
            <w:noProof/>
            <w:lang w:val="ru-RU"/>
          </w:rPr>
          <w:t>VII</w:t>
        </w:r>
        <w:r w:rsidRPr="00026B96">
          <w:rPr>
            <w:rFonts w:ascii="Arial" w:hAnsi="Arial" w:cs="Arial"/>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Arial" w:hAnsi="Arial" w:cs="Arial"/>
      </w:rPr>
      <w:id w:val="-1980303369"/>
      <w:docPartObj>
        <w:docPartGallery w:val="Page Numbers (Bottom of Page)"/>
        <w:docPartUnique/>
      </w:docPartObj>
    </w:sdtPr>
    <w:sdtEndPr/>
    <w:sdtContent>
      <w:p w:rsidR="00301563" w:rsidRPr="00026B96" w:rsidRDefault="00301563" w:rsidP="00401E48">
        <w:pPr>
          <w:pStyle w:val="a6"/>
          <w:spacing w:before="120" w:after="120"/>
          <w:rPr>
            <w:rFonts w:ascii="Arial" w:hAnsi="Arial" w:cs="Arial"/>
          </w:rPr>
        </w:pPr>
        <w:r w:rsidRPr="00026B96">
          <w:rPr>
            <w:rFonts w:ascii="Arial" w:hAnsi="Arial" w:cs="Arial"/>
          </w:rPr>
          <w:fldChar w:fldCharType="begin"/>
        </w:r>
        <w:r w:rsidRPr="00026B96">
          <w:rPr>
            <w:rFonts w:ascii="Arial" w:hAnsi="Arial" w:cs="Arial"/>
          </w:rPr>
          <w:instrText>PAGE   \* MERGEFORMAT</w:instrText>
        </w:r>
        <w:r w:rsidRPr="00026B96">
          <w:rPr>
            <w:rFonts w:ascii="Arial" w:hAnsi="Arial" w:cs="Arial"/>
          </w:rPr>
          <w:fldChar w:fldCharType="separate"/>
        </w:r>
        <w:r w:rsidR="000C694D" w:rsidRPr="000C694D">
          <w:rPr>
            <w:rFonts w:ascii="Arial" w:hAnsi="Arial" w:cs="Arial"/>
            <w:noProof/>
            <w:lang w:val="ru-RU"/>
          </w:rPr>
          <w:t>62</w:t>
        </w:r>
        <w:r w:rsidRPr="00026B96">
          <w:rPr>
            <w:rFonts w:ascii="Arial" w:hAnsi="Arial" w:cs="Arial"/>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01941756"/>
      <w:docPartObj>
        <w:docPartGallery w:val="Page Numbers (Bottom of Page)"/>
        <w:docPartUnique/>
      </w:docPartObj>
    </w:sdtPr>
    <w:sdtEndPr>
      <w:rPr>
        <w:rFonts w:ascii="Arial" w:hAnsi="Arial" w:cs="Arial"/>
      </w:rPr>
    </w:sdtEndPr>
    <w:sdtContent>
      <w:p w:rsidR="00301563" w:rsidRPr="00026B96" w:rsidRDefault="00301563" w:rsidP="00401E48">
        <w:pPr>
          <w:pStyle w:val="a6"/>
          <w:spacing w:before="120" w:after="120"/>
          <w:jc w:val="right"/>
          <w:rPr>
            <w:rFonts w:ascii="Arial" w:hAnsi="Arial" w:cs="Arial"/>
          </w:rPr>
        </w:pPr>
        <w:r w:rsidRPr="00026B96">
          <w:rPr>
            <w:rFonts w:ascii="Arial" w:hAnsi="Arial" w:cs="Arial"/>
          </w:rPr>
          <w:fldChar w:fldCharType="begin"/>
        </w:r>
        <w:r w:rsidRPr="00026B96">
          <w:rPr>
            <w:rFonts w:ascii="Arial" w:hAnsi="Arial" w:cs="Arial"/>
          </w:rPr>
          <w:instrText>PAGE   \* MERGEFORMAT</w:instrText>
        </w:r>
        <w:r w:rsidRPr="00026B96">
          <w:rPr>
            <w:rFonts w:ascii="Arial" w:hAnsi="Arial" w:cs="Arial"/>
          </w:rPr>
          <w:fldChar w:fldCharType="separate"/>
        </w:r>
        <w:r w:rsidR="000C694D" w:rsidRPr="000C694D">
          <w:rPr>
            <w:rFonts w:ascii="Arial" w:hAnsi="Arial" w:cs="Arial"/>
            <w:noProof/>
            <w:lang w:val="ru-RU"/>
          </w:rPr>
          <w:t>63</w:t>
        </w:r>
        <w:r w:rsidRPr="00026B96">
          <w:rPr>
            <w:rFonts w:ascii="Arial" w:hAnsi="Arial" w:cs="Arial"/>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1563" w:rsidRPr="006B3831" w:rsidRDefault="00301563" w:rsidP="00C64A57">
    <w:pPr>
      <w:pBdr>
        <w:bottom w:val="single" w:sz="12" w:space="1" w:color="auto"/>
      </w:pBdr>
      <w:shd w:val="clear" w:color="auto" w:fill="FFFFFF"/>
      <w:spacing w:before="120" w:after="120" w:line="360" w:lineRule="auto"/>
      <w:rPr>
        <w:rFonts w:ascii="Arial" w:hAnsi="Arial" w:cs="Arial"/>
        <w:sz w:val="12"/>
        <w:szCs w:val="20"/>
        <w:lang w:val="ru-RU" w:eastAsia="ru-RU"/>
      </w:rPr>
    </w:pPr>
  </w:p>
  <w:p w:rsidR="00301563" w:rsidRPr="00C64A57" w:rsidRDefault="00301563" w:rsidP="00C64A57">
    <w:pPr>
      <w:shd w:val="clear" w:color="auto" w:fill="FFFFFF"/>
      <w:spacing w:before="120" w:after="120" w:line="360" w:lineRule="auto"/>
      <w:rPr>
        <w:rFonts w:ascii="Arial" w:hAnsi="Arial" w:cs="Arial"/>
        <w:b/>
        <w:szCs w:val="20"/>
        <w:lang w:val="ru-RU" w:eastAsia="ru-RU"/>
      </w:rPr>
    </w:pPr>
    <w:r w:rsidRPr="00C64A57">
      <w:rPr>
        <w:rFonts w:ascii="Arial" w:hAnsi="Arial" w:cs="Arial"/>
        <w:b/>
        <w:szCs w:val="20"/>
        <w:lang w:val="ru-RU" w:eastAsia="ru-RU"/>
      </w:rPr>
      <w:t>Издание официальное</w:t>
    </w:r>
  </w:p>
  <w:p w:rsidR="00301563" w:rsidRPr="00DE1F04" w:rsidRDefault="00B06768" w:rsidP="009917B5">
    <w:pPr>
      <w:shd w:val="clear" w:color="auto" w:fill="FFFFFF"/>
      <w:spacing w:before="120" w:after="120" w:line="360" w:lineRule="auto"/>
      <w:jc w:val="right"/>
      <w:rPr>
        <w:rFonts w:ascii="Arial" w:hAnsi="Arial" w:cs="Arial"/>
        <w:sz w:val="20"/>
      </w:rPr>
    </w:pPr>
    <w:sdt>
      <w:sdtPr>
        <w:rPr>
          <w:sz w:val="16"/>
          <w:szCs w:val="20"/>
          <w:lang w:val="en-AU" w:eastAsia="ru-RU"/>
        </w:rPr>
        <w:id w:val="-1093939896"/>
        <w:docPartObj>
          <w:docPartGallery w:val="Page Numbers (Bottom of Page)"/>
          <w:docPartUnique/>
        </w:docPartObj>
      </w:sdtPr>
      <w:sdtEndPr>
        <w:rPr>
          <w:rFonts w:ascii="Arial" w:hAnsi="Arial" w:cs="Arial"/>
          <w:sz w:val="20"/>
          <w:szCs w:val="24"/>
          <w:lang w:val="en-GB" w:eastAsia="en-US"/>
        </w:rPr>
      </w:sdtEndPr>
      <w:sdtContent>
        <w:r w:rsidR="00301563" w:rsidRPr="00DE1F04">
          <w:rPr>
            <w:rFonts w:ascii="Arial" w:hAnsi="Arial" w:cs="Arial"/>
            <w:sz w:val="20"/>
          </w:rPr>
          <w:fldChar w:fldCharType="begin"/>
        </w:r>
        <w:r w:rsidR="00301563" w:rsidRPr="00DE1F04">
          <w:rPr>
            <w:rFonts w:ascii="Arial" w:hAnsi="Arial" w:cs="Arial"/>
            <w:sz w:val="20"/>
          </w:rPr>
          <w:instrText>PAGE   \* MERGEFORMAT</w:instrText>
        </w:r>
        <w:r w:rsidR="00301563" w:rsidRPr="00DE1F04">
          <w:rPr>
            <w:rFonts w:ascii="Arial" w:hAnsi="Arial" w:cs="Arial"/>
            <w:sz w:val="20"/>
          </w:rPr>
          <w:fldChar w:fldCharType="separate"/>
        </w:r>
        <w:r w:rsidR="000C694D" w:rsidRPr="000C694D">
          <w:rPr>
            <w:rFonts w:ascii="Arial" w:hAnsi="Arial" w:cs="Arial"/>
            <w:noProof/>
            <w:sz w:val="20"/>
            <w:lang w:val="ru-RU"/>
          </w:rPr>
          <w:t>1</w:t>
        </w:r>
        <w:r w:rsidR="00301563" w:rsidRPr="00DE1F04">
          <w:rPr>
            <w:rFonts w:ascii="Arial" w:hAnsi="Arial" w:cs="Arial"/>
            <w:sz w:val="20"/>
          </w:rPr>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06768" w:rsidRDefault="00B06768">
      <w:r>
        <w:separator/>
      </w:r>
    </w:p>
  </w:footnote>
  <w:footnote w:type="continuationSeparator" w:id="0">
    <w:p w:rsidR="00B06768" w:rsidRDefault="00B06768">
      <w:r>
        <w:continuationSeparator/>
      </w:r>
    </w:p>
  </w:footnote>
  <w:footnote w:id="1">
    <w:p w:rsidR="00301563" w:rsidRPr="000D1346" w:rsidRDefault="00301563" w:rsidP="000D1346">
      <w:pPr>
        <w:pStyle w:val="af"/>
        <w:spacing w:line="360" w:lineRule="auto"/>
        <w:ind w:firstLine="567"/>
        <w:jc w:val="both"/>
        <w:rPr>
          <w:rFonts w:ascii="Arial" w:hAnsi="Arial" w:cs="Arial"/>
          <w:sz w:val="22"/>
        </w:rPr>
      </w:pPr>
      <w:r w:rsidRPr="000D1346">
        <w:rPr>
          <w:rStyle w:val="af1"/>
          <w:rFonts w:ascii="Arial" w:hAnsi="Arial" w:cs="Arial"/>
          <w:sz w:val="22"/>
        </w:rPr>
        <w:t>1)</w:t>
      </w:r>
      <w:r w:rsidRPr="000D1346">
        <w:rPr>
          <w:rFonts w:ascii="Arial" w:hAnsi="Arial" w:cs="Arial"/>
          <w:sz w:val="22"/>
        </w:rPr>
        <w:t xml:space="preserve"> </w:t>
      </w:r>
      <w:r>
        <w:rPr>
          <w:rFonts w:ascii="Arial" w:hAnsi="Arial" w:cs="Arial"/>
          <w:sz w:val="22"/>
        </w:rPr>
        <w:t xml:space="preserve">В Российской Федерации </w:t>
      </w:r>
      <w:r w:rsidRPr="00F203BB">
        <w:rPr>
          <w:rFonts w:ascii="Arial" w:hAnsi="Arial" w:cs="Arial"/>
          <w:sz w:val="22"/>
        </w:rPr>
        <w:t>действует</w:t>
      </w:r>
      <w:r>
        <w:rPr>
          <w:rFonts w:ascii="Arial" w:hAnsi="Arial" w:cs="Arial"/>
          <w:sz w:val="22"/>
        </w:rPr>
        <w:t xml:space="preserve"> </w:t>
      </w:r>
      <w:r w:rsidRPr="00F203BB">
        <w:rPr>
          <w:rFonts w:ascii="Arial" w:hAnsi="Arial" w:cs="Arial"/>
          <w:sz w:val="22"/>
        </w:rPr>
        <w:t>ГОСТ Р 50571.2</w:t>
      </w:r>
      <w:r>
        <w:rPr>
          <w:rFonts w:ascii="Arial" w:hAnsi="Arial" w:cs="Arial"/>
          <w:sz w:val="22"/>
        </w:rPr>
        <w:t>–</w:t>
      </w:r>
      <w:r w:rsidRPr="00F203BB">
        <w:rPr>
          <w:rFonts w:ascii="Arial" w:hAnsi="Arial" w:cs="Arial"/>
          <w:sz w:val="22"/>
        </w:rPr>
        <w:t>94 (МЭК 364-3</w:t>
      </w:r>
      <w:r>
        <w:rPr>
          <w:rFonts w:ascii="Arial" w:hAnsi="Arial" w:cs="Arial"/>
          <w:sz w:val="22"/>
        </w:rPr>
        <w:t>–</w:t>
      </w:r>
      <w:r w:rsidRPr="00F203BB">
        <w:rPr>
          <w:rFonts w:ascii="Arial" w:hAnsi="Arial" w:cs="Arial"/>
          <w:sz w:val="22"/>
        </w:rPr>
        <w:t>93)</w:t>
      </w:r>
      <w:r>
        <w:rPr>
          <w:rFonts w:ascii="Arial" w:hAnsi="Arial" w:cs="Arial"/>
          <w:sz w:val="22"/>
        </w:rPr>
        <w:t xml:space="preserve"> «</w:t>
      </w:r>
      <w:r w:rsidRPr="00F203BB">
        <w:rPr>
          <w:rFonts w:ascii="Arial" w:hAnsi="Arial" w:cs="Arial"/>
          <w:sz w:val="22"/>
        </w:rPr>
        <w:t>Электроустановки зданий. Часть 3. Основные характеристики</w:t>
      </w:r>
      <w:r>
        <w:rPr>
          <w:rFonts w:ascii="Arial" w:hAnsi="Arial" w:cs="Arial"/>
          <w:sz w:val="22"/>
        </w:rPr>
        <w:t>».</w:t>
      </w:r>
    </w:p>
  </w:footnote>
  <w:footnote w:id="2">
    <w:p w:rsidR="00301563" w:rsidRPr="003C1692" w:rsidRDefault="00301563" w:rsidP="00C64A57">
      <w:pPr>
        <w:pStyle w:val="af"/>
        <w:spacing w:line="360" w:lineRule="auto"/>
        <w:ind w:firstLine="567"/>
        <w:jc w:val="both"/>
        <w:rPr>
          <w:rFonts w:ascii="Arial" w:hAnsi="Arial" w:cs="Arial"/>
          <w:sz w:val="22"/>
        </w:rPr>
      </w:pPr>
      <w:r w:rsidRPr="003C1692">
        <w:rPr>
          <w:rStyle w:val="af1"/>
          <w:rFonts w:ascii="Arial" w:hAnsi="Arial" w:cs="Arial"/>
          <w:sz w:val="22"/>
        </w:rPr>
        <w:t>1)</w:t>
      </w:r>
      <w:r w:rsidRPr="003C1692">
        <w:rPr>
          <w:rFonts w:ascii="Arial" w:hAnsi="Arial" w:cs="Arial"/>
          <w:sz w:val="22"/>
        </w:rPr>
        <w:t xml:space="preserve"> </w:t>
      </w:r>
      <w:r>
        <w:rPr>
          <w:rFonts w:ascii="Arial" w:hAnsi="Arial" w:cs="Arial"/>
          <w:sz w:val="22"/>
        </w:rPr>
        <w:t xml:space="preserve">В Российской Федерации </w:t>
      </w:r>
      <w:r w:rsidRPr="00F203BB">
        <w:rPr>
          <w:rFonts w:ascii="Arial" w:hAnsi="Arial" w:cs="Arial"/>
          <w:sz w:val="22"/>
        </w:rPr>
        <w:t>действует</w:t>
      </w:r>
      <w:r>
        <w:rPr>
          <w:rFonts w:ascii="Arial" w:hAnsi="Arial" w:cs="Arial"/>
          <w:sz w:val="22"/>
        </w:rPr>
        <w:t xml:space="preserve"> </w:t>
      </w:r>
      <w:r w:rsidRPr="00F203BB">
        <w:rPr>
          <w:rFonts w:ascii="Arial" w:hAnsi="Arial" w:cs="Arial"/>
          <w:sz w:val="22"/>
        </w:rPr>
        <w:t>ГОСТ Р 50571.2</w:t>
      </w:r>
      <w:r>
        <w:rPr>
          <w:rFonts w:ascii="Arial" w:hAnsi="Arial" w:cs="Arial"/>
          <w:sz w:val="22"/>
        </w:rPr>
        <w:t>–</w:t>
      </w:r>
      <w:r w:rsidRPr="00F203BB">
        <w:rPr>
          <w:rFonts w:ascii="Arial" w:hAnsi="Arial" w:cs="Arial"/>
          <w:sz w:val="22"/>
        </w:rPr>
        <w:t>94 (МЭК 364-3</w:t>
      </w:r>
      <w:r>
        <w:rPr>
          <w:rFonts w:ascii="Arial" w:hAnsi="Arial" w:cs="Arial"/>
          <w:sz w:val="22"/>
        </w:rPr>
        <w:t>–</w:t>
      </w:r>
      <w:r w:rsidRPr="00F203BB">
        <w:rPr>
          <w:rFonts w:ascii="Arial" w:hAnsi="Arial" w:cs="Arial"/>
          <w:sz w:val="22"/>
        </w:rPr>
        <w:t>93)</w:t>
      </w:r>
      <w:r>
        <w:rPr>
          <w:rFonts w:ascii="Arial" w:hAnsi="Arial" w:cs="Arial"/>
          <w:sz w:val="22"/>
        </w:rPr>
        <w:t xml:space="preserve"> «</w:t>
      </w:r>
      <w:r w:rsidRPr="00F203BB">
        <w:rPr>
          <w:rFonts w:ascii="Arial" w:hAnsi="Arial" w:cs="Arial"/>
          <w:sz w:val="22"/>
        </w:rPr>
        <w:t>Электроустановки зданий. Часть 3. Основные характеристики</w:t>
      </w:r>
      <w:r>
        <w:rPr>
          <w:rFonts w:ascii="Arial" w:hAnsi="Arial" w:cs="Arial"/>
          <w:sz w:val="22"/>
        </w:rPr>
        <w:t>».</w:t>
      </w:r>
    </w:p>
  </w:footnote>
  <w:footnote w:id="3">
    <w:p w:rsidR="00301563" w:rsidRPr="00060DDE" w:rsidRDefault="00301563" w:rsidP="00D377A2">
      <w:pPr>
        <w:pStyle w:val="af"/>
        <w:spacing w:line="360" w:lineRule="auto"/>
        <w:ind w:firstLine="567"/>
        <w:jc w:val="both"/>
        <w:rPr>
          <w:rFonts w:ascii="Arial" w:hAnsi="Arial" w:cs="Arial"/>
          <w:sz w:val="22"/>
          <w:szCs w:val="22"/>
        </w:rPr>
      </w:pPr>
      <w:r w:rsidRPr="00060DDE">
        <w:rPr>
          <w:rStyle w:val="af1"/>
          <w:rFonts w:ascii="Arial" w:hAnsi="Arial" w:cs="Arial"/>
          <w:sz w:val="22"/>
          <w:szCs w:val="22"/>
        </w:rPr>
        <w:t>1)</w:t>
      </w:r>
      <w:r w:rsidRPr="00060DDE">
        <w:rPr>
          <w:rFonts w:ascii="Arial" w:hAnsi="Arial" w:cs="Arial"/>
          <w:sz w:val="22"/>
          <w:szCs w:val="22"/>
        </w:rPr>
        <w:t xml:space="preserve"> </w:t>
      </w:r>
      <w:r w:rsidRPr="00D377A2">
        <w:rPr>
          <w:rFonts w:ascii="Arial" w:hAnsi="Arial" w:cs="Arial"/>
          <w:sz w:val="22"/>
          <w:szCs w:val="22"/>
        </w:rPr>
        <w:t>В Российской Федерации действует</w:t>
      </w:r>
      <w:r>
        <w:rPr>
          <w:rFonts w:ascii="Arial" w:hAnsi="Arial" w:cs="Arial"/>
          <w:sz w:val="22"/>
          <w:szCs w:val="22"/>
        </w:rPr>
        <w:t xml:space="preserve"> </w:t>
      </w:r>
      <w:r w:rsidRPr="00D377A2">
        <w:rPr>
          <w:rFonts w:ascii="Arial" w:hAnsi="Arial" w:cs="Arial"/>
          <w:sz w:val="22"/>
          <w:szCs w:val="22"/>
        </w:rPr>
        <w:t>ГОСТ Р 2.601</w:t>
      </w:r>
      <w:r>
        <w:rPr>
          <w:rFonts w:ascii="Arial" w:hAnsi="Arial" w:cs="Arial"/>
          <w:sz w:val="22"/>
          <w:szCs w:val="22"/>
        </w:rPr>
        <w:t>–</w:t>
      </w:r>
      <w:r w:rsidRPr="00D377A2">
        <w:rPr>
          <w:rFonts w:ascii="Arial" w:hAnsi="Arial" w:cs="Arial"/>
          <w:sz w:val="22"/>
          <w:szCs w:val="22"/>
        </w:rPr>
        <w:t>2019</w:t>
      </w:r>
      <w:r>
        <w:rPr>
          <w:rFonts w:ascii="Arial" w:hAnsi="Arial" w:cs="Arial"/>
          <w:sz w:val="22"/>
          <w:szCs w:val="22"/>
        </w:rPr>
        <w:t xml:space="preserve"> «</w:t>
      </w:r>
      <w:r w:rsidRPr="00D377A2">
        <w:rPr>
          <w:rFonts w:ascii="Arial" w:hAnsi="Arial" w:cs="Arial"/>
          <w:sz w:val="22"/>
          <w:szCs w:val="22"/>
        </w:rPr>
        <w:t>Единая система конструкторской документации. Эксплуатационные документы</w:t>
      </w:r>
      <w:r>
        <w:rPr>
          <w:rFonts w:ascii="Arial" w:hAnsi="Arial" w:cs="Arial"/>
          <w:sz w:val="22"/>
          <w:szCs w:val="22"/>
        </w:rPr>
        <w:t>».</w:t>
      </w:r>
    </w:p>
  </w:footnote>
  <w:footnote w:id="4">
    <w:p w:rsidR="009B1D8C" w:rsidRPr="00B02CEF" w:rsidRDefault="009B1D8C" w:rsidP="009B1D8C">
      <w:pPr>
        <w:pStyle w:val="af"/>
        <w:spacing w:line="360" w:lineRule="auto"/>
        <w:ind w:firstLine="567"/>
        <w:jc w:val="both"/>
        <w:rPr>
          <w:rFonts w:ascii="Arial" w:hAnsi="Arial" w:cs="Arial"/>
          <w:sz w:val="22"/>
          <w:szCs w:val="22"/>
        </w:rPr>
      </w:pPr>
      <w:r w:rsidRPr="00273BFB">
        <w:rPr>
          <w:rStyle w:val="af1"/>
          <w:rFonts w:ascii="Arial" w:hAnsi="Arial" w:cs="Arial"/>
          <w:sz w:val="22"/>
          <w:szCs w:val="22"/>
        </w:rPr>
        <w:t>1)</w:t>
      </w:r>
      <w:r w:rsidRPr="00273BFB">
        <w:rPr>
          <w:rFonts w:ascii="Arial" w:hAnsi="Arial" w:cs="Arial"/>
          <w:sz w:val="22"/>
          <w:szCs w:val="22"/>
        </w:rPr>
        <w:t xml:space="preserve"> </w:t>
      </w:r>
      <w:r w:rsidRPr="00273BFB">
        <w:rPr>
          <w:rFonts w:ascii="Arial" w:hAnsi="Arial" w:cs="Arial"/>
          <w:color w:val="000000"/>
          <w:sz w:val="22"/>
          <w:szCs w:val="22"/>
        </w:rPr>
        <w:t>В Российской</w:t>
      </w:r>
      <w:r w:rsidRPr="00505BC3">
        <w:rPr>
          <w:rFonts w:ascii="Arial" w:hAnsi="Arial" w:cs="Arial"/>
          <w:color w:val="000000"/>
          <w:sz w:val="22"/>
          <w:szCs w:val="22"/>
        </w:rPr>
        <w:t xml:space="preserve"> Федерации </w:t>
      </w:r>
      <w:r>
        <w:rPr>
          <w:rFonts w:ascii="Arial" w:hAnsi="Arial" w:cs="Arial"/>
          <w:color w:val="000000"/>
          <w:sz w:val="22"/>
          <w:szCs w:val="22"/>
        </w:rPr>
        <w:t>действуют</w:t>
      </w:r>
      <w:r w:rsidRPr="00505BC3">
        <w:rPr>
          <w:rFonts w:ascii="Arial" w:hAnsi="Arial" w:cs="Arial"/>
          <w:color w:val="000000"/>
          <w:sz w:val="22"/>
          <w:szCs w:val="22"/>
        </w:rPr>
        <w:t xml:space="preserve"> ГОСТ Р 58019</w:t>
      </w:r>
      <w:r>
        <w:rPr>
          <w:rFonts w:ascii="Arial" w:hAnsi="Arial" w:cs="Arial"/>
          <w:color w:val="000000"/>
          <w:sz w:val="22"/>
          <w:szCs w:val="22"/>
        </w:rPr>
        <w:t>–</w:t>
      </w:r>
      <w:r w:rsidRPr="00505BC3">
        <w:rPr>
          <w:rFonts w:ascii="Arial" w:hAnsi="Arial" w:cs="Arial"/>
          <w:color w:val="000000"/>
          <w:sz w:val="22"/>
          <w:szCs w:val="22"/>
        </w:rPr>
        <w:t>2017</w:t>
      </w:r>
      <w:r>
        <w:rPr>
          <w:rFonts w:ascii="Arial" w:hAnsi="Arial" w:cs="Arial"/>
          <w:color w:val="000000"/>
          <w:sz w:val="22"/>
          <w:szCs w:val="22"/>
        </w:rPr>
        <w:t xml:space="preserve"> «</w:t>
      </w:r>
      <w:r w:rsidRPr="00505BC3">
        <w:rPr>
          <w:rFonts w:ascii="Arial" w:hAnsi="Arial" w:cs="Arial"/>
          <w:color w:val="000000"/>
          <w:sz w:val="22"/>
          <w:szCs w:val="22"/>
        </w:rPr>
        <w:t>Катанка из алюминиевых сплавов марок 8176 и 8030. Технические условия</w:t>
      </w:r>
      <w:r>
        <w:rPr>
          <w:rFonts w:ascii="Arial" w:hAnsi="Arial" w:cs="Arial"/>
          <w:color w:val="000000"/>
          <w:sz w:val="22"/>
          <w:szCs w:val="22"/>
        </w:rPr>
        <w:t xml:space="preserve">», </w:t>
      </w:r>
      <w:r w:rsidRPr="00505BC3">
        <w:rPr>
          <w:rFonts w:ascii="Arial" w:hAnsi="Arial" w:cs="Arial"/>
          <w:color w:val="000000"/>
          <w:sz w:val="22"/>
          <w:szCs w:val="22"/>
        </w:rPr>
        <w:t xml:space="preserve">СП 256.1325800.2016 </w:t>
      </w:r>
      <w:r>
        <w:rPr>
          <w:rFonts w:ascii="Arial" w:hAnsi="Arial" w:cs="Arial"/>
          <w:color w:val="000000"/>
          <w:sz w:val="22"/>
          <w:szCs w:val="22"/>
        </w:rPr>
        <w:t>«</w:t>
      </w:r>
      <w:r w:rsidRPr="00505BC3">
        <w:rPr>
          <w:rFonts w:ascii="Arial" w:hAnsi="Arial" w:cs="Arial"/>
          <w:color w:val="000000"/>
          <w:sz w:val="22"/>
          <w:szCs w:val="22"/>
        </w:rPr>
        <w:t>Электроустановки жилых и общественных зданий. Правила проектирования и монтажа</w:t>
      </w:r>
      <w:r>
        <w:rPr>
          <w:rFonts w:ascii="Arial" w:hAnsi="Arial" w:cs="Arial"/>
          <w:color w:val="000000"/>
          <w:sz w:val="22"/>
          <w:szCs w:val="22"/>
        </w:rPr>
        <w:t>».</w:t>
      </w:r>
    </w:p>
  </w:footnote>
  <w:footnote w:id="5">
    <w:p w:rsidR="009B1D8C" w:rsidRPr="009B1D8C" w:rsidRDefault="009B1D8C" w:rsidP="009B1D8C">
      <w:pPr>
        <w:pStyle w:val="af"/>
        <w:spacing w:line="360" w:lineRule="auto"/>
        <w:ind w:firstLine="567"/>
        <w:jc w:val="both"/>
        <w:rPr>
          <w:rFonts w:ascii="Arial" w:hAnsi="Arial" w:cs="Arial"/>
          <w:sz w:val="22"/>
        </w:rPr>
      </w:pPr>
      <w:r w:rsidRPr="009B1D8C">
        <w:rPr>
          <w:rStyle w:val="af1"/>
          <w:rFonts w:ascii="Arial" w:hAnsi="Arial" w:cs="Arial"/>
          <w:sz w:val="22"/>
        </w:rPr>
        <w:t>2)</w:t>
      </w:r>
      <w:r w:rsidRPr="009B1D8C">
        <w:rPr>
          <w:rFonts w:ascii="Arial" w:hAnsi="Arial" w:cs="Arial"/>
          <w:sz w:val="22"/>
        </w:rPr>
        <w:t xml:space="preserve"> </w:t>
      </w:r>
      <w:r>
        <w:rPr>
          <w:rFonts w:ascii="Arial" w:hAnsi="Arial" w:cs="Arial"/>
          <w:sz w:val="22"/>
        </w:rPr>
        <w:t xml:space="preserve">В Российской Федерации </w:t>
      </w:r>
      <w:r w:rsidRPr="00F203BB">
        <w:rPr>
          <w:rFonts w:ascii="Arial" w:hAnsi="Arial" w:cs="Arial"/>
          <w:sz w:val="22"/>
        </w:rPr>
        <w:t>действует</w:t>
      </w:r>
      <w:r>
        <w:rPr>
          <w:rFonts w:ascii="Arial" w:hAnsi="Arial" w:cs="Arial"/>
          <w:sz w:val="22"/>
        </w:rPr>
        <w:t xml:space="preserve"> </w:t>
      </w:r>
      <w:r w:rsidRPr="00F203BB">
        <w:rPr>
          <w:rFonts w:ascii="Arial" w:hAnsi="Arial" w:cs="Arial"/>
          <w:sz w:val="22"/>
        </w:rPr>
        <w:t>ГОСТ Р 50571.2</w:t>
      </w:r>
      <w:r>
        <w:rPr>
          <w:rFonts w:ascii="Arial" w:hAnsi="Arial" w:cs="Arial"/>
          <w:sz w:val="22"/>
        </w:rPr>
        <w:t>–</w:t>
      </w:r>
      <w:r w:rsidRPr="00F203BB">
        <w:rPr>
          <w:rFonts w:ascii="Arial" w:hAnsi="Arial" w:cs="Arial"/>
          <w:sz w:val="22"/>
        </w:rPr>
        <w:t>94 (МЭК 364-3</w:t>
      </w:r>
      <w:r>
        <w:rPr>
          <w:rFonts w:ascii="Arial" w:hAnsi="Arial" w:cs="Arial"/>
          <w:sz w:val="22"/>
        </w:rPr>
        <w:t>–</w:t>
      </w:r>
      <w:r w:rsidRPr="00F203BB">
        <w:rPr>
          <w:rFonts w:ascii="Arial" w:hAnsi="Arial" w:cs="Arial"/>
          <w:sz w:val="22"/>
        </w:rPr>
        <w:t>93)</w:t>
      </w:r>
      <w:r>
        <w:rPr>
          <w:rFonts w:ascii="Arial" w:hAnsi="Arial" w:cs="Arial"/>
          <w:sz w:val="22"/>
        </w:rPr>
        <w:t xml:space="preserve"> «</w:t>
      </w:r>
      <w:r w:rsidRPr="00F203BB">
        <w:rPr>
          <w:rFonts w:ascii="Arial" w:hAnsi="Arial" w:cs="Arial"/>
          <w:sz w:val="22"/>
        </w:rPr>
        <w:t>Электроустановки зданий. Часть 3. Основные характеристики</w:t>
      </w:r>
      <w:r>
        <w:rPr>
          <w:rFonts w:ascii="Arial" w:hAnsi="Arial" w:cs="Arial"/>
          <w:sz w:val="22"/>
        </w:rPr>
        <w:t>».</w:t>
      </w:r>
    </w:p>
  </w:footnote>
  <w:footnote w:id="6">
    <w:p w:rsidR="00301563" w:rsidRPr="00B02CEF" w:rsidRDefault="00301563" w:rsidP="00B02CEF">
      <w:pPr>
        <w:pStyle w:val="af"/>
        <w:spacing w:line="360" w:lineRule="auto"/>
        <w:ind w:firstLine="567"/>
        <w:jc w:val="both"/>
        <w:rPr>
          <w:rFonts w:ascii="Arial" w:hAnsi="Arial" w:cs="Arial"/>
          <w:sz w:val="22"/>
          <w:szCs w:val="22"/>
        </w:rPr>
      </w:pPr>
      <w:r w:rsidRPr="00273BFB">
        <w:rPr>
          <w:rStyle w:val="af1"/>
          <w:rFonts w:ascii="Arial" w:hAnsi="Arial" w:cs="Arial"/>
          <w:sz w:val="22"/>
          <w:szCs w:val="22"/>
        </w:rPr>
        <w:t>1)</w:t>
      </w:r>
      <w:r w:rsidRPr="00273BFB">
        <w:rPr>
          <w:rFonts w:ascii="Arial" w:hAnsi="Arial" w:cs="Arial"/>
          <w:sz w:val="22"/>
          <w:szCs w:val="22"/>
        </w:rPr>
        <w:t xml:space="preserve"> </w:t>
      </w:r>
      <w:r w:rsidRPr="00273BFB">
        <w:rPr>
          <w:rFonts w:ascii="Arial" w:hAnsi="Arial" w:cs="Arial"/>
          <w:color w:val="000000"/>
          <w:sz w:val="22"/>
          <w:szCs w:val="22"/>
        </w:rPr>
        <w:t>В Российской</w:t>
      </w:r>
      <w:r w:rsidRPr="00505BC3">
        <w:rPr>
          <w:rFonts w:ascii="Arial" w:hAnsi="Arial" w:cs="Arial"/>
          <w:color w:val="000000"/>
          <w:sz w:val="22"/>
          <w:szCs w:val="22"/>
        </w:rPr>
        <w:t xml:space="preserve"> Федерации </w:t>
      </w:r>
      <w:r>
        <w:rPr>
          <w:rFonts w:ascii="Arial" w:hAnsi="Arial" w:cs="Arial"/>
          <w:color w:val="000000"/>
          <w:sz w:val="22"/>
          <w:szCs w:val="22"/>
        </w:rPr>
        <w:t>действуют</w:t>
      </w:r>
      <w:r w:rsidRPr="00505BC3">
        <w:rPr>
          <w:rFonts w:ascii="Arial" w:hAnsi="Arial" w:cs="Arial"/>
          <w:color w:val="000000"/>
          <w:sz w:val="22"/>
          <w:szCs w:val="22"/>
        </w:rPr>
        <w:t xml:space="preserve"> ГОСТ Р 58019</w:t>
      </w:r>
      <w:r>
        <w:rPr>
          <w:rFonts w:ascii="Arial" w:hAnsi="Arial" w:cs="Arial"/>
          <w:color w:val="000000"/>
          <w:sz w:val="22"/>
          <w:szCs w:val="22"/>
        </w:rPr>
        <w:t>–</w:t>
      </w:r>
      <w:r w:rsidRPr="00505BC3">
        <w:rPr>
          <w:rFonts w:ascii="Arial" w:hAnsi="Arial" w:cs="Arial"/>
          <w:color w:val="000000"/>
          <w:sz w:val="22"/>
          <w:szCs w:val="22"/>
        </w:rPr>
        <w:t>2017</w:t>
      </w:r>
      <w:r>
        <w:rPr>
          <w:rFonts w:ascii="Arial" w:hAnsi="Arial" w:cs="Arial"/>
          <w:color w:val="000000"/>
          <w:sz w:val="22"/>
          <w:szCs w:val="22"/>
        </w:rPr>
        <w:t xml:space="preserve"> «</w:t>
      </w:r>
      <w:r w:rsidRPr="00505BC3">
        <w:rPr>
          <w:rFonts w:ascii="Arial" w:hAnsi="Arial" w:cs="Arial"/>
          <w:color w:val="000000"/>
          <w:sz w:val="22"/>
          <w:szCs w:val="22"/>
        </w:rPr>
        <w:t>Катанка из алюминиевых сплавов марок 8176 и 8030. Технические условия</w:t>
      </w:r>
      <w:r>
        <w:rPr>
          <w:rFonts w:ascii="Arial" w:hAnsi="Arial" w:cs="Arial"/>
          <w:color w:val="000000"/>
          <w:sz w:val="22"/>
          <w:szCs w:val="22"/>
        </w:rPr>
        <w:t xml:space="preserve">», </w:t>
      </w:r>
      <w:r w:rsidRPr="00505BC3">
        <w:rPr>
          <w:rFonts w:ascii="Arial" w:hAnsi="Arial" w:cs="Arial"/>
          <w:color w:val="000000"/>
          <w:sz w:val="22"/>
          <w:szCs w:val="22"/>
        </w:rPr>
        <w:t xml:space="preserve">СП 256.1325800.2016 </w:t>
      </w:r>
      <w:r>
        <w:rPr>
          <w:rFonts w:ascii="Arial" w:hAnsi="Arial" w:cs="Arial"/>
          <w:color w:val="000000"/>
          <w:sz w:val="22"/>
          <w:szCs w:val="22"/>
        </w:rPr>
        <w:t>«</w:t>
      </w:r>
      <w:r w:rsidRPr="00505BC3">
        <w:rPr>
          <w:rFonts w:ascii="Arial" w:hAnsi="Arial" w:cs="Arial"/>
          <w:color w:val="000000"/>
          <w:sz w:val="22"/>
          <w:szCs w:val="22"/>
        </w:rPr>
        <w:t>Электроустановки жилых и общественных зданий. Правила проектирования и монтажа</w:t>
      </w:r>
      <w:r>
        <w:rPr>
          <w:rFonts w:ascii="Arial" w:hAnsi="Arial" w:cs="Arial"/>
          <w:color w:val="000000"/>
          <w:sz w:val="22"/>
          <w:szCs w:val="22"/>
        </w:rPr>
        <w:t>».</w:t>
      </w:r>
    </w:p>
  </w:footnote>
  <w:footnote w:id="7">
    <w:p w:rsidR="00301563" w:rsidRPr="00D165D0" w:rsidRDefault="00301563" w:rsidP="00D165D0">
      <w:pPr>
        <w:pStyle w:val="af"/>
        <w:spacing w:line="360" w:lineRule="auto"/>
        <w:ind w:firstLine="567"/>
        <w:jc w:val="both"/>
        <w:rPr>
          <w:rFonts w:ascii="Arial" w:hAnsi="Arial" w:cs="Arial"/>
          <w:sz w:val="22"/>
          <w:szCs w:val="22"/>
        </w:rPr>
      </w:pPr>
      <w:r w:rsidRPr="00B02CEF">
        <w:rPr>
          <w:rStyle w:val="af1"/>
          <w:rFonts w:ascii="Arial" w:hAnsi="Arial" w:cs="Arial"/>
          <w:sz w:val="22"/>
          <w:szCs w:val="22"/>
        </w:rPr>
        <w:t>1)</w:t>
      </w:r>
      <w:r w:rsidRPr="00B02CEF">
        <w:rPr>
          <w:rFonts w:ascii="Arial" w:hAnsi="Arial" w:cs="Arial"/>
          <w:sz w:val="22"/>
          <w:szCs w:val="22"/>
        </w:rPr>
        <w:t xml:space="preserve"> </w:t>
      </w:r>
      <w:r w:rsidRPr="00710844">
        <w:rPr>
          <w:rFonts w:ascii="Arial" w:hAnsi="Arial" w:cs="Arial"/>
          <w:sz w:val="22"/>
          <w:szCs w:val="22"/>
        </w:rPr>
        <w:t>В Российской Федерации действует</w:t>
      </w:r>
      <w:r w:rsidRPr="00D165D0">
        <w:rPr>
          <w:rFonts w:ascii="Arial" w:hAnsi="Arial" w:cs="Arial"/>
          <w:sz w:val="22"/>
          <w:szCs w:val="22"/>
        </w:rPr>
        <w:t xml:space="preserve"> ГОСТ Р 50462–2009 (МЭК 60446:2007) </w:t>
      </w:r>
      <w:r>
        <w:rPr>
          <w:rFonts w:ascii="Arial" w:hAnsi="Arial" w:cs="Arial"/>
          <w:sz w:val="22"/>
          <w:szCs w:val="22"/>
        </w:rPr>
        <w:t>«</w:t>
      </w:r>
      <w:r w:rsidRPr="00710844">
        <w:rPr>
          <w:rFonts w:ascii="Arial" w:hAnsi="Arial" w:cs="Arial"/>
          <w:sz w:val="22"/>
          <w:szCs w:val="22"/>
        </w:rPr>
        <w:t>Базовые принципы и принципы безопасности для интерфейса «человек-машина», выполнение и идентификация. Идентификация проводников посредством цветов и буквенно-цифровых обозначений</w:t>
      </w:r>
      <w:r>
        <w:rPr>
          <w:rFonts w:ascii="Arial" w:hAnsi="Arial" w:cs="Arial"/>
          <w:sz w:val="22"/>
          <w:szCs w:val="22"/>
        </w:rPr>
        <w:t>».</w:t>
      </w:r>
    </w:p>
  </w:footnote>
  <w:footnote w:id="8">
    <w:p w:rsidR="00301563" w:rsidRPr="00D165D0" w:rsidRDefault="00301563" w:rsidP="00D165D0">
      <w:pPr>
        <w:pStyle w:val="af"/>
        <w:spacing w:line="360" w:lineRule="auto"/>
        <w:ind w:firstLine="567"/>
        <w:jc w:val="both"/>
        <w:rPr>
          <w:rFonts w:ascii="Arial" w:hAnsi="Arial" w:cs="Arial"/>
          <w:sz w:val="22"/>
          <w:szCs w:val="22"/>
        </w:rPr>
      </w:pPr>
      <w:r w:rsidRPr="00D165D0">
        <w:rPr>
          <w:rStyle w:val="af1"/>
          <w:rFonts w:ascii="Arial" w:hAnsi="Arial" w:cs="Arial"/>
          <w:sz w:val="22"/>
          <w:szCs w:val="22"/>
        </w:rPr>
        <w:t>1)</w:t>
      </w:r>
      <w:r w:rsidRPr="00D165D0">
        <w:rPr>
          <w:rFonts w:ascii="Arial" w:hAnsi="Arial" w:cs="Arial"/>
          <w:sz w:val="22"/>
          <w:szCs w:val="22"/>
        </w:rPr>
        <w:t xml:space="preserve"> </w:t>
      </w:r>
      <w:r w:rsidRPr="00D377A2">
        <w:rPr>
          <w:rFonts w:ascii="Arial" w:hAnsi="Arial" w:cs="Arial"/>
          <w:sz w:val="22"/>
          <w:szCs w:val="22"/>
        </w:rPr>
        <w:t>В Российской Федерации действует</w:t>
      </w:r>
      <w:r>
        <w:rPr>
          <w:rFonts w:ascii="Arial" w:hAnsi="Arial" w:cs="Arial"/>
          <w:sz w:val="22"/>
          <w:szCs w:val="22"/>
        </w:rPr>
        <w:t xml:space="preserve"> </w:t>
      </w:r>
      <w:r w:rsidRPr="00D377A2">
        <w:rPr>
          <w:rFonts w:ascii="Arial" w:hAnsi="Arial" w:cs="Arial"/>
          <w:sz w:val="22"/>
          <w:szCs w:val="22"/>
        </w:rPr>
        <w:t>ГОСТ Р 2.601</w:t>
      </w:r>
      <w:r>
        <w:rPr>
          <w:rFonts w:ascii="Arial" w:hAnsi="Arial" w:cs="Arial"/>
          <w:sz w:val="22"/>
          <w:szCs w:val="22"/>
        </w:rPr>
        <w:t>–</w:t>
      </w:r>
      <w:r w:rsidRPr="00D377A2">
        <w:rPr>
          <w:rFonts w:ascii="Arial" w:hAnsi="Arial" w:cs="Arial"/>
          <w:sz w:val="22"/>
          <w:szCs w:val="22"/>
        </w:rPr>
        <w:t>2019</w:t>
      </w:r>
      <w:r>
        <w:rPr>
          <w:rFonts w:ascii="Arial" w:hAnsi="Arial" w:cs="Arial"/>
          <w:sz w:val="22"/>
          <w:szCs w:val="22"/>
        </w:rPr>
        <w:t xml:space="preserve"> «</w:t>
      </w:r>
      <w:r w:rsidRPr="00D377A2">
        <w:rPr>
          <w:rFonts w:ascii="Arial" w:hAnsi="Arial" w:cs="Arial"/>
          <w:sz w:val="22"/>
          <w:szCs w:val="22"/>
        </w:rPr>
        <w:t>Единая система конструкторской документации. Эксплуатационные документы</w:t>
      </w:r>
      <w:r>
        <w:rPr>
          <w:rFonts w:ascii="Arial" w:hAnsi="Arial" w:cs="Arial"/>
          <w:sz w:val="22"/>
          <w:szCs w:val="22"/>
        </w:rPr>
        <w:t>».</w:t>
      </w:r>
    </w:p>
  </w:footnote>
  <w:footnote w:id="9">
    <w:p w:rsidR="00301563" w:rsidRPr="00D165D0" w:rsidRDefault="00301563" w:rsidP="00D165D0">
      <w:pPr>
        <w:pStyle w:val="af"/>
        <w:spacing w:line="360" w:lineRule="auto"/>
        <w:ind w:firstLine="567"/>
        <w:jc w:val="both"/>
        <w:rPr>
          <w:rFonts w:ascii="Arial" w:hAnsi="Arial" w:cs="Arial"/>
          <w:sz w:val="22"/>
        </w:rPr>
      </w:pPr>
      <w:r w:rsidRPr="00D165D0">
        <w:rPr>
          <w:rStyle w:val="af1"/>
          <w:rFonts w:ascii="Arial" w:hAnsi="Arial" w:cs="Arial"/>
          <w:sz w:val="22"/>
        </w:rPr>
        <w:t>1)</w:t>
      </w:r>
      <w:r w:rsidRPr="00D165D0">
        <w:rPr>
          <w:rFonts w:ascii="Arial" w:hAnsi="Arial" w:cs="Arial"/>
          <w:sz w:val="22"/>
        </w:rPr>
        <w:t xml:space="preserve"> </w:t>
      </w:r>
      <w:r w:rsidRPr="00C3114D">
        <w:rPr>
          <w:rFonts w:ascii="Arial" w:hAnsi="Arial" w:cs="Arial"/>
          <w:sz w:val="22"/>
        </w:rPr>
        <w:t>Номинальные рабочие токи согласно 5.3 должны устанавливаться по методике, приведенной в приложении Б.</w:t>
      </w:r>
    </w:p>
  </w:footnote>
  <w:footnote w:id="10">
    <w:p w:rsidR="00301563" w:rsidRPr="0035642F" w:rsidRDefault="00301563" w:rsidP="00D165D0">
      <w:pPr>
        <w:pStyle w:val="af"/>
        <w:spacing w:line="360" w:lineRule="auto"/>
        <w:ind w:firstLine="567"/>
        <w:jc w:val="both"/>
        <w:rPr>
          <w:rFonts w:ascii="Arial" w:hAnsi="Arial" w:cs="Arial"/>
        </w:rPr>
      </w:pPr>
      <w:r w:rsidRPr="00D165D0">
        <w:rPr>
          <w:rStyle w:val="af1"/>
          <w:rFonts w:ascii="Arial" w:hAnsi="Arial" w:cs="Arial"/>
        </w:rPr>
        <w:t>1)</w:t>
      </w:r>
      <w:r w:rsidRPr="00D165D0">
        <w:rPr>
          <w:rFonts w:ascii="Arial" w:hAnsi="Arial" w:cs="Arial"/>
        </w:rPr>
        <w:t xml:space="preserve"> </w:t>
      </w:r>
      <w:r w:rsidRPr="004E531F">
        <w:rPr>
          <w:rFonts w:ascii="Arial" w:hAnsi="Arial" w:cs="Arial"/>
        </w:rPr>
        <w:t>В данном виде щитка распределительная цепь является его внутренней цепью.</w:t>
      </w:r>
    </w:p>
  </w:footnote>
  <w:footnote w:id="11">
    <w:p w:rsidR="00301563" w:rsidRPr="00FD24DC" w:rsidRDefault="00301563" w:rsidP="007A2ECF">
      <w:pPr>
        <w:pStyle w:val="af"/>
        <w:spacing w:line="360" w:lineRule="auto"/>
        <w:ind w:firstLine="567"/>
        <w:jc w:val="both"/>
        <w:rPr>
          <w:rFonts w:ascii="Arial" w:hAnsi="Arial" w:cs="Arial"/>
        </w:rPr>
      </w:pPr>
      <w:r w:rsidRPr="00FD24DC">
        <w:rPr>
          <w:rStyle w:val="af1"/>
          <w:rFonts w:ascii="Arial" w:hAnsi="Arial" w:cs="Arial"/>
        </w:rPr>
        <w:t>1)</w:t>
      </w:r>
      <w:r w:rsidRPr="00FD24DC">
        <w:rPr>
          <w:rFonts w:ascii="Arial" w:hAnsi="Arial" w:cs="Arial"/>
        </w:rPr>
        <w:t xml:space="preserve"> В обозначениях щитков конкретных типов число фаз для однофазных щитков и класс I могут не указываться.</w:t>
      </w:r>
    </w:p>
  </w:footnote>
  <w:footnote w:id="12">
    <w:p w:rsidR="00301563" w:rsidRPr="004D218D" w:rsidRDefault="00301563" w:rsidP="004D218D">
      <w:pPr>
        <w:pStyle w:val="af"/>
        <w:spacing w:line="360" w:lineRule="auto"/>
        <w:ind w:firstLine="567"/>
        <w:jc w:val="both"/>
        <w:rPr>
          <w:rFonts w:ascii="Arial" w:hAnsi="Arial" w:cs="Arial"/>
        </w:rPr>
      </w:pPr>
      <w:r w:rsidRPr="004D218D">
        <w:rPr>
          <w:rStyle w:val="af1"/>
          <w:rFonts w:ascii="Arial" w:hAnsi="Arial" w:cs="Arial"/>
        </w:rPr>
        <w:t>1)</w:t>
      </w:r>
      <w:r w:rsidRPr="004D218D">
        <w:rPr>
          <w:rFonts w:ascii="Arial" w:hAnsi="Arial" w:cs="Arial"/>
        </w:rPr>
        <w:t xml:space="preserve"> </w:t>
      </w:r>
      <w:r w:rsidRPr="00E76B5A">
        <w:rPr>
          <w:rFonts w:ascii="Arial" w:hAnsi="Arial" w:cs="Arial"/>
          <w:color w:val="000000"/>
        </w:rPr>
        <w:t>В обозначении типа приводят только те параметры, которые установлены в технических условиях на щитки конкретных типов.</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1563" w:rsidRPr="00242414" w:rsidRDefault="00301563" w:rsidP="004B69EE">
    <w:pPr>
      <w:pStyle w:val="a9"/>
      <w:spacing w:line="360" w:lineRule="auto"/>
      <w:rPr>
        <w:rFonts w:ascii="Arial" w:hAnsi="Arial" w:cs="Arial"/>
        <w:sz w:val="22"/>
        <w:lang w:val="ru-RU"/>
      </w:rPr>
    </w:pPr>
    <w:r w:rsidRPr="004B69EE">
      <w:rPr>
        <w:rFonts w:ascii="Arial" w:hAnsi="Arial" w:cs="Arial"/>
        <w:b/>
        <w:bCs/>
        <w:sz w:val="22"/>
        <w:szCs w:val="24"/>
        <w:lang w:val="ru-RU"/>
      </w:rPr>
      <w:t xml:space="preserve">ГОСТ </w:t>
    </w:r>
    <w:r w:rsidRPr="00242414">
      <w:rPr>
        <w:rFonts w:ascii="Arial" w:hAnsi="Arial" w:cs="Arial"/>
        <w:b/>
        <w:bCs/>
        <w:sz w:val="22"/>
        <w:szCs w:val="24"/>
        <w:lang w:val="ru-RU"/>
      </w:rPr>
      <w:t>32395</w:t>
    </w:r>
    <w:r w:rsidRPr="00113421">
      <w:rPr>
        <w:rFonts w:ascii="Arial" w:hAnsi="Arial" w:cs="Arial"/>
        <w:b/>
        <w:bCs/>
        <w:sz w:val="22"/>
        <w:szCs w:val="24"/>
        <w:lang w:val="ru-RU"/>
      </w:rPr>
      <w:t>–</w:t>
    </w:r>
    <w:r>
      <w:rPr>
        <w:rFonts w:ascii="Arial" w:hAnsi="Arial" w:cs="Arial"/>
        <w:b/>
        <w:bCs/>
        <w:sz w:val="22"/>
        <w:szCs w:val="24"/>
        <w:lang w:val="en-US"/>
      </w:rPr>
      <w:t>20</w:t>
    </w:r>
    <w:r>
      <w:rPr>
        <w:rFonts w:ascii="Arial" w:hAnsi="Arial" w:cs="Arial"/>
        <w:b/>
        <w:bCs/>
        <w:sz w:val="22"/>
        <w:szCs w:val="24"/>
        <w:lang w:val="ru-RU"/>
      </w:rPr>
      <w:t>20</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1563" w:rsidRPr="00242414" w:rsidRDefault="00301563" w:rsidP="00AF575D">
    <w:pPr>
      <w:pStyle w:val="a9"/>
      <w:spacing w:line="360" w:lineRule="auto"/>
      <w:jc w:val="right"/>
      <w:rPr>
        <w:rFonts w:ascii="Arial" w:hAnsi="Arial" w:cs="Arial"/>
        <w:sz w:val="22"/>
        <w:lang w:val="ru-RU"/>
      </w:rPr>
    </w:pPr>
    <w:r w:rsidRPr="004B69EE">
      <w:rPr>
        <w:rFonts w:ascii="Arial" w:hAnsi="Arial" w:cs="Arial"/>
        <w:b/>
        <w:bCs/>
        <w:sz w:val="22"/>
        <w:szCs w:val="24"/>
        <w:lang w:val="ru-RU"/>
      </w:rPr>
      <w:t xml:space="preserve">ГОСТ </w:t>
    </w:r>
    <w:r w:rsidRPr="00242414">
      <w:rPr>
        <w:rFonts w:ascii="Arial" w:hAnsi="Arial" w:cs="Arial"/>
        <w:b/>
        <w:bCs/>
        <w:sz w:val="22"/>
        <w:szCs w:val="24"/>
        <w:lang w:val="ru-RU"/>
      </w:rPr>
      <w:t>32395</w:t>
    </w:r>
    <w:r w:rsidRPr="00113421">
      <w:rPr>
        <w:rFonts w:ascii="Arial" w:hAnsi="Arial" w:cs="Arial"/>
        <w:b/>
        <w:bCs/>
        <w:sz w:val="22"/>
        <w:szCs w:val="24"/>
        <w:lang w:val="ru-RU"/>
      </w:rPr>
      <w:t>–</w:t>
    </w:r>
    <w:r>
      <w:rPr>
        <w:rFonts w:ascii="Arial" w:hAnsi="Arial" w:cs="Arial"/>
        <w:b/>
        <w:bCs/>
        <w:sz w:val="22"/>
        <w:szCs w:val="24"/>
        <w:lang w:val="en-US"/>
      </w:rPr>
      <w:t>20</w:t>
    </w:r>
    <w:r>
      <w:rPr>
        <w:rFonts w:ascii="Arial" w:hAnsi="Arial" w:cs="Arial"/>
        <w:b/>
        <w:bCs/>
        <w:sz w:val="22"/>
        <w:szCs w:val="24"/>
        <w:lang w:val="ru-RU"/>
      </w:rPr>
      <w:t>20</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1563" w:rsidRPr="00242414" w:rsidRDefault="00301563" w:rsidP="00E75F65">
    <w:pPr>
      <w:pStyle w:val="a9"/>
      <w:spacing w:line="360" w:lineRule="auto"/>
      <w:jc w:val="right"/>
      <w:rPr>
        <w:rFonts w:ascii="Arial" w:hAnsi="Arial" w:cs="Arial"/>
        <w:sz w:val="22"/>
        <w:lang w:val="ru-RU"/>
      </w:rPr>
    </w:pPr>
    <w:r w:rsidRPr="004B69EE">
      <w:rPr>
        <w:rFonts w:ascii="Arial" w:hAnsi="Arial" w:cs="Arial"/>
        <w:b/>
        <w:bCs/>
        <w:sz w:val="22"/>
        <w:szCs w:val="24"/>
        <w:lang w:val="ru-RU"/>
      </w:rPr>
      <w:t xml:space="preserve">ГОСТ </w:t>
    </w:r>
    <w:r w:rsidRPr="00242414">
      <w:rPr>
        <w:rFonts w:ascii="Arial" w:hAnsi="Arial" w:cs="Arial"/>
        <w:b/>
        <w:bCs/>
        <w:sz w:val="22"/>
        <w:szCs w:val="24"/>
        <w:lang w:val="ru-RU"/>
      </w:rPr>
      <w:t>32395</w:t>
    </w:r>
    <w:r w:rsidRPr="00113421">
      <w:rPr>
        <w:rFonts w:ascii="Arial" w:hAnsi="Arial" w:cs="Arial"/>
        <w:b/>
        <w:bCs/>
        <w:sz w:val="22"/>
        <w:szCs w:val="24"/>
        <w:lang w:val="ru-RU"/>
      </w:rPr>
      <w:t>–</w:t>
    </w:r>
    <w:r>
      <w:rPr>
        <w:rFonts w:ascii="Arial" w:hAnsi="Arial" w:cs="Arial"/>
        <w:b/>
        <w:bCs/>
        <w:sz w:val="22"/>
        <w:szCs w:val="24"/>
        <w:lang w:val="en-US"/>
      </w:rPr>
      <w:t>20</w:t>
    </w:r>
    <w:r>
      <w:rPr>
        <w:rFonts w:ascii="Arial" w:hAnsi="Arial" w:cs="Arial"/>
        <w:b/>
        <w:bCs/>
        <w:sz w:val="22"/>
        <w:szCs w:val="24"/>
        <w:lang w:val="ru-RU"/>
      </w:rPr>
      <w:t>20</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1563" w:rsidRPr="00273BFB" w:rsidRDefault="00301563" w:rsidP="004B69EE">
    <w:pPr>
      <w:pStyle w:val="a9"/>
      <w:spacing w:line="360" w:lineRule="auto"/>
      <w:rPr>
        <w:rFonts w:ascii="Arial" w:hAnsi="Arial" w:cs="Arial"/>
        <w:sz w:val="22"/>
        <w:lang w:val="ru-RU"/>
      </w:rPr>
    </w:pPr>
    <w:r w:rsidRPr="004B69EE">
      <w:rPr>
        <w:rFonts w:ascii="Arial" w:hAnsi="Arial" w:cs="Arial"/>
        <w:b/>
        <w:bCs/>
        <w:sz w:val="22"/>
        <w:szCs w:val="24"/>
        <w:lang w:val="ru-RU"/>
      </w:rPr>
      <w:t xml:space="preserve">ГОСТ </w:t>
    </w:r>
    <w:r w:rsidRPr="00242414">
      <w:rPr>
        <w:rFonts w:ascii="Arial" w:hAnsi="Arial" w:cs="Arial"/>
        <w:b/>
        <w:bCs/>
        <w:sz w:val="22"/>
        <w:szCs w:val="24"/>
        <w:lang w:val="ru-RU"/>
      </w:rPr>
      <w:t>32395</w:t>
    </w:r>
    <w:r w:rsidRPr="00113421">
      <w:rPr>
        <w:rFonts w:ascii="Arial" w:hAnsi="Arial" w:cs="Arial"/>
        <w:b/>
        <w:bCs/>
        <w:sz w:val="22"/>
        <w:szCs w:val="24"/>
        <w:lang w:val="ru-RU"/>
      </w:rPr>
      <w:t>–</w:t>
    </w:r>
    <w:r>
      <w:rPr>
        <w:rFonts w:ascii="Arial" w:hAnsi="Arial" w:cs="Arial"/>
        <w:b/>
        <w:bCs/>
        <w:sz w:val="22"/>
        <w:szCs w:val="24"/>
        <w:lang w:val="en-US"/>
      </w:rPr>
      <w:t>20</w:t>
    </w:r>
    <w:r>
      <w:rPr>
        <w:rFonts w:ascii="Arial" w:hAnsi="Arial" w:cs="Arial"/>
        <w:b/>
        <w:bCs/>
        <w:sz w:val="22"/>
        <w:szCs w:val="24"/>
        <w:lang w:val="ru-RU"/>
      </w:rPr>
      <w:t>20</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1563" w:rsidRPr="00273BFB" w:rsidRDefault="00301563" w:rsidP="009C4B0B">
    <w:pPr>
      <w:pStyle w:val="a9"/>
      <w:jc w:val="right"/>
      <w:rPr>
        <w:rFonts w:ascii="Arial" w:hAnsi="Arial" w:cs="Arial"/>
        <w:b/>
        <w:bCs/>
        <w:sz w:val="22"/>
        <w:szCs w:val="24"/>
        <w:lang w:val="ru-RU"/>
      </w:rPr>
    </w:pPr>
    <w:r w:rsidRPr="004B69EE">
      <w:rPr>
        <w:rFonts w:ascii="Arial" w:hAnsi="Arial" w:cs="Arial"/>
        <w:b/>
        <w:bCs/>
        <w:sz w:val="22"/>
        <w:szCs w:val="24"/>
        <w:lang w:val="ru-RU"/>
      </w:rPr>
      <w:t xml:space="preserve">ГОСТ </w:t>
    </w:r>
    <w:r>
      <w:rPr>
        <w:rFonts w:ascii="Arial" w:hAnsi="Arial" w:cs="Arial"/>
        <w:b/>
        <w:bCs/>
        <w:sz w:val="22"/>
        <w:szCs w:val="24"/>
        <w:lang w:val="en-US"/>
      </w:rPr>
      <w:t>32395</w:t>
    </w:r>
    <w:r w:rsidRPr="00113421">
      <w:rPr>
        <w:rFonts w:ascii="Arial" w:hAnsi="Arial" w:cs="Arial"/>
        <w:b/>
        <w:bCs/>
        <w:sz w:val="22"/>
        <w:szCs w:val="24"/>
        <w:lang w:val="ru-RU"/>
      </w:rPr>
      <w:t>–</w:t>
    </w:r>
    <w:r>
      <w:rPr>
        <w:rFonts w:ascii="Arial" w:hAnsi="Arial" w:cs="Arial"/>
        <w:b/>
        <w:bCs/>
        <w:sz w:val="22"/>
        <w:szCs w:val="24"/>
        <w:lang w:val="en-US"/>
      </w:rPr>
      <w:t>20</w:t>
    </w:r>
    <w:r>
      <w:rPr>
        <w:rFonts w:ascii="Arial" w:hAnsi="Arial" w:cs="Arial"/>
        <w:b/>
        <w:bCs/>
        <w:sz w:val="22"/>
        <w:szCs w:val="24"/>
        <w:lang w:val="ru-RU"/>
      </w:rPr>
      <w:t>20</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8" type="#_x0000_t75" alt="http://webportalsrv.gost.ru/icons/ecblank.gif" style="width:12pt;height:.75pt;visibility:visible;mso-wrap-style:square" o:bullet="t">
        <v:imagedata r:id="rId1" o:title="ecblank"/>
      </v:shape>
    </w:pict>
  </w:numPicBullet>
  <w:abstractNum w:abstractNumId="0" w15:restartNumberingAfterBreak="0">
    <w:nsid w:val="FFFFFF88"/>
    <w:multiLevelType w:val="singleLevel"/>
    <w:tmpl w:val="2AA8C8C6"/>
    <w:lvl w:ilvl="0">
      <w:start w:val="1"/>
      <w:numFmt w:val="decimal"/>
      <w:pStyle w:val="a"/>
      <w:lvlText w:val="%1."/>
      <w:lvlJc w:val="left"/>
      <w:pPr>
        <w:tabs>
          <w:tab w:val="num" w:pos="360"/>
        </w:tabs>
        <w:ind w:left="360" w:hanging="360"/>
      </w:pPr>
    </w:lvl>
  </w:abstractNum>
  <w:abstractNum w:abstractNumId="1" w15:restartNumberingAfterBreak="0">
    <w:nsid w:val="00000001"/>
    <w:multiLevelType w:val="multilevel"/>
    <w:tmpl w:val="00000001"/>
    <w:name w:val="Outline"/>
    <w:lvl w:ilvl="0">
      <w:start w:val="1"/>
      <w:numFmt w:val="none"/>
      <w:suff w:val="nothing"/>
      <w:lvlText w:val=""/>
      <w:lvlJc w:val="left"/>
      <w:pPr>
        <w:tabs>
          <w:tab w:val="num" w:pos="0"/>
        </w:tabs>
      </w:pPr>
    </w:lvl>
    <w:lvl w:ilvl="1">
      <w:start w:val="1"/>
      <w:numFmt w:val="none"/>
      <w:suff w:val="nothing"/>
      <w:lvlText w:val=""/>
      <w:lvlJc w:val="left"/>
      <w:pPr>
        <w:tabs>
          <w:tab w:val="num" w:pos="0"/>
        </w:tabs>
      </w:pPr>
    </w:lvl>
    <w:lvl w:ilvl="2">
      <w:start w:val="1"/>
      <w:numFmt w:val="none"/>
      <w:suff w:val="nothing"/>
      <w:lvlText w:val=""/>
      <w:lvlJc w:val="left"/>
      <w:pPr>
        <w:tabs>
          <w:tab w:val="num" w:pos="0"/>
        </w:tabs>
      </w:pPr>
    </w:lvl>
    <w:lvl w:ilvl="3">
      <w:start w:val="1"/>
      <w:numFmt w:val="none"/>
      <w:suff w:val="nothing"/>
      <w:lvlText w:val=""/>
      <w:lvlJc w:val="left"/>
      <w:pPr>
        <w:tabs>
          <w:tab w:val="num" w:pos="0"/>
        </w:tabs>
      </w:pPr>
    </w:lvl>
    <w:lvl w:ilvl="4">
      <w:start w:val="1"/>
      <w:numFmt w:val="none"/>
      <w:suff w:val="nothing"/>
      <w:lvlText w:val=""/>
      <w:lvlJc w:val="left"/>
      <w:pPr>
        <w:tabs>
          <w:tab w:val="num" w:pos="0"/>
        </w:tabs>
      </w:pPr>
    </w:lvl>
    <w:lvl w:ilvl="5">
      <w:start w:val="1"/>
      <w:numFmt w:val="none"/>
      <w:suff w:val="nothing"/>
      <w:lvlText w:val=""/>
      <w:lvlJc w:val="left"/>
      <w:pPr>
        <w:tabs>
          <w:tab w:val="num" w:pos="0"/>
        </w:tabs>
      </w:pPr>
    </w:lvl>
    <w:lvl w:ilvl="6">
      <w:start w:val="1"/>
      <w:numFmt w:val="none"/>
      <w:suff w:val="nothing"/>
      <w:lvlText w:val=""/>
      <w:lvlJc w:val="left"/>
      <w:pPr>
        <w:tabs>
          <w:tab w:val="num" w:pos="0"/>
        </w:tabs>
      </w:pPr>
    </w:lvl>
    <w:lvl w:ilvl="7">
      <w:start w:val="1"/>
      <w:numFmt w:val="none"/>
      <w:suff w:val="nothing"/>
      <w:lvlText w:val=""/>
      <w:lvlJc w:val="left"/>
      <w:pPr>
        <w:tabs>
          <w:tab w:val="num" w:pos="0"/>
        </w:tabs>
      </w:pPr>
    </w:lvl>
    <w:lvl w:ilvl="8">
      <w:start w:val="1"/>
      <w:numFmt w:val="none"/>
      <w:suff w:val="nothing"/>
      <w:lvlText w:val=""/>
      <w:lvlJc w:val="left"/>
      <w:pPr>
        <w:tabs>
          <w:tab w:val="num" w:pos="0"/>
        </w:tabs>
      </w:pPr>
    </w:lvl>
  </w:abstractNum>
  <w:abstractNum w:abstractNumId="2" w15:restartNumberingAfterBreak="0">
    <w:nsid w:val="05F252BD"/>
    <w:multiLevelType w:val="singleLevel"/>
    <w:tmpl w:val="074C56F8"/>
    <w:lvl w:ilvl="0">
      <w:start w:val="1"/>
      <w:numFmt w:val="decimal"/>
      <w:pStyle w:val="1"/>
      <w:lvlText w:val="[%1]"/>
      <w:lvlJc w:val="left"/>
      <w:pPr>
        <w:tabs>
          <w:tab w:val="num" w:pos="360"/>
        </w:tabs>
        <w:ind w:left="360" w:hanging="360"/>
      </w:pPr>
      <w:rPr>
        <w:rFonts w:cs="Times New Roman"/>
      </w:rPr>
    </w:lvl>
  </w:abstractNum>
  <w:abstractNum w:abstractNumId="3" w15:restartNumberingAfterBreak="0">
    <w:nsid w:val="06C57176"/>
    <w:multiLevelType w:val="hybridMultilevel"/>
    <w:tmpl w:val="F2AA2E66"/>
    <w:lvl w:ilvl="0" w:tplc="720A80D2">
      <w:start w:val="1"/>
      <w:numFmt w:val="bullet"/>
      <w:lvlText w:val=""/>
      <w:lvlJc w:val="left"/>
      <w:pPr>
        <w:tabs>
          <w:tab w:val="num" w:pos="1069"/>
        </w:tabs>
        <w:ind w:left="1069" w:hanging="360"/>
      </w:pPr>
      <w:rPr>
        <w:rFonts w:ascii="Symbol" w:hAnsi="Symbol" w:hint="default"/>
      </w:rPr>
    </w:lvl>
    <w:lvl w:ilvl="1" w:tplc="04190003">
      <w:start w:val="1"/>
      <w:numFmt w:val="bullet"/>
      <w:lvlText w:val="o"/>
      <w:lvlJc w:val="left"/>
      <w:pPr>
        <w:ind w:left="1789" w:hanging="360"/>
      </w:pPr>
      <w:rPr>
        <w:rFonts w:ascii="Courier New" w:hAnsi="Courier New" w:hint="default"/>
      </w:rPr>
    </w:lvl>
    <w:lvl w:ilvl="2" w:tplc="04190005">
      <w:start w:val="1"/>
      <w:numFmt w:val="bullet"/>
      <w:lvlText w:val=""/>
      <w:lvlJc w:val="left"/>
      <w:pPr>
        <w:ind w:left="2509" w:hanging="360"/>
      </w:pPr>
      <w:rPr>
        <w:rFonts w:ascii="Wingdings" w:hAnsi="Wingdings" w:hint="default"/>
      </w:rPr>
    </w:lvl>
    <w:lvl w:ilvl="3" w:tplc="04190001">
      <w:start w:val="1"/>
      <w:numFmt w:val="bullet"/>
      <w:lvlText w:val=""/>
      <w:lvlJc w:val="left"/>
      <w:pPr>
        <w:ind w:left="3229" w:hanging="360"/>
      </w:pPr>
      <w:rPr>
        <w:rFonts w:ascii="Symbol" w:hAnsi="Symbol" w:hint="default"/>
      </w:rPr>
    </w:lvl>
    <w:lvl w:ilvl="4" w:tplc="04190003">
      <w:start w:val="1"/>
      <w:numFmt w:val="bullet"/>
      <w:lvlText w:val="o"/>
      <w:lvlJc w:val="left"/>
      <w:pPr>
        <w:ind w:left="3949" w:hanging="360"/>
      </w:pPr>
      <w:rPr>
        <w:rFonts w:ascii="Courier New" w:hAnsi="Courier New" w:hint="default"/>
      </w:rPr>
    </w:lvl>
    <w:lvl w:ilvl="5" w:tplc="04190005">
      <w:start w:val="1"/>
      <w:numFmt w:val="bullet"/>
      <w:lvlText w:val=""/>
      <w:lvlJc w:val="left"/>
      <w:pPr>
        <w:ind w:left="4669" w:hanging="360"/>
      </w:pPr>
      <w:rPr>
        <w:rFonts w:ascii="Wingdings" w:hAnsi="Wingdings" w:hint="default"/>
      </w:rPr>
    </w:lvl>
    <w:lvl w:ilvl="6" w:tplc="04190001">
      <w:start w:val="1"/>
      <w:numFmt w:val="bullet"/>
      <w:lvlText w:val=""/>
      <w:lvlJc w:val="left"/>
      <w:pPr>
        <w:ind w:left="5389" w:hanging="360"/>
      </w:pPr>
      <w:rPr>
        <w:rFonts w:ascii="Symbol" w:hAnsi="Symbol" w:hint="default"/>
      </w:rPr>
    </w:lvl>
    <w:lvl w:ilvl="7" w:tplc="04190003">
      <w:start w:val="1"/>
      <w:numFmt w:val="bullet"/>
      <w:lvlText w:val="o"/>
      <w:lvlJc w:val="left"/>
      <w:pPr>
        <w:ind w:left="6109" w:hanging="360"/>
      </w:pPr>
      <w:rPr>
        <w:rFonts w:ascii="Courier New" w:hAnsi="Courier New" w:hint="default"/>
      </w:rPr>
    </w:lvl>
    <w:lvl w:ilvl="8" w:tplc="04190005">
      <w:start w:val="1"/>
      <w:numFmt w:val="bullet"/>
      <w:lvlText w:val=""/>
      <w:lvlJc w:val="left"/>
      <w:pPr>
        <w:ind w:left="6829" w:hanging="360"/>
      </w:pPr>
      <w:rPr>
        <w:rFonts w:ascii="Wingdings" w:hAnsi="Wingdings" w:hint="default"/>
      </w:rPr>
    </w:lvl>
  </w:abstractNum>
  <w:abstractNum w:abstractNumId="4" w15:restartNumberingAfterBreak="0">
    <w:nsid w:val="070E61CB"/>
    <w:multiLevelType w:val="singleLevel"/>
    <w:tmpl w:val="43187CA8"/>
    <w:lvl w:ilvl="0">
      <w:start w:val="10"/>
      <w:numFmt w:val="decimal"/>
      <w:lvlText w:val="6.%1"/>
      <w:legacy w:legacy="1" w:legacySpace="0" w:legacyIndent="485"/>
      <w:lvlJc w:val="left"/>
      <w:rPr>
        <w:rFonts w:ascii="Arial" w:hAnsi="Arial" w:cs="Arial" w:hint="default"/>
      </w:rPr>
    </w:lvl>
  </w:abstractNum>
  <w:abstractNum w:abstractNumId="5" w15:restartNumberingAfterBreak="0">
    <w:nsid w:val="084F5F75"/>
    <w:multiLevelType w:val="hybridMultilevel"/>
    <w:tmpl w:val="D69490EC"/>
    <w:lvl w:ilvl="0" w:tplc="80C0DD34">
      <w:start w:val="1"/>
      <w:numFmt w:val="lowerLetter"/>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 w15:restartNumberingAfterBreak="0">
    <w:nsid w:val="0AC31425"/>
    <w:multiLevelType w:val="hybridMultilevel"/>
    <w:tmpl w:val="C1D49334"/>
    <w:lvl w:ilvl="0" w:tplc="03CAC6BC">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7" w15:restartNumberingAfterBreak="0">
    <w:nsid w:val="0C327A24"/>
    <w:multiLevelType w:val="hybridMultilevel"/>
    <w:tmpl w:val="2BF488A8"/>
    <w:lvl w:ilvl="0" w:tplc="04190001">
      <w:start w:val="1"/>
      <w:numFmt w:val="bullet"/>
      <w:lvlText w:val=""/>
      <w:lvlJc w:val="left"/>
      <w:pPr>
        <w:ind w:left="1996" w:hanging="360"/>
      </w:pPr>
      <w:rPr>
        <w:rFonts w:ascii="Symbol" w:hAnsi="Symbol" w:hint="default"/>
      </w:rPr>
    </w:lvl>
    <w:lvl w:ilvl="1" w:tplc="04190003" w:tentative="1">
      <w:start w:val="1"/>
      <w:numFmt w:val="bullet"/>
      <w:lvlText w:val="o"/>
      <w:lvlJc w:val="left"/>
      <w:pPr>
        <w:ind w:left="2716" w:hanging="360"/>
      </w:pPr>
      <w:rPr>
        <w:rFonts w:ascii="Courier New" w:hAnsi="Courier New" w:cs="Courier New" w:hint="default"/>
      </w:rPr>
    </w:lvl>
    <w:lvl w:ilvl="2" w:tplc="04190005" w:tentative="1">
      <w:start w:val="1"/>
      <w:numFmt w:val="bullet"/>
      <w:lvlText w:val=""/>
      <w:lvlJc w:val="left"/>
      <w:pPr>
        <w:ind w:left="3436" w:hanging="360"/>
      </w:pPr>
      <w:rPr>
        <w:rFonts w:ascii="Wingdings" w:hAnsi="Wingdings" w:hint="default"/>
      </w:rPr>
    </w:lvl>
    <w:lvl w:ilvl="3" w:tplc="04190001" w:tentative="1">
      <w:start w:val="1"/>
      <w:numFmt w:val="bullet"/>
      <w:lvlText w:val=""/>
      <w:lvlJc w:val="left"/>
      <w:pPr>
        <w:ind w:left="4156" w:hanging="360"/>
      </w:pPr>
      <w:rPr>
        <w:rFonts w:ascii="Symbol" w:hAnsi="Symbol" w:hint="default"/>
      </w:rPr>
    </w:lvl>
    <w:lvl w:ilvl="4" w:tplc="04190003" w:tentative="1">
      <w:start w:val="1"/>
      <w:numFmt w:val="bullet"/>
      <w:lvlText w:val="o"/>
      <w:lvlJc w:val="left"/>
      <w:pPr>
        <w:ind w:left="4876" w:hanging="360"/>
      </w:pPr>
      <w:rPr>
        <w:rFonts w:ascii="Courier New" w:hAnsi="Courier New" w:cs="Courier New" w:hint="default"/>
      </w:rPr>
    </w:lvl>
    <w:lvl w:ilvl="5" w:tplc="04190005" w:tentative="1">
      <w:start w:val="1"/>
      <w:numFmt w:val="bullet"/>
      <w:lvlText w:val=""/>
      <w:lvlJc w:val="left"/>
      <w:pPr>
        <w:ind w:left="5596" w:hanging="360"/>
      </w:pPr>
      <w:rPr>
        <w:rFonts w:ascii="Wingdings" w:hAnsi="Wingdings" w:hint="default"/>
      </w:rPr>
    </w:lvl>
    <w:lvl w:ilvl="6" w:tplc="04190001" w:tentative="1">
      <w:start w:val="1"/>
      <w:numFmt w:val="bullet"/>
      <w:lvlText w:val=""/>
      <w:lvlJc w:val="left"/>
      <w:pPr>
        <w:ind w:left="6316" w:hanging="360"/>
      </w:pPr>
      <w:rPr>
        <w:rFonts w:ascii="Symbol" w:hAnsi="Symbol" w:hint="default"/>
      </w:rPr>
    </w:lvl>
    <w:lvl w:ilvl="7" w:tplc="04190003" w:tentative="1">
      <w:start w:val="1"/>
      <w:numFmt w:val="bullet"/>
      <w:lvlText w:val="o"/>
      <w:lvlJc w:val="left"/>
      <w:pPr>
        <w:ind w:left="7036" w:hanging="360"/>
      </w:pPr>
      <w:rPr>
        <w:rFonts w:ascii="Courier New" w:hAnsi="Courier New" w:cs="Courier New" w:hint="default"/>
      </w:rPr>
    </w:lvl>
    <w:lvl w:ilvl="8" w:tplc="04190005" w:tentative="1">
      <w:start w:val="1"/>
      <w:numFmt w:val="bullet"/>
      <w:lvlText w:val=""/>
      <w:lvlJc w:val="left"/>
      <w:pPr>
        <w:ind w:left="7756" w:hanging="360"/>
      </w:pPr>
      <w:rPr>
        <w:rFonts w:ascii="Wingdings" w:hAnsi="Wingdings" w:hint="default"/>
      </w:rPr>
    </w:lvl>
  </w:abstractNum>
  <w:abstractNum w:abstractNumId="8" w15:restartNumberingAfterBreak="0">
    <w:nsid w:val="1076368C"/>
    <w:multiLevelType w:val="hybridMultilevel"/>
    <w:tmpl w:val="CC86C8C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 w15:restartNumberingAfterBreak="0">
    <w:nsid w:val="14955001"/>
    <w:multiLevelType w:val="multilevel"/>
    <w:tmpl w:val="1CF66584"/>
    <w:lvl w:ilvl="0">
      <w:start w:val="6"/>
      <w:numFmt w:val="decimal"/>
      <w:lvlText w:val="%1"/>
      <w:lvlJc w:val="left"/>
      <w:pPr>
        <w:ind w:left="36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start w:val="2"/>
      <w:numFmt w:val="decimal"/>
      <w:lvlText w:val="%1.%2"/>
      <w:lvlJc w:val="left"/>
      <w:pPr>
        <w:ind w:left="636"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2">
      <w:start w:val="1"/>
      <w:numFmt w:val="decimal"/>
      <w:lvlRestart w:val="0"/>
      <w:lvlText w:val="%1.%2.%3"/>
      <w:lvlJc w:val="left"/>
      <w:pPr>
        <w:ind w:left="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3">
      <w:start w:val="1"/>
      <w:numFmt w:val="decimal"/>
      <w:lvlText w:val="%4"/>
      <w:lvlJc w:val="left"/>
      <w:pPr>
        <w:ind w:left="1632"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start w:val="1"/>
      <w:numFmt w:val="lowerLetter"/>
      <w:lvlText w:val="%5"/>
      <w:lvlJc w:val="left"/>
      <w:pPr>
        <w:ind w:left="2352"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5">
      <w:start w:val="1"/>
      <w:numFmt w:val="lowerRoman"/>
      <w:lvlText w:val="%6"/>
      <w:lvlJc w:val="left"/>
      <w:pPr>
        <w:ind w:left="3072"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6">
      <w:start w:val="1"/>
      <w:numFmt w:val="decimal"/>
      <w:lvlText w:val="%7"/>
      <w:lvlJc w:val="left"/>
      <w:pPr>
        <w:ind w:left="3792"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start w:val="1"/>
      <w:numFmt w:val="lowerLetter"/>
      <w:lvlText w:val="%8"/>
      <w:lvlJc w:val="left"/>
      <w:pPr>
        <w:ind w:left="4512"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8">
      <w:start w:val="1"/>
      <w:numFmt w:val="lowerRoman"/>
      <w:lvlText w:val="%9"/>
      <w:lvlJc w:val="left"/>
      <w:pPr>
        <w:ind w:left="5232"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abstractNum>
  <w:abstractNum w:abstractNumId="10" w15:restartNumberingAfterBreak="0">
    <w:nsid w:val="14AA7DF8"/>
    <w:multiLevelType w:val="hybridMultilevel"/>
    <w:tmpl w:val="C18216A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15:restartNumberingAfterBreak="0">
    <w:nsid w:val="1C313015"/>
    <w:multiLevelType w:val="hybridMultilevel"/>
    <w:tmpl w:val="B3F67D9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C5A5389"/>
    <w:multiLevelType w:val="hybridMultilevel"/>
    <w:tmpl w:val="F052330A"/>
    <w:lvl w:ilvl="0" w:tplc="90685EA8">
      <w:start w:val="10"/>
      <w:numFmt w:val="lowerLetter"/>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3" w15:restartNumberingAfterBreak="0">
    <w:nsid w:val="1E653D6B"/>
    <w:multiLevelType w:val="hybridMultilevel"/>
    <w:tmpl w:val="C3D8B48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15:restartNumberingAfterBreak="0">
    <w:nsid w:val="24504ED7"/>
    <w:multiLevelType w:val="singleLevel"/>
    <w:tmpl w:val="8EC6B3D0"/>
    <w:lvl w:ilvl="0">
      <w:start w:val="1"/>
      <w:numFmt w:val="decimal"/>
      <w:lvlText w:val="%1"/>
      <w:lvlJc w:val="left"/>
      <w:pPr>
        <w:tabs>
          <w:tab w:val="num" w:pos="927"/>
        </w:tabs>
        <w:ind w:left="927" w:hanging="360"/>
      </w:pPr>
      <w:rPr>
        <w:rFonts w:hint="default"/>
      </w:rPr>
    </w:lvl>
  </w:abstractNum>
  <w:abstractNum w:abstractNumId="15" w15:restartNumberingAfterBreak="0">
    <w:nsid w:val="2E79253A"/>
    <w:multiLevelType w:val="singleLevel"/>
    <w:tmpl w:val="AFACEA7E"/>
    <w:lvl w:ilvl="0">
      <w:start w:val="14"/>
      <w:numFmt w:val="decimal"/>
      <w:lvlText w:val="6.2.%1"/>
      <w:legacy w:legacy="1" w:legacySpace="0" w:legacyIndent="639"/>
      <w:lvlJc w:val="left"/>
      <w:rPr>
        <w:rFonts w:ascii="Times New Roman" w:hAnsi="Times New Roman" w:cs="Times New Roman" w:hint="default"/>
      </w:rPr>
    </w:lvl>
  </w:abstractNum>
  <w:abstractNum w:abstractNumId="16" w15:restartNumberingAfterBreak="0">
    <w:nsid w:val="2F713292"/>
    <w:multiLevelType w:val="multilevel"/>
    <w:tmpl w:val="08F0261C"/>
    <w:lvl w:ilvl="0">
      <w:start w:val="1"/>
      <w:numFmt w:val="bullet"/>
      <w:lvlText w:val=""/>
      <w:lvlJc w:val="left"/>
      <w:pPr>
        <w:ind w:left="1069" w:hanging="360"/>
      </w:pPr>
      <w:rPr>
        <w:rFonts w:ascii="Symbol" w:hAnsi="Symbol" w:hint="default"/>
      </w:rPr>
    </w:lvl>
    <w:lvl w:ilvl="1">
      <w:start w:val="1"/>
      <w:numFmt w:val="bullet"/>
      <w:lvlText w:val="o"/>
      <w:lvlJc w:val="left"/>
      <w:pPr>
        <w:ind w:left="1789" w:hanging="360"/>
      </w:pPr>
      <w:rPr>
        <w:rFonts w:ascii="Courier New" w:hAnsi="Courier New" w:hint="default"/>
      </w:rPr>
    </w:lvl>
    <w:lvl w:ilvl="2">
      <w:start w:val="1"/>
      <w:numFmt w:val="bullet"/>
      <w:lvlText w:val=""/>
      <w:lvlJc w:val="left"/>
      <w:pPr>
        <w:ind w:left="2509" w:hanging="360"/>
      </w:pPr>
      <w:rPr>
        <w:rFonts w:ascii="Wingdings" w:hAnsi="Wingdings" w:hint="default"/>
      </w:rPr>
    </w:lvl>
    <w:lvl w:ilvl="3">
      <w:start w:val="1"/>
      <w:numFmt w:val="bullet"/>
      <w:lvlText w:val=""/>
      <w:lvlJc w:val="left"/>
      <w:pPr>
        <w:ind w:left="3229" w:hanging="360"/>
      </w:pPr>
      <w:rPr>
        <w:rFonts w:ascii="Symbol" w:hAnsi="Symbol" w:hint="default"/>
      </w:rPr>
    </w:lvl>
    <w:lvl w:ilvl="4">
      <w:start w:val="1"/>
      <w:numFmt w:val="bullet"/>
      <w:lvlText w:val="o"/>
      <w:lvlJc w:val="left"/>
      <w:pPr>
        <w:ind w:left="3949" w:hanging="360"/>
      </w:pPr>
      <w:rPr>
        <w:rFonts w:ascii="Courier New" w:hAnsi="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hint="default"/>
      </w:rPr>
    </w:lvl>
    <w:lvl w:ilvl="8">
      <w:start w:val="1"/>
      <w:numFmt w:val="bullet"/>
      <w:lvlText w:val=""/>
      <w:lvlJc w:val="left"/>
      <w:pPr>
        <w:ind w:left="6829" w:hanging="360"/>
      </w:pPr>
      <w:rPr>
        <w:rFonts w:ascii="Wingdings" w:hAnsi="Wingdings" w:hint="default"/>
      </w:rPr>
    </w:lvl>
  </w:abstractNum>
  <w:abstractNum w:abstractNumId="17" w15:restartNumberingAfterBreak="0">
    <w:nsid w:val="3C913741"/>
    <w:multiLevelType w:val="hybridMultilevel"/>
    <w:tmpl w:val="4F58770C"/>
    <w:lvl w:ilvl="0" w:tplc="62F00286">
      <w:start w:val="1"/>
      <w:numFmt w:val="lowerLetter"/>
      <w:lvlText w:val="%1)"/>
      <w:lvlJc w:val="left"/>
      <w:pPr>
        <w:ind w:left="1440" w:hanging="360"/>
      </w:pPr>
      <w:rPr>
        <w:i w:val="0"/>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8" w15:restartNumberingAfterBreak="0">
    <w:nsid w:val="3EA45FE2"/>
    <w:multiLevelType w:val="hybridMultilevel"/>
    <w:tmpl w:val="FC2857DA"/>
    <w:lvl w:ilvl="0" w:tplc="9E74414C">
      <w:start w:val="17"/>
      <w:numFmt w:val="lowerLetter"/>
      <w:lvlText w:val="%1)"/>
      <w:lvlJc w:val="left"/>
      <w:pPr>
        <w:tabs>
          <w:tab w:val="num" w:pos="927"/>
        </w:tabs>
        <w:ind w:left="927" w:hanging="360"/>
      </w:pPr>
      <w:rPr>
        <w:rFonts w:hint="default"/>
      </w:rPr>
    </w:lvl>
    <w:lvl w:ilvl="1" w:tplc="BEE260C0">
      <w:numFmt w:val="bullet"/>
      <w:lvlText w:val="-"/>
      <w:lvlJc w:val="left"/>
      <w:pPr>
        <w:tabs>
          <w:tab w:val="num" w:pos="1647"/>
        </w:tabs>
        <w:ind w:left="1647" w:hanging="360"/>
      </w:pPr>
      <w:rPr>
        <w:rFonts w:ascii="Times New Roman" w:eastAsia="Times New Roman" w:hAnsi="Times New Roman" w:cs="Times New Roman" w:hint="default"/>
      </w:r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9" w15:restartNumberingAfterBreak="0">
    <w:nsid w:val="3EBF5F70"/>
    <w:multiLevelType w:val="hybridMultilevel"/>
    <w:tmpl w:val="2C44B7B2"/>
    <w:lvl w:ilvl="0" w:tplc="720A80D2">
      <w:start w:val="1"/>
      <w:numFmt w:val="bullet"/>
      <w:lvlText w:val=""/>
      <w:lvlJc w:val="left"/>
      <w:pPr>
        <w:tabs>
          <w:tab w:val="num" w:pos="1069"/>
        </w:tabs>
        <w:ind w:left="1069" w:hanging="360"/>
      </w:pPr>
      <w:rPr>
        <w:rFonts w:ascii="Symbol" w:hAnsi="Symbol" w:hint="default"/>
      </w:rPr>
    </w:lvl>
    <w:lvl w:ilvl="1" w:tplc="04190003">
      <w:start w:val="1"/>
      <w:numFmt w:val="bullet"/>
      <w:lvlText w:val="o"/>
      <w:lvlJc w:val="left"/>
      <w:pPr>
        <w:ind w:left="1789" w:hanging="360"/>
      </w:pPr>
      <w:rPr>
        <w:rFonts w:ascii="Courier New" w:hAnsi="Courier New" w:hint="default"/>
      </w:rPr>
    </w:lvl>
    <w:lvl w:ilvl="2" w:tplc="04190005">
      <w:start w:val="1"/>
      <w:numFmt w:val="bullet"/>
      <w:lvlText w:val=""/>
      <w:lvlJc w:val="left"/>
      <w:pPr>
        <w:ind w:left="2509" w:hanging="360"/>
      </w:pPr>
      <w:rPr>
        <w:rFonts w:ascii="Wingdings" w:hAnsi="Wingdings" w:hint="default"/>
      </w:rPr>
    </w:lvl>
    <w:lvl w:ilvl="3" w:tplc="04190001">
      <w:start w:val="1"/>
      <w:numFmt w:val="bullet"/>
      <w:lvlText w:val=""/>
      <w:lvlJc w:val="left"/>
      <w:pPr>
        <w:ind w:left="3229" w:hanging="360"/>
      </w:pPr>
      <w:rPr>
        <w:rFonts w:ascii="Symbol" w:hAnsi="Symbol" w:hint="default"/>
      </w:rPr>
    </w:lvl>
    <w:lvl w:ilvl="4" w:tplc="04190003">
      <w:start w:val="1"/>
      <w:numFmt w:val="bullet"/>
      <w:lvlText w:val="o"/>
      <w:lvlJc w:val="left"/>
      <w:pPr>
        <w:ind w:left="3949" w:hanging="360"/>
      </w:pPr>
      <w:rPr>
        <w:rFonts w:ascii="Courier New" w:hAnsi="Courier New" w:hint="default"/>
      </w:rPr>
    </w:lvl>
    <w:lvl w:ilvl="5" w:tplc="04190005">
      <w:start w:val="1"/>
      <w:numFmt w:val="bullet"/>
      <w:lvlText w:val=""/>
      <w:lvlJc w:val="left"/>
      <w:pPr>
        <w:ind w:left="4669" w:hanging="360"/>
      </w:pPr>
      <w:rPr>
        <w:rFonts w:ascii="Wingdings" w:hAnsi="Wingdings" w:hint="default"/>
      </w:rPr>
    </w:lvl>
    <w:lvl w:ilvl="6" w:tplc="04190001">
      <w:start w:val="1"/>
      <w:numFmt w:val="bullet"/>
      <w:lvlText w:val=""/>
      <w:lvlJc w:val="left"/>
      <w:pPr>
        <w:ind w:left="5389" w:hanging="360"/>
      </w:pPr>
      <w:rPr>
        <w:rFonts w:ascii="Symbol" w:hAnsi="Symbol" w:hint="default"/>
      </w:rPr>
    </w:lvl>
    <w:lvl w:ilvl="7" w:tplc="04190003">
      <w:start w:val="1"/>
      <w:numFmt w:val="bullet"/>
      <w:lvlText w:val="o"/>
      <w:lvlJc w:val="left"/>
      <w:pPr>
        <w:ind w:left="6109" w:hanging="360"/>
      </w:pPr>
      <w:rPr>
        <w:rFonts w:ascii="Courier New" w:hAnsi="Courier New" w:hint="default"/>
      </w:rPr>
    </w:lvl>
    <w:lvl w:ilvl="8" w:tplc="04190005">
      <w:start w:val="1"/>
      <w:numFmt w:val="bullet"/>
      <w:lvlText w:val=""/>
      <w:lvlJc w:val="left"/>
      <w:pPr>
        <w:ind w:left="6829" w:hanging="360"/>
      </w:pPr>
      <w:rPr>
        <w:rFonts w:ascii="Wingdings" w:hAnsi="Wingdings" w:hint="default"/>
      </w:rPr>
    </w:lvl>
  </w:abstractNum>
  <w:abstractNum w:abstractNumId="20" w15:restartNumberingAfterBreak="0">
    <w:nsid w:val="49FE5FEB"/>
    <w:multiLevelType w:val="hybridMultilevel"/>
    <w:tmpl w:val="08F0261C"/>
    <w:lvl w:ilvl="0" w:tplc="04190001">
      <w:start w:val="1"/>
      <w:numFmt w:val="bullet"/>
      <w:lvlText w:val=""/>
      <w:lvlJc w:val="left"/>
      <w:pPr>
        <w:ind w:left="1069" w:hanging="360"/>
      </w:pPr>
      <w:rPr>
        <w:rFonts w:ascii="Symbol" w:hAnsi="Symbol" w:hint="default"/>
      </w:rPr>
    </w:lvl>
    <w:lvl w:ilvl="1" w:tplc="04190003">
      <w:start w:val="1"/>
      <w:numFmt w:val="bullet"/>
      <w:lvlText w:val="o"/>
      <w:lvlJc w:val="left"/>
      <w:pPr>
        <w:ind w:left="1789" w:hanging="360"/>
      </w:pPr>
      <w:rPr>
        <w:rFonts w:ascii="Courier New" w:hAnsi="Courier New" w:hint="default"/>
      </w:rPr>
    </w:lvl>
    <w:lvl w:ilvl="2" w:tplc="04190005">
      <w:start w:val="1"/>
      <w:numFmt w:val="bullet"/>
      <w:lvlText w:val=""/>
      <w:lvlJc w:val="left"/>
      <w:pPr>
        <w:ind w:left="2509" w:hanging="360"/>
      </w:pPr>
      <w:rPr>
        <w:rFonts w:ascii="Wingdings" w:hAnsi="Wingdings" w:hint="default"/>
      </w:rPr>
    </w:lvl>
    <w:lvl w:ilvl="3" w:tplc="04190001">
      <w:start w:val="1"/>
      <w:numFmt w:val="bullet"/>
      <w:lvlText w:val=""/>
      <w:lvlJc w:val="left"/>
      <w:pPr>
        <w:ind w:left="3229" w:hanging="360"/>
      </w:pPr>
      <w:rPr>
        <w:rFonts w:ascii="Symbol" w:hAnsi="Symbol" w:hint="default"/>
      </w:rPr>
    </w:lvl>
    <w:lvl w:ilvl="4" w:tplc="04190003">
      <w:start w:val="1"/>
      <w:numFmt w:val="bullet"/>
      <w:lvlText w:val="o"/>
      <w:lvlJc w:val="left"/>
      <w:pPr>
        <w:ind w:left="3949" w:hanging="360"/>
      </w:pPr>
      <w:rPr>
        <w:rFonts w:ascii="Courier New" w:hAnsi="Courier New" w:hint="default"/>
      </w:rPr>
    </w:lvl>
    <w:lvl w:ilvl="5" w:tplc="04190005">
      <w:start w:val="1"/>
      <w:numFmt w:val="bullet"/>
      <w:lvlText w:val=""/>
      <w:lvlJc w:val="left"/>
      <w:pPr>
        <w:ind w:left="4669" w:hanging="360"/>
      </w:pPr>
      <w:rPr>
        <w:rFonts w:ascii="Wingdings" w:hAnsi="Wingdings" w:hint="default"/>
      </w:rPr>
    </w:lvl>
    <w:lvl w:ilvl="6" w:tplc="04190001">
      <w:start w:val="1"/>
      <w:numFmt w:val="bullet"/>
      <w:lvlText w:val=""/>
      <w:lvlJc w:val="left"/>
      <w:pPr>
        <w:ind w:left="5389" w:hanging="360"/>
      </w:pPr>
      <w:rPr>
        <w:rFonts w:ascii="Symbol" w:hAnsi="Symbol" w:hint="default"/>
      </w:rPr>
    </w:lvl>
    <w:lvl w:ilvl="7" w:tplc="04190003">
      <w:start w:val="1"/>
      <w:numFmt w:val="bullet"/>
      <w:lvlText w:val="o"/>
      <w:lvlJc w:val="left"/>
      <w:pPr>
        <w:ind w:left="6109" w:hanging="360"/>
      </w:pPr>
      <w:rPr>
        <w:rFonts w:ascii="Courier New" w:hAnsi="Courier New" w:hint="default"/>
      </w:rPr>
    </w:lvl>
    <w:lvl w:ilvl="8" w:tplc="04190005">
      <w:start w:val="1"/>
      <w:numFmt w:val="bullet"/>
      <w:lvlText w:val=""/>
      <w:lvlJc w:val="left"/>
      <w:pPr>
        <w:ind w:left="6829" w:hanging="360"/>
      </w:pPr>
      <w:rPr>
        <w:rFonts w:ascii="Wingdings" w:hAnsi="Wingdings" w:hint="default"/>
      </w:rPr>
    </w:lvl>
  </w:abstractNum>
  <w:abstractNum w:abstractNumId="21" w15:restartNumberingAfterBreak="0">
    <w:nsid w:val="4DE058C9"/>
    <w:multiLevelType w:val="hybridMultilevel"/>
    <w:tmpl w:val="8580F308"/>
    <w:lvl w:ilvl="0" w:tplc="0DCC94D8">
      <w:start w:val="1"/>
      <w:numFmt w:val="lowerLetter"/>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22" w15:restartNumberingAfterBreak="0">
    <w:nsid w:val="4DE06155"/>
    <w:multiLevelType w:val="hybridMultilevel"/>
    <w:tmpl w:val="B0ECC15A"/>
    <w:lvl w:ilvl="0" w:tplc="CE00577C">
      <w:start w:val="4"/>
      <w:numFmt w:val="bullet"/>
      <w:lvlText w:val="-"/>
      <w:lvlJc w:val="left"/>
      <w:pPr>
        <w:ind w:left="1069" w:hanging="360"/>
      </w:pPr>
      <w:rPr>
        <w:rFonts w:ascii="Arial" w:eastAsia="Times New Roman" w:hAnsi="Arial" w:cs="Aria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3" w15:restartNumberingAfterBreak="0">
    <w:nsid w:val="57011B0F"/>
    <w:multiLevelType w:val="singleLevel"/>
    <w:tmpl w:val="73889F42"/>
    <w:lvl w:ilvl="0">
      <w:start w:val="1"/>
      <w:numFmt w:val="decimal"/>
      <w:lvlText w:val="1.%1"/>
      <w:legacy w:legacy="1" w:legacySpace="0" w:legacyIndent="365"/>
      <w:lvlJc w:val="left"/>
      <w:rPr>
        <w:rFonts w:ascii="Times New Roman" w:hAnsi="Times New Roman" w:cs="Times New Roman" w:hint="default"/>
      </w:rPr>
    </w:lvl>
  </w:abstractNum>
  <w:abstractNum w:abstractNumId="24" w15:restartNumberingAfterBreak="0">
    <w:nsid w:val="58370D59"/>
    <w:multiLevelType w:val="singleLevel"/>
    <w:tmpl w:val="9F38A7CC"/>
    <w:lvl w:ilvl="0">
      <w:start w:val="2"/>
      <w:numFmt w:val="decimal"/>
      <w:lvlText w:val="9.%1"/>
      <w:legacy w:legacy="1" w:legacySpace="0" w:legacyIndent="379"/>
      <w:lvlJc w:val="left"/>
      <w:rPr>
        <w:rFonts w:ascii="Times New Roman" w:hAnsi="Times New Roman" w:cs="Times New Roman" w:hint="default"/>
      </w:rPr>
    </w:lvl>
  </w:abstractNum>
  <w:abstractNum w:abstractNumId="25" w15:restartNumberingAfterBreak="0">
    <w:nsid w:val="5A676101"/>
    <w:multiLevelType w:val="hybridMultilevel"/>
    <w:tmpl w:val="BEAC72C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611E1683"/>
    <w:multiLevelType w:val="hybridMultilevel"/>
    <w:tmpl w:val="A91ABE04"/>
    <w:lvl w:ilvl="0" w:tplc="04190001">
      <w:start w:val="1"/>
      <w:numFmt w:val="bullet"/>
      <w:lvlText w:val=""/>
      <w:lvlJc w:val="left"/>
      <w:pPr>
        <w:ind w:left="1069" w:hanging="360"/>
      </w:pPr>
      <w:rPr>
        <w:rFonts w:ascii="Symbol" w:hAnsi="Symbol" w:hint="default"/>
      </w:rPr>
    </w:lvl>
    <w:lvl w:ilvl="1" w:tplc="04190003">
      <w:start w:val="1"/>
      <w:numFmt w:val="bullet"/>
      <w:lvlText w:val="o"/>
      <w:lvlJc w:val="left"/>
      <w:pPr>
        <w:ind w:left="1789" w:hanging="360"/>
      </w:pPr>
      <w:rPr>
        <w:rFonts w:ascii="Courier New" w:hAnsi="Courier New" w:hint="default"/>
      </w:rPr>
    </w:lvl>
    <w:lvl w:ilvl="2" w:tplc="04190005">
      <w:start w:val="1"/>
      <w:numFmt w:val="bullet"/>
      <w:lvlText w:val=""/>
      <w:lvlJc w:val="left"/>
      <w:pPr>
        <w:ind w:left="2509" w:hanging="360"/>
      </w:pPr>
      <w:rPr>
        <w:rFonts w:ascii="Wingdings" w:hAnsi="Wingdings" w:hint="default"/>
      </w:rPr>
    </w:lvl>
    <w:lvl w:ilvl="3" w:tplc="04190001">
      <w:start w:val="1"/>
      <w:numFmt w:val="bullet"/>
      <w:pStyle w:val="4"/>
      <w:lvlText w:val=""/>
      <w:lvlJc w:val="left"/>
      <w:pPr>
        <w:ind w:left="3229" w:hanging="360"/>
      </w:pPr>
      <w:rPr>
        <w:rFonts w:ascii="Symbol" w:hAnsi="Symbol" w:hint="default"/>
      </w:rPr>
    </w:lvl>
    <w:lvl w:ilvl="4" w:tplc="04190003">
      <w:start w:val="1"/>
      <w:numFmt w:val="bullet"/>
      <w:lvlText w:val="o"/>
      <w:lvlJc w:val="left"/>
      <w:pPr>
        <w:ind w:left="3949" w:hanging="360"/>
      </w:pPr>
      <w:rPr>
        <w:rFonts w:ascii="Courier New" w:hAnsi="Courier New" w:hint="default"/>
      </w:rPr>
    </w:lvl>
    <w:lvl w:ilvl="5" w:tplc="04190005">
      <w:start w:val="1"/>
      <w:numFmt w:val="bullet"/>
      <w:lvlText w:val=""/>
      <w:lvlJc w:val="left"/>
      <w:pPr>
        <w:ind w:left="4669" w:hanging="360"/>
      </w:pPr>
      <w:rPr>
        <w:rFonts w:ascii="Wingdings" w:hAnsi="Wingdings" w:hint="default"/>
      </w:rPr>
    </w:lvl>
    <w:lvl w:ilvl="6" w:tplc="04190001">
      <w:start w:val="1"/>
      <w:numFmt w:val="bullet"/>
      <w:lvlText w:val=""/>
      <w:lvlJc w:val="left"/>
      <w:pPr>
        <w:ind w:left="5389" w:hanging="360"/>
      </w:pPr>
      <w:rPr>
        <w:rFonts w:ascii="Symbol" w:hAnsi="Symbol" w:hint="default"/>
      </w:rPr>
    </w:lvl>
    <w:lvl w:ilvl="7" w:tplc="04190003">
      <w:start w:val="1"/>
      <w:numFmt w:val="bullet"/>
      <w:lvlText w:val="o"/>
      <w:lvlJc w:val="left"/>
      <w:pPr>
        <w:ind w:left="6109" w:hanging="360"/>
      </w:pPr>
      <w:rPr>
        <w:rFonts w:ascii="Courier New" w:hAnsi="Courier New" w:hint="default"/>
      </w:rPr>
    </w:lvl>
    <w:lvl w:ilvl="8" w:tplc="04190005">
      <w:start w:val="1"/>
      <w:numFmt w:val="bullet"/>
      <w:pStyle w:val="9"/>
      <w:lvlText w:val=""/>
      <w:lvlJc w:val="left"/>
      <w:pPr>
        <w:ind w:left="6829" w:hanging="360"/>
      </w:pPr>
      <w:rPr>
        <w:rFonts w:ascii="Wingdings" w:hAnsi="Wingdings" w:hint="default"/>
      </w:rPr>
    </w:lvl>
  </w:abstractNum>
  <w:abstractNum w:abstractNumId="27" w15:restartNumberingAfterBreak="0">
    <w:nsid w:val="61D866B4"/>
    <w:multiLevelType w:val="singleLevel"/>
    <w:tmpl w:val="C3369CC4"/>
    <w:lvl w:ilvl="0">
      <w:start w:val="1"/>
      <w:numFmt w:val="decimal"/>
      <w:lvlText w:val="6.%1"/>
      <w:legacy w:legacy="1" w:legacySpace="0" w:legacyIndent="384"/>
      <w:lvlJc w:val="left"/>
      <w:rPr>
        <w:rFonts w:ascii="Arial" w:hAnsi="Arial" w:cs="Arial" w:hint="default"/>
      </w:rPr>
    </w:lvl>
  </w:abstractNum>
  <w:abstractNum w:abstractNumId="28" w15:restartNumberingAfterBreak="0">
    <w:nsid w:val="64817952"/>
    <w:multiLevelType w:val="multilevel"/>
    <w:tmpl w:val="A91ABE04"/>
    <w:lvl w:ilvl="0">
      <w:start w:val="1"/>
      <w:numFmt w:val="bullet"/>
      <w:lvlText w:val=""/>
      <w:lvlJc w:val="left"/>
      <w:pPr>
        <w:ind w:left="1069" w:hanging="360"/>
      </w:pPr>
      <w:rPr>
        <w:rFonts w:ascii="Symbol" w:hAnsi="Symbol" w:hint="default"/>
      </w:rPr>
    </w:lvl>
    <w:lvl w:ilvl="1">
      <w:start w:val="1"/>
      <w:numFmt w:val="bullet"/>
      <w:lvlText w:val="o"/>
      <w:lvlJc w:val="left"/>
      <w:pPr>
        <w:ind w:left="1789" w:hanging="360"/>
      </w:pPr>
      <w:rPr>
        <w:rFonts w:ascii="Courier New" w:hAnsi="Courier New" w:hint="default"/>
      </w:rPr>
    </w:lvl>
    <w:lvl w:ilvl="2">
      <w:start w:val="1"/>
      <w:numFmt w:val="bullet"/>
      <w:lvlText w:val=""/>
      <w:lvlJc w:val="left"/>
      <w:pPr>
        <w:ind w:left="2509" w:hanging="360"/>
      </w:pPr>
      <w:rPr>
        <w:rFonts w:ascii="Wingdings" w:hAnsi="Wingdings" w:hint="default"/>
      </w:rPr>
    </w:lvl>
    <w:lvl w:ilvl="3">
      <w:start w:val="1"/>
      <w:numFmt w:val="bullet"/>
      <w:lvlText w:val=""/>
      <w:lvlJc w:val="left"/>
      <w:pPr>
        <w:ind w:left="3229" w:hanging="360"/>
      </w:pPr>
      <w:rPr>
        <w:rFonts w:ascii="Symbol" w:hAnsi="Symbol" w:hint="default"/>
      </w:rPr>
    </w:lvl>
    <w:lvl w:ilvl="4">
      <w:start w:val="1"/>
      <w:numFmt w:val="bullet"/>
      <w:lvlText w:val="o"/>
      <w:lvlJc w:val="left"/>
      <w:pPr>
        <w:ind w:left="3949" w:hanging="360"/>
      </w:pPr>
      <w:rPr>
        <w:rFonts w:ascii="Courier New" w:hAnsi="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hint="default"/>
      </w:rPr>
    </w:lvl>
    <w:lvl w:ilvl="8">
      <w:start w:val="1"/>
      <w:numFmt w:val="bullet"/>
      <w:lvlText w:val=""/>
      <w:lvlJc w:val="left"/>
      <w:pPr>
        <w:ind w:left="6829" w:hanging="360"/>
      </w:pPr>
      <w:rPr>
        <w:rFonts w:ascii="Wingdings" w:hAnsi="Wingdings" w:hint="default"/>
      </w:rPr>
    </w:lvl>
  </w:abstractNum>
  <w:abstractNum w:abstractNumId="29" w15:restartNumberingAfterBreak="0">
    <w:nsid w:val="68205801"/>
    <w:multiLevelType w:val="hybridMultilevel"/>
    <w:tmpl w:val="0F800484"/>
    <w:lvl w:ilvl="0" w:tplc="4F248104">
      <w:start w:val="7"/>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0" w15:restartNumberingAfterBreak="0">
    <w:nsid w:val="70AA74F0"/>
    <w:multiLevelType w:val="singleLevel"/>
    <w:tmpl w:val="8F4247DA"/>
    <w:lvl w:ilvl="0">
      <w:start w:val="7"/>
      <w:numFmt w:val="decimal"/>
      <w:lvlText w:val="%1"/>
      <w:legacy w:legacy="1" w:legacySpace="0" w:legacyIndent="221"/>
      <w:lvlJc w:val="left"/>
      <w:rPr>
        <w:rFonts w:ascii="Arial" w:hAnsi="Arial" w:cs="Arial" w:hint="default"/>
      </w:rPr>
    </w:lvl>
  </w:abstractNum>
  <w:abstractNum w:abstractNumId="31" w15:restartNumberingAfterBreak="0">
    <w:nsid w:val="71687E43"/>
    <w:multiLevelType w:val="singleLevel"/>
    <w:tmpl w:val="18C45F1E"/>
    <w:lvl w:ilvl="0">
      <w:start w:val="10"/>
      <w:numFmt w:val="decimal"/>
      <w:lvlText w:val="%1"/>
      <w:legacy w:legacy="1" w:legacySpace="0" w:legacyIndent="322"/>
      <w:lvlJc w:val="left"/>
      <w:rPr>
        <w:rFonts w:ascii="Arial" w:hAnsi="Arial" w:cs="Arial" w:hint="default"/>
        <w:spacing w:val="0"/>
      </w:rPr>
    </w:lvl>
  </w:abstractNum>
  <w:abstractNum w:abstractNumId="32" w15:restartNumberingAfterBreak="0">
    <w:nsid w:val="72D34D02"/>
    <w:multiLevelType w:val="singleLevel"/>
    <w:tmpl w:val="1D36FD3A"/>
    <w:lvl w:ilvl="0">
      <w:start w:val="1"/>
      <w:numFmt w:val="bullet"/>
      <w:lvlText w:val="-"/>
      <w:lvlJc w:val="left"/>
      <w:pPr>
        <w:tabs>
          <w:tab w:val="num" w:pos="927"/>
        </w:tabs>
        <w:ind w:left="927" w:hanging="360"/>
      </w:pPr>
      <w:rPr>
        <w:rFonts w:hint="default"/>
      </w:rPr>
    </w:lvl>
  </w:abstractNum>
  <w:abstractNum w:abstractNumId="33" w15:restartNumberingAfterBreak="0">
    <w:nsid w:val="738748D9"/>
    <w:multiLevelType w:val="hybridMultilevel"/>
    <w:tmpl w:val="A094E82E"/>
    <w:lvl w:ilvl="0" w:tplc="3A567442">
      <w:start w:val="20"/>
      <w:numFmt w:val="bullet"/>
      <w:lvlText w:val="-"/>
      <w:lvlJc w:val="left"/>
      <w:pPr>
        <w:tabs>
          <w:tab w:val="num" w:pos="1302"/>
        </w:tabs>
        <w:ind w:left="1302" w:hanging="735"/>
      </w:pPr>
      <w:rPr>
        <w:rFonts w:ascii="Times New Roman" w:eastAsia="Times New Roman" w:hAnsi="Times New Roman" w:cs="Times New Roman" w:hint="default"/>
      </w:rPr>
    </w:lvl>
    <w:lvl w:ilvl="1" w:tplc="04190003" w:tentative="1">
      <w:start w:val="1"/>
      <w:numFmt w:val="bullet"/>
      <w:lvlText w:val="o"/>
      <w:lvlJc w:val="left"/>
      <w:pPr>
        <w:tabs>
          <w:tab w:val="num" w:pos="1647"/>
        </w:tabs>
        <w:ind w:left="1647" w:hanging="360"/>
      </w:pPr>
      <w:rPr>
        <w:rFonts w:ascii="Courier New" w:hAnsi="Courier New" w:hint="default"/>
      </w:rPr>
    </w:lvl>
    <w:lvl w:ilvl="2" w:tplc="04190005" w:tentative="1">
      <w:start w:val="1"/>
      <w:numFmt w:val="bullet"/>
      <w:lvlText w:val=""/>
      <w:lvlJc w:val="left"/>
      <w:pPr>
        <w:tabs>
          <w:tab w:val="num" w:pos="2367"/>
        </w:tabs>
        <w:ind w:left="2367" w:hanging="360"/>
      </w:pPr>
      <w:rPr>
        <w:rFonts w:ascii="Wingdings" w:hAnsi="Wingdings" w:hint="default"/>
      </w:rPr>
    </w:lvl>
    <w:lvl w:ilvl="3" w:tplc="04190001" w:tentative="1">
      <w:start w:val="1"/>
      <w:numFmt w:val="bullet"/>
      <w:lvlText w:val=""/>
      <w:lvlJc w:val="left"/>
      <w:pPr>
        <w:tabs>
          <w:tab w:val="num" w:pos="3087"/>
        </w:tabs>
        <w:ind w:left="3087" w:hanging="360"/>
      </w:pPr>
      <w:rPr>
        <w:rFonts w:ascii="Symbol" w:hAnsi="Symbol" w:hint="default"/>
      </w:rPr>
    </w:lvl>
    <w:lvl w:ilvl="4" w:tplc="04190003" w:tentative="1">
      <w:start w:val="1"/>
      <w:numFmt w:val="bullet"/>
      <w:lvlText w:val="o"/>
      <w:lvlJc w:val="left"/>
      <w:pPr>
        <w:tabs>
          <w:tab w:val="num" w:pos="3807"/>
        </w:tabs>
        <w:ind w:left="3807" w:hanging="360"/>
      </w:pPr>
      <w:rPr>
        <w:rFonts w:ascii="Courier New" w:hAnsi="Courier New" w:hint="default"/>
      </w:rPr>
    </w:lvl>
    <w:lvl w:ilvl="5" w:tplc="04190005" w:tentative="1">
      <w:start w:val="1"/>
      <w:numFmt w:val="bullet"/>
      <w:lvlText w:val=""/>
      <w:lvlJc w:val="left"/>
      <w:pPr>
        <w:tabs>
          <w:tab w:val="num" w:pos="4527"/>
        </w:tabs>
        <w:ind w:left="4527" w:hanging="360"/>
      </w:pPr>
      <w:rPr>
        <w:rFonts w:ascii="Wingdings" w:hAnsi="Wingdings" w:hint="default"/>
      </w:rPr>
    </w:lvl>
    <w:lvl w:ilvl="6" w:tplc="04190001" w:tentative="1">
      <w:start w:val="1"/>
      <w:numFmt w:val="bullet"/>
      <w:lvlText w:val=""/>
      <w:lvlJc w:val="left"/>
      <w:pPr>
        <w:tabs>
          <w:tab w:val="num" w:pos="5247"/>
        </w:tabs>
        <w:ind w:left="5247" w:hanging="360"/>
      </w:pPr>
      <w:rPr>
        <w:rFonts w:ascii="Symbol" w:hAnsi="Symbol" w:hint="default"/>
      </w:rPr>
    </w:lvl>
    <w:lvl w:ilvl="7" w:tplc="04190003" w:tentative="1">
      <w:start w:val="1"/>
      <w:numFmt w:val="bullet"/>
      <w:lvlText w:val="o"/>
      <w:lvlJc w:val="left"/>
      <w:pPr>
        <w:tabs>
          <w:tab w:val="num" w:pos="5967"/>
        </w:tabs>
        <w:ind w:left="5967" w:hanging="360"/>
      </w:pPr>
      <w:rPr>
        <w:rFonts w:ascii="Courier New" w:hAnsi="Courier New" w:hint="default"/>
      </w:rPr>
    </w:lvl>
    <w:lvl w:ilvl="8" w:tplc="04190005" w:tentative="1">
      <w:start w:val="1"/>
      <w:numFmt w:val="bullet"/>
      <w:lvlText w:val=""/>
      <w:lvlJc w:val="left"/>
      <w:pPr>
        <w:tabs>
          <w:tab w:val="num" w:pos="6687"/>
        </w:tabs>
        <w:ind w:left="6687" w:hanging="360"/>
      </w:pPr>
      <w:rPr>
        <w:rFonts w:ascii="Wingdings" w:hAnsi="Wingdings" w:hint="default"/>
      </w:rPr>
    </w:lvl>
  </w:abstractNum>
  <w:abstractNum w:abstractNumId="34" w15:restartNumberingAfterBreak="0">
    <w:nsid w:val="74646525"/>
    <w:multiLevelType w:val="singleLevel"/>
    <w:tmpl w:val="031A3C70"/>
    <w:lvl w:ilvl="0">
      <w:start w:val="1"/>
      <w:numFmt w:val="decimal"/>
      <w:lvlText w:val="%1"/>
      <w:legacy w:legacy="1" w:legacySpace="0" w:legacyIndent="191"/>
      <w:lvlJc w:val="left"/>
      <w:rPr>
        <w:rFonts w:ascii="Times New Roman" w:hAnsi="Times New Roman" w:cs="Times New Roman" w:hint="default"/>
      </w:rPr>
    </w:lvl>
  </w:abstractNum>
  <w:abstractNum w:abstractNumId="35" w15:restartNumberingAfterBreak="0">
    <w:nsid w:val="7DB84090"/>
    <w:multiLevelType w:val="singleLevel"/>
    <w:tmpl w:val="4198F9E8"/>
    <w:lvl w:ilvl="0">
      <w:start w:val="1"/>
      <w:numFmt w:val="decimal"/>
      <w:lvlText w:val="%1"/>
      <w:legacy w:legacy="1" w:legacySpace="0" w:legacyIndent="221"/>
      <w:lvlJc w:val="left"/>
      <w:rPr>
        <w:rFonts w:ascii="Arial" w:hAnsi="Arial" w:cs="Arial" w:hint="default"/>
      </w:rPr>
    </w:lvl>
  </w:abstractNum>
  <w:num w:numId="1">
    <w:abstractNumId w:val="26"/>
  </w:num>
  <w:num w:numId="2">
    <w:abstractNumId w:val="20"/>
  </w:num>
  <w:num w:numId="3">
    <w:abstractNumId w:val="28"/>
  </w:num>
  <w:num w:numId="4">
    <w:abstractNumId w:val="3"/>
  </w:num>
  <w:num w:numId="5">
    <w:abstractNumId w:val="16"/>
  </w:num>
  <w:num w:numId="6">
    <w:abstractNumId w:val="19"/>
  </w:num>
  <w:num w:numId="7">
    <w:abstractNumId w:val="2"/>
  </w:num>
  <w:num w:numId="8">
    <w:abstractNumId w:val="22"/>
  </w:num>
  <w:num w:numId="9">
    <w:abstractNumId w:val="11"/>
  </w:num>
  <w:num w:numId="10">
    <w:abstractNumId w:val="25"/>
  </w:num>
  <w:num w:numId="11">
    <w:abstractNumId w:val="13"/>
  </w:num>
  <w:num w:numId="12">
    <w:abstractNumId w:val="17"/>
  </w:num>
  <w:num w:numId="13">
    <w:abstractNumId w:val="10"/>
  </w:num>
  <w:num w:numId="14">
    <w:abstractNumId w:val="5"/>
  </w:num>
  <w:num w:numId="15">
    <w:abstractNumId w:val="7"/>
  </w:num>
  <w:num w:numId="16">
    <w:abstractNumId w:val="8"/>
  </w:num>
  <w:num w:numId="17">
    <w:abstractNumId w:val="1"/>
  </w:num>
  <w:num w:numId="18">
    <w:abstractNumId w:val="14"/>
  </w:num>
  <w:num w:numId="19">
    <w:abstractNumId w:val="33"/>
  </w:num>
  <w:num w:numId="20">
    <w:abstractNumId w:val="0"/>
  </w:num>
  <w:num w:numId="21">
    <w:abstractNumId w:val="21"/>
  </w:num>
  <w:num w:numId="22">
    <w:abstractNumId w:val="12"/>
  </w:num>
  <w:num w:numId="23">
    <w:abstractNumId w:val="18"/>
  </w:num>
  <w:num w:numId="24">
    <w:abstractNumId w:val="29"/>
  </w:num>
  <w:num w:numId="25">
    <w:abstractNumId w:val="32"/>
  </w:num>
  <w:num w:numId="26">
    <w:abstractNumId w:val="6"/>
  </w:num>
  <w:num w:numId="27">
    <w:abstractNumId w:val="35"/>
  </w:num>
  <w:num w:numId="28">
    <w:abstractNumId w:val="27"/>
  </w:num>
  <w:num w:numId="29">
    <w:abstractNumId w:val="4"/>
  </w:num>
  <w:num w:numId="30">
    <w:abstractNumId w:val="30"/>
  </w:num>
  <w:num w:numId="31">
    <w:abstractNumId w:val="24"/>
  </w:num>
  <w:num w:numId="32">
    <w:abstractNumId w:val="31"/>
  </w:num>
  <w:num w:numId="33">
    <w:abstractNumId w:val="23"/>
  </w:num>
  <w:num w:numId="34">
    <w:abstractNumId w:val="15"/>
  </w:num>
  <w:num w:numId="35">
    <w:abstractNumId w:val="34"/>
  </w:num>
  <w:num w:numId="36">
    <w:abstractNumId w:val="9"/>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defaultTabStop w:val="709"/>
  <w:doNotHyphenateCaps/>
  <w:evenAndOddHeaders/>
  <w:drawingGridHorizontalSpacing w:val="120"/>
  <w:displayHorizontalDrawingGridEvery w:val="2"/>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B31F5"/>
    <w:rsid w:val="00002AA6"/>
    <w:rsid w:val="000035B5"/>
    <w:rsid w:val="00003CFE"/>
    <w:rsid w:val="000055C7"/>
    <w:rsid w:val="000063A5"/>
    <w:rsid w:val="00006A8F"/>
    <w:rsid w:val="0001004B"/>
    <w:rsid w:val="00011FDA"/>
    <w:rsid w:val="000167C9"/>
    <w:rsid w:val="00016839"/>
    <w:rsid w:val="00016D0C"/>
    <w:rsid w:val="00020E0F"/>
    <w:rsid w:val="00021AEB"/>
    <w:rsid w:val="00022596"/>
    <w:rsid w:val="00022830"/>
    <w:rsid w:val="00022B7B"/>
    <w:rsid w:val="0002306F"/>
    <w:rsid w:val="00026B96"/>
    <w:rsid w:val="00026E2A"/>
    <w:rsid w:val="000278C6"/>
    <w:rsid w:val="00030FCF"/>
    <w:rsid w:val="00031068"/>
    <w:rsid w:val="00031223"/>
    <w:rsid w:val="0003246D"/>
    <w:rsid w:val="0003331B"/>
    <w:rsid w:val="00034B3F"/>
    <w:rsid w:val="00034CDE"/>
    <w:rsid w:val="00035419"/>
    <w:rsid w:val="000357F5"/>
    <w:rsid w:val="00036578"/>
    <w:rsid w:val="00036785"/>
    <w:rsid w:val="000378FC"/>
    <w:rsid w:val="000425A6"/>
    <w:rsid w:val="0004449A"/>
    <w:rsid w:val="00044596"/>
    <w:rsid w:val="0004552E"/>
    <w:rsid w:val="000478E7"/>
    <w:rsid w:val="00050C71"/>
    <w:rsid w:val="000547BE"/>
    <w:rsid w:val="00054C3A"/>
    <w:rsid w:val="00056063"/>
    <w:rsid w:val="000617E7"/>
    <w:rsid w:val="00061DA6"/>
    <w:rsid w:val="00062D2B"/>
    <w:rsid w:val="00063D89"/>
    <w:rsid w:val="000645DF"/>
    <w:rsid w:val="0006600D"/>
    <w:rsid w:val="00066271"/>
    <w:rsid w:val="000676BA"/>
    <w:rsid w:val="00071A60"/>
    <w:rsid w:val="0007353E"/>
    <w:rsid w:val="0007419D"/>
    <w:rsid w:val="00075287"/>
    <w:rsid w:val="0007550B"/>
    <w:rsid w:val="00081770"/>
    <w:rsid w:val="0008458F"/>
    <w:rsid w:val="00084F6C"/>
    <w:rsid w:val="00084FD0"/>
    <w:rsid w:val="00085230"/>
    <w:rsid w:val="00086BF6"/>
    <w:rsid w:val="00087382"/>
    <w:rsid w:val="00092873"/>
    <w:rsid w:val="00094CCA"/>
    <w:rsid w:val="00097038"/>
    <w:rsid w:val="000A2184"/>
    <w:rsid w:val="000A26A1"/>
    <w:rsid w:val="000A574E"/>
    <w:rsid w:val="000A66EB"/>
    <w:rsid w:val="000B0D18"/>
    <w:rsid w:val="000B1EAC"/>
    <w:rsid w:val="000B3F79"/>
    <w:rsid w:val="000B434E"/>
    <w:rsid w:val="000B5AFA"/>
    <w:rsid w:val="000B5FE3"/>
    <w:rsid w:val="000B67AA"/>
    <w:rsid w:val="000C1682"/>
    <w:rsid w:val="000C193F"/>
    <w:rsid w:val="000C2338"/>
    <w:rsid w:val="000C2C38"/>
    <w:rsid w:val="000C473E"/>
    <w:rsid w:val="000C62C2"/>
    <w:rsid w:val="000C694D"/>
    <w:rsid w:val="000C7E73"/>
    <w:rsid w:val="000D1038"/>
    <w:rsid w:val="000D1346"/>
    <w:rsid w:val="000D23D9"/>
    <w:rsid w:val="000D26B5"/>
    <w:rsid w:val="000D2D10"/>
    <w:rsid w:val="000D6F03"/>
    <w:rsid w:val="000D7093"/>
    <w:rsid w:val="000D7364"/>
    <w:rsid w:val="000D75A9"/>
    <w:rsid w:val="000D7AE1"/>
    <w:rsid w:val="000D7DBB"/>
    <w:rsid w:val="000E04E2"/>
    <w:rsid w:val="000E103E"/>
    <w:rsid w:val="000E1C5A"/>
    <w:rsid w:val="000E37AA"/>
    <w:rsid w:val="000E591A"/>
    <w:rsid w:val="000F2360"/>
    <w:rsid w:val="000F5C4F"/>
    <w:rsid w:val="000F6A16"/>
    <w:rsid w:val="00100A5A"/>
    <w:rsid w:val="00101189"/>
    <w:rsid w:val="00106700"/>
    <w:rsid w:val="00107599"/>
    <w:rsid w:val="0011013C"/>
    <w:rsid w:val="00110172"/>
    <w:rsid w:val="001122A8"/>
    <w:rsid w:val="00113421"/>
    <w:rsid w:val="001135F1"/>
    <w:rsid w:val="00114557"/>
    <w:rsid w:val="00114979"/>
    <w:rsid w:val="0011520C"/>
    <w:rsid w:val="00115D57"/>
    <w:rsid w:val="001177DC"/>
    <w:rsid w:val="001200BC"/>
    <w:rsid w:val="001244F6"/>
    <w:rsid w:val="001257B2"/>
    <w:rsid w:val="001268E8"/>
    <w:rsid w:val="00130094"/>
    <w:rsid w:val="00131B17"/>
    <w:rsid w:val="00137AD0"/>
    <w:rsid w:val="001407B4"/>
    <w:rsid w:val="00143530"/>
    <w:rsid w:val="00143DCD"/>
    <w:rsid w:val="0014417A"/>
    <w:rsid w:val="00146A30"/>
    <w:rsid w:val="00147FA2"/>
    <w:rsid w:val="00151D2D"/>
    <w:rsid w:val="001526AF"/>
    <w:rsid w:val="00152753"/>
    <w:rsid w:val="00153F08"/>
    <w:rsid w:val="00154230"/>
    <w:rsid w:val="00154E21"/>
    <w:rsid w:val="00156209"/>
    <w:rsid w:val="00156875"/>
    <w:rsid w:val="00156E04"/>
    <w:rsid w:val="001573A5"/>
    <w:rsid w:val="00160E85"/>
    <w:rsid w:val="001614C3"/>
    <w:rsid w:val="0016181B"/>
    <w:rsid w:val="001669F9"/>
    <w:rsid w:val="00167E16"/>
    <w:rsid w:val="0017026A"/>
    <w:rsid w:val="0017292E"/>
    <w:rsid w:val="001747EE"/>
    <w:rsid w:val="00174CB6"/>
    <w:rsid w:val="00180DB3"/>
    <w:rsid w:val="00180F12"/>
    <w:rsid w:val="00182B17"/>
    <w:rsid w:val="00184F91"/>
    <w:rsid w:val="001859F4"/>
    <w:rsid w:val="00186B67"/>
    <w:rsid w:val="00187725"/>
    <w:rsid w:val="001929AC"/>
    <w:rsid w:val="00192A4D"/>
    <w:rsid w:val="00192E86"/>
    <w:rsid w:val="0019301B"/>
    <w:rsid w:val="00194D83"/>
    <w:rsid w:val="001A00CB"/>
    <w:rsid w:val="001A2054"/>
    <w:rsid w:val="001A20C5"/>
    <w:rsid w:val="001A26BA"/>
    <w:rsid w:val="001A4394"/>
    <w:rsid w:val="001A48DD"/>
    <w:rsid w:val="001A4908"/>
    <w:rsid w:val="001A4ACC"/>
    <w:rsid w:val="001A6608"/>
    <w:rsid w:val="001B0288"/>
    <w:rsid w:val="001B0548"/>
    <w:rsid w:val="001B1754"/>
    <w:rsid w:val="001B184F"/>
    <w:rsid w:val="001B40F5"/>
    <w:rsid w:val="001B4866"/>
    <w:rsid w:val="001B4BFA"/>
    <w:rsid w:val="001B57C9"/>
    <w:rsid w:val="001B58D7"/>
    <w:rsid w:val="001B6865"/>
    <w:rsid w:val="001B7469"/>
    <w:rsid w:val="001C2253"/>
    <w:rsid w:val="001C2D6D"/>
    <w:rsid w:val="001C3ABE"/>
    <w:rsid w:val="001C5FF2"/>
    <w:rsid w:val="001C7CA9"/>
    <w:rsid w:val="001D04D0"/>
    <w:rsid w:val="001D4145"/>
    <w:rsid w:val="001D7ED4"/>
    <w:rsid w:val="001E0F63"/>
    <w:rsid w:val="001E2E9D"/>
    <w:rsid w:val="001E3330"/>
    <w:rsid w:val="001E3C81"/>
    <w:rsid w:val="001E690E"/>
    <w:rsid w:val="00201C2B"/>
    <w:rsid w:val="00202AD8"/>
    <w:rsid w:val="00205D06"/>
    <w:rsid w:val="00207E44"/>
    <w:rsid w:val="00210A60"/>
    <w:rsid w:val="00211A3A"/>
    <w:rsid w:val="002128AF"/>
    <w:rsid w:val="00215E22"/>
    <w:rsid w:val="00217CCA"/>
    <w:rsid w:val="002200E1"/>
    <w:rsid w:val="002226BB"/>
    <w:rsid w:val="00230257"/>
    <w:rsid w:val="00231DC0"/>
    <w:rsid w:val="00231E56"/>
    <w:rsid w:val="00237129"/>
    <w:rsid w:val="002376E6"/>
    <w:rsid w:val="00237FD7"/>
    <w:rsid w:val="002404F8"/>
    <w:rsid w:val="00242414"/>
    <w:rsid w:val="00243763"/>
    <w:rsid w:val="002449E0"/>
    <w:rsid w:val="002456C5"/>
    <w:rsid w:val="002465F9"/>
    <w:rsid w:val="00251F0E"/>
    <w:rsid w:val="0025340C"/>
    <w:rsid w:val="0026016C"/>
    <w:rsid w:val="002609CF"/>
    <w:rsid w:val="00260B9A"/>
    <w:rsid w:val="002617EA"/>
    <w:rsid w:val="002628A9"/>
    <w:rsid w:val="002650D1"/>
    <w:rsid w:val="00265105"/>
    <w:rsid w:val="00266719"/>
    <w:rsid w:val="00272626"/>
    <w:rsid w:val="00272F52"/>
    <w:rsid w:val="002738A8"/>
    <w:rsid w:val="00273BFB"/>
    <w:rsid w:val="00273DAA"/>
    <w:rsid w:val="00277404"/>
    <w:rsid w:val="0027767D"/>
    <w:rsid w:val="002800F3"/>
    <w:rsid w:val="002808EA"/>
    <w:rsid w:val="00282BE5"/>
    <w:rsid w:val="00283B3B"/>
    <w:rsid w:val="00285649"/>
    <w:rsid w:val="00285E07"/>
    <w:rsid w:val="00285ECE"/>
    <w:rsid w:val="00291BB7"/>
    <w:rsid w:val="002927CF"/>
    <w:rsid w:val="002956D0"/>
    <w:rsid w:val="002958DF"/>
    <w:rsid w:val="00295B80"/>
    <w:rsid w:val="002A01BC"/>
    <w:rsid w:val="002A14A9"/>
    <w:rsid w:val="002A2AF9"/>
    <w:rsid w:val="002A54D8"/>
    <w:rsid w:val="002A57C9"/>
    <w:rsid w:val="002A587D"/>
    <w:rsid w:val="002A7580"/>
    <w:rsid w:val="002A7B28"/>
    <w:rsid w:val="002B0140"/>
    <w:rsid w:val="002B1C11"/>
    <w:rsid w:val="002B42CB"/>
    <w:rsid w:val="002C0CDC"/>
    <w:rsid w:val="002C26A6"/>
    <w:rsid w:val="002C2B1C"/>
    <w:rsid w:val="002C300D"/>
    <w:rsid w:val="002C341D"/>
    <w:rsid w:val="002C360D"/>
    <w:rsid w:val="002C3BB3"/>
    <w:rsid w:val="002C4067"/>
    <w:rsid w:val="002C69C9"/>
    <w:rsid w:val="002C6CAB"/>
    <w:rsid w:val="002C6FFB"/>
    <w:rsid w:val="002C7AF1"/>
    <w:rsid w:val="002D2976"/>
    <w:rsid w:val="002D79AB"/>
    <w:rsid w:val="002E04C5"/>
    <w:rsid w:val="002E04E5"/>
    <w:rsid w:val="002E057C"/>
    <w:rsid w:val="002E106C"/>
    <w:rsid w:val="002E1811"/>
    <w:rsid w:val="002E449F"/>
    <w:rsid w:val="002E558F"/>
    <w:rsid w:val="002E7FE1"/>
    <w:rsid w:val="002F20D4"/>
    <w:rsid w:val="002F5760"/>
    <w:rsid w:val="002F5BD8"/>
    <w:rsid w:val="00301563"/>
    <w:rsid w:val="003015AD"/>
    <w:rsid w:val="00302687"/>
    <w:rsid w:val="0030668A"/>
    <w:rsid w:val="00306D38"/>
    <w:rsid w:val="0030733C"/>
    <w:rsid w:val="00311B99"/>
    <w:rsid w:val="00311ECE"/>
    <w:rsid w:val="003132DA"/>
    <w:rsid w:val="00317A5C"/>
    <w:rsid w:val="00321CD6"/>
    <w:rsid w:val="0032677E"/>
    <w:rsid w:val="00327356"/>
    <w:rsid w:val="003276F9"/>
    <w:rsid w:val="0033006D"/>
    <w:rsid w:val="003301E3"/>
    <w:rsid w:val="00331E16"/>
    <w:rsid w:val="00332DA9"/>
    <w:rsid w:val="003343C2"/>
    <w:rsid w:val="00334428"/>
    <w:rsid w:val="0033705A"/>
    <w:rsid w:val="00337086"/>
    <w:rsid w:val="003376BC"/>
    <w:rsid w:val="003403FD"/>
    <w:rsid w:val="00341060"/>
    <w:rsid w:val="0034112F"/>
    <w:rsid w:val="00343978"/>
    <w:rsid w:val="00343C25"/>
    <w:rsid w:val="00344B7E"/>
    <w:rsid w:val="00344C64"/>
    <w:rsid w:val="003453EF"/>
    <w:rsid w:val="003475E4"/>
    <w:rsid w:val="00347900"/>
    <w:rsid w:val="00351808"/>
    <w:rsid w:val="003526CB"/>
    <w:rsid w:val="00353D87"/>
    <w:rsid w:val="00354F69"/>
    <w:rsid w:val="0035642F"/>
    <w:rsid w:val="0036232F"/>
    <w:rsid w:val="00363F08"/>
    <w:rsid w:val="00366A3A"/>
    <w:rsid w:val="003733D6"/>
    <w:rsid w:val="00374D15"/>
    <w:rsid w:val="00374FDC"/>
    <w:rsid w:val="00375496"/>
    <w:rsid w:val="003761E2"/>
    <w:rsid w:val="0037792F"/>
    <w:rsid w:val="003811C3"/>
    <w:rsid w:val="00382631"/>
    <w:rsid w:val="00382BA8"/>
    <w:rsid w:val="0038371E"/>
    <w:rsid w:val="00387ED3"/>
    <w:rsid w:val="003912BA"/>
    <w:rsid w:val="0039250A"/>
    <w:rsid w:val="00392724"/>
    <w:rsid w:val="0039438E"/>
    <w:rsid w:val="0039670A"/>
    <w:rsid w:val="00396A15"/>
    <w:rsid w:val="00397C2C"/>
    <w:rsid w:val="003A2675"/>
    <w:rsid w:val="003A765A"/>
    <w:rsid w:val="003A7F1D"/>
    <w:rsid w:val="003B20A3"/>
    <w:rsid w:val="003B29D8"/>
    <w:rsid w:val="003B2BBC"/>
    <w:rsid w:val="003B2C91"/>
    <w:rsid w:val="003B4E01"/>
    <w:rsid w:val="003B5C39"/>
    <w:rsid w:val="003B64AC"/>
    <w:rsid w:val="003C0224"/>
    <w:rsid w:val="003C1247"/>
    <w:rsid w:val="003C1827"/>
    <w:rsid w:val="003C1A99"/>
    <w:rsid w:val="003C38D8"/>
    <w:rsid w:val="003C487C"/>
    <w:rsid w:val="003C6C2F"/>
    <w:rsid w:val="003C713A"/>
    <w:rsid w:val="003D00EB"/>
    <w:rsid w:val="003D268F"/>
    <w:rsid w:val="003D2995"/>
    <w:rsid w:val="003D5C2A"/>
    <w:rsid w:val="003D6351"/>
    <w:rsid w:val="003D67E7"/>
    <w:rsid w:val="003E02C1"/>
    <w:rsid w:val="003E051F"/>
    <w:rsid w:val="003E11D5"/>
    <w:rsid w:val="003E16CC"/>
    <w:rsid w:val="003E24C4"/>
    <w:rsid w:val="003F0B89"/>
    <w:rsid w:val="003F0C80"/>
    <w:rsid w:val="003F1E75"/>
    <w:rsid w:val="003F231D"/>
    <w:rsid w:val="003F2B60"/>
    <w:rsid w:val="003F2ED0"/>
    <w:rsid w:val="003F3051"/>
    <w:rsid w:val="003F4193"/>
    <w:rsid w:val="003F47EA"/>
    <w:rsid w:val="003F497F"/>
    <w:rsid w:val="003F5371"/>
    <w:rsid w:val="003F6014"/>
    <w:rsid w:val="003F6479"/>
    <w:rsid w:val="00400967"/>
    <w:rsid w:val="00401E48"/>
    <w:rsid w:val="0040201D"/>
    <w:rsid w:val="004020A2"/>
    <w:rsid w:val="00403F97"/>
    <w:rsid w:val="004056DF"/>
    <w:rsid w:val="004059F8"/>
    <w:rsid w:val="00406A8A"/>
    <w:rsid w:val="00410657"/>
    <w:rsid w:val="0041132A"/>
    <w:rsid w:val="00411EEC"/>
    <w:rsid w:val="004152E5"/>
    <w:rsid w:val="004156C1"/>
    <w:rsid w:val="00415922"/>
    <w:rsid w:val="00416DF3"/>
    <w:rsid w:val="00417CBF"/>
    <w:rsid w:val="00420417"/>
    <w:rsid w:val="00423B57"/>
    <w:rsid w:val="004279BA"/>
    <w:rsid w:val="00430CED"/>
    <w:rsid w:val="00431A5E"/>
    <w:rsid w:val="004336F7"/>
    <w:rsid w:val="00433EEF"/>
    <w:rsid w:val="00441E94"/>
    <w:rsid w:val="00443FF9"/>
    <w:rsid w:val="004453FA"/>
    <w:rsid w:val="004527C4"/>
    <w:rsid w:val="00453C50"/>
    <w:rsid w:val="00455D35"/>
    <w:rsid w:val="00456A5A"/>
    <w:rsid w:val="00462882"/>
    <w:rsid w:val="00466245"/>
    <w:rsid w:val="00470D5A"/>
    <w:rsid w:val="004722DC"/>
    <w:rsid w:val="00474D18"/>
    <w:rsid w:val="00474E15"/>
    <w:rsid w:val="00475186"/>
    <w:rsid w:val="0047719E"/>
    <w:rsid w:val="00480CA4"/>
    <w:rsid w:val="00484B0A"/>
    <w:rsid w:val="00485541"/>
    <w:rsid w:val="00485A28"/>
    <w:rsid w:val="0048652B"/>
    <w:rsid w:val="004866F4"/>
    <w:rsid w:val="00490184"/>
    <w:rsid w:val="004934DC"/>
    <w:rsid w:val="00494EF5"/>
    <w:rsid w:val="00495799"/>
    <w:rsid w:val="00495AD2"/>
    <w:rsid w:val="00495B42"/>
    <w:rsid w:val="004964B4"/>
    <w:rsid w:val="004965AE"/>
    <w:rsid w:val="00497E23"/>
    <w:rsid w:val="004A0AF0"/>
    <w:rsid w:val="004A2497"/>
    <w:rsid w:val="004A29E5"/>
    <w:rsid w:val="004A4C0A"/>
    <w:rsid w:val="004A506C"/>
    <w:rsid w:val="004A6D41"/>
    <w:rsid w:val="004A710F"/>
    <w:rsid w:val="004A73C5"/>
    <w:rsid w:val="004B44DA"/>
    <w:rsid w:val="004B69EE"/>
    <w:rsid w:val="004C00DE"/>
    <w:rsid w:val="004C168E"/>
    <w:rsid w:val="004C3FE7"/>
    <w:rsid w:val="004C5A79"/>
    <w:rsid w:val="004C5E82"/>
    <w:rsid w:val="004C688C"/>
    <w:rsid w:val="004C7289"/>
    <w:rsid w:val="004C7FE2"/>
    <w:rsid w:val="004D12D8"/>
    <w:rsid w:val="004D218D"/>
    <w:rsid w:val="004D31DD"/>
    <w:rsid w:val="004D6A4E"/>
    <w:rsid w:val="004E03D8"/>
    <w:rsid w:val="004E04E3"/>
    <w:rsid w:val="004E06A5"/>
    <w:rsid w:val="004E0CA8"/>
    <w:rsid w:val="004E2796"/>
    <w:rsid w:val="004E397C"/>
    <w:rsid w:val="004E3F14"/>
    <w:rsid w:val="004E531F"/>
    <w:rsid w:val="004E5BF3"/>
    <w:rsid w:val="004F0A2B"/>
    <w:rsid w:val="004F19AB"/>
    <w:rsid w:val="004F58A4"/>
    <w:rsid w:val="004F7CD5"/>
    <w:rsid w:val="00500958"/>
    <w:rsid w:val="00500D13"/>
    <w:rsid w:val="00501568"/>
    <w:rsid w:val="00505BC3"/>
    <w:rsid w:val="00507022"/>
    <w:rsid w:val="005074BC"/>
    <w:rsid w:val="005173B2"/>
    <w:rsid w:val="00517B80"/>
    <w:rsid w:val="005212AD"/>
    <w:rsid w:val="00524CF0"/>
    <w:rsid w:val="00525C87"/>
    <w:rsid w:val="00526AB5"/>
    <w:rsid w:val="00527C80"/>
    <w:rsid w:val="00533127"/>
    <w:rsid w:val="005355F3"/>
    <w:rsid w:val="00537A41"/>
    <w:rsid w:val="00541364"/>
    <w:rsid w:val="00542413"/>
    <w:rsid w:val="00545383"/>
    <w:rsid w:val="005463D1"/>
    <w:rsid w:val="00550D76"/>
    <w:rsid w:val="00552612"/>
    <w:rsid w:val="00553658"/>
    <w:rsid w:val="00556068"/>
    <w:rsid w:val="005604BB"/>
    <w:rsid w:val="00562A2C"/>
    <w:rsid w:val="005639C2"/>
    <w:rsid w:val="00567059"/>
    <w:rsid w:val="005707D2"/>
    <w:rsid w:val="00576695"/>
    <w:rsid w:val="005810F0"/>
    <w:rsid w:val="00581A50"/>
    <w:rsid w:val="00583B9D"/>
    <w:rsid w:val="0058438D"/>
    <w:rsid w:val="00587B07"/>
    <w:rsid w:val="00590F1E"/>
    <w:rsid w:val="005974EB"/>
    <w:rsid w:val="005A0AAD"/>
    <w:rsid w:val="005A0BF2"/>
    <w:rsid w:val="005A4281"/>
    <w:rsid w:val="005A70ED"/>
    <w:rsid w:val="005B015F"/>
    <w:rsid w:val="005B2799"/>
    <w:rsid w:val="005B76DA"/>
    <w:rsid w:val="005B789F"/>
    <w:rsid w:val="005C0C99"/>
    <w:rsid w:val="005C0D37"/>
    <w:rsid w:val="005C206F"/>
    <w:rsid w:val="005C29FC"/>
    <w:rsid w:val="005C5A70"/>
    <w:rsid w:val="005C5EC6"/>
    <w:rsid w:val="005C6541"/>
    <w:rsid w:val="005C7119"/>
    <w:rsid w:val="005D00C1"/>
    <w:rsid w:val="005D12B4"/>
    <w:rsid w:val="005D19FA"/>
    <w:rsid w:val="005D1E7D"/>
    <w:rsid w:val="005D3F7A"/>
    <w:rsid w:val="005D54E2"/>
    <w:rsid w:val="005D55F6"/>
    <w:rsid w:val="005D59F0"/>
    <w:rsid w:val="005D6022"/>
    <w:rsid w:val="005D7CAB"/>
    <w:rsid w:val="005D7D8A"/>
    <w:rsid w:val="005E6390"/>
    <w:rsid w:val="005E76BF"/>
    <w:rsid w:val="005F2F38"/>
    <w:rsid w:val="005F4BFF"/>
    <w:rsid w:val="005F54F2"/>
    <w:rsid w:val="005F5A08"/>
    <w:rsid w:val="005F6DDD"/>
    <w:rsid w:val="006020AC"/>
    <w:rsid w:val="0061010B"/>
    <w:rsid w:val="00612EEA"/>
    <w:rsid w:val="00613340"/>
    <w:rsid w:val="006155AC"/>
    <w:rsid w:val="006218A2"/>
    <w:rsid w:val="006250A7"/>
    <w:rsid w:val="00625328"/>
    <w:rsid w:val="00626D22"/>
    <w:rsid w:val="00627212"/>
    <w:rsid w:val="0062748E"/>
    <w:rsid w:val="00630C05"/>
    <w:rsid w:val="00630F02"/>
    <w:rsid w:val="00630FD3"/>
    <w:rsid w:val="006314BF"/>
    <w:rsid w:val="00631770"/>
    <w:rsid w:val="006326CC"/>
    <w:rsid w:val="00632F9D"/>
    <w:rsid w:val="00635738"/>
    <w:rsid w:val="00637510"/>
    <w:rsid w:val="0064071A"/>
    <w:rsid w:val="00642574"/>
    <w:rsid w:val="00642686"/>
    <w:rsid w:val="00642EA9"/>
    <w:rsid w:val="00643924"/>
    <w:rsid w:val="0064585A"/>
    <w:rsid w:val="00651EC9"/>
    <w:rsid w:val="00656677"/>
    <w:rsid w:val="006602FA"/>
    <w:rsid w:val="0066413B"/>
    <w:rsid w:val="006649C2"/>
    <w:rsid w:val="0066597D"/>
    <w:rsid w:val="00670723"/>
    <w:rsid w:val="00670DA4"/>
    <w:rsid w:val="0067246E"/>
    <w:rsid w:val="00673358"/>
    <w:rsid w:val="00673A48"/>
    <w:rsid w:val="00673EA3"/>
    <w:rsid w:val="0068054F"/>
    <w:rsid w:val="006821C4"/>
    <w:rsid w:val="006826AA"/>
    <w:rsid w:val="00682B5C"/>
    <w:rsid w:val="00683075"/>
    <w:rsid w:val="0068430D"/>
    <w:rsid w:val="00685BF7"/>
    <w:rsid w:val="006872E7"/>
    <w:rsid w:val="0068757A"/>
    <w:rsid w:val="00691606"/>
    <w:rsid w:val="00692537"/>
    <w:rsid w:val="006927C9"/>
    <w:rsid w:val="006931A5"/>
    <w:rsid w:val="00693398"/>
    <w:rsid w:val="006939F7"/>
    <w:rsid w:val="00697923"/>
    <w:rsid w:val="006A17FF"/>
    <w:rsid w:val="006A1F3F"/>
    <w:rsid w:val="006A254C"/>
    <w:rsid w:val="006A50D6"/>
    <w:rsid w:val="006A66BC"/>
    <w:rsid w:val="006A6AE8"/>
    <w:rsid w:val="006A745C"/>
    <w:rsid w:val="006A7C42"/>
    <w:rsid w:val="006B2B83"/>
    <w:rsid w:val="006B3831"/>
    <w:rsid w:val="006C060E"/>
    <w:rsid w:val="006C183A"/>
    <w:rsid w:val="006C44E5"/>
    <w:rsid w:val="006C5ABF"/>
    <w:rsid w:val="006C6513"/>
    <w:rsid w:val="006C76BD"/>
    <w:rsid w:val="006D1007"/>
    <w:rsid w:val="006D10CE"/>
    <w:rsid w:val="006D317E"/>
    <w:rsid w:val="006E050E"/>
    <w:rsid w:val="006E0F4B"/>
    <w:rsid w:val="006E1BEE"/>
    <w:rsid w:val="006E4ED1"/>
    <w:rsid w:val="006E5435"/>
    <w:rsid w:val="006E68C2"/>
    <w:rsid w:val="006E7BD8"/>
    <w:rsid w:val="006F61EE"/>
    <w:rsid w:val="006F6711"/>
    <w:rsid w:val="006F67BD"/>
    <w:rsid w:val="00700453"/>
    <w:rsid w:val="007006F5"/>
    <w:rsid w:val="00705D91"/>
    <w:rsid w:val="00706CBC"/>
    <w:rsid w:val="00710844"/>
    <w:rsid w:val="00713036"/>
    <w:rsid w:val="00713C33"/>
    <w:rsid w:val="007158EC"/>
    <w:rsid w:val="00721E8D"/>
    <w:rsid w:val="007235C5"/>
    <w:rsid w:val="00725D38"/>
    <w:rsid w:val="007261EE"/>
    <w:rsid w:val="007267CB"/>
    <w:rsid w:val="00731F32"/>
    <w:rsid w:val="00733105"/>
    <w:rsid w:val="00734649"/>
    <w:rsid w:val="00735381"/>
    <w:rsid w:val="00735412"/>
    <w:rsid w:val="00735AA4"/>
    <w:rsid w:val="00736D06"/>
    <w:rsid w:val="00740B69"/>
    <w:rsid w:val="00741735"/>
    <w:rsid w:val="00744442"/>
    <w:rsid w:val="007459D6"/>
    <w:rsid w:val="0074681B"/>
    <w:rsid w:val="007540E8"/>
    <w:rsid w:val="007545DE"/>
    <w:rsid w:val="00755208"/>
    <w:rsid w:val="00755364"/>
    <w:rsid w:val="0075581D"/>
    <w:rsid w:val="007577B7"/>
    <w:rsid w:val="00761DC6"/>
    <w:rsid w:val="007642E1"/>
    <w:rsid w:val="007647E9"/>
    <w:rsid w:val="00764AF3"/>
    <w:rsid w:val="007662EA"/>
    <w:rsid w:val="00767852"/>
    <w:rsid w:val="00773061"/>
    <w:rsid w:val="00774751"/>
    <w:rsid w:val="007827F1"/>
    <w:rsid w:val="00782AD2"/>
    <w:rsid w:val="00782F86"/>
    <w:rsid w:val="00784C8B"/>
    <w:rsid w:val="00786CD3"/>
    <w:rsid w:val="00786FCF"/>
    <w:rsid w:val="00791C30"/>
    <w:rsid w:val="00793C5D"/>
    <w:rsid w:val="00793F62"/>
    <w:rsid w:val="00796CD9"/>
    <w:rsid w:val="00797D92"/>
    <w:rsid w:val="007A2ECF"/>
    <w:rsid w:val="007A36C1"/>
    <w:rsid w:val="007A413F"/>
    <w:rsid w:val="007A51B2"/>
    <w:rsid w:val="007A558D"/>
    <w:rsid w:val="007B0544"/>
    <w:rsid w:val="007B0B2D"/>
    <w:rsid w:val="007B3930"/>
    <w:rsid w:val="007B43F0"/>
    <w:rsid w:val="007B673C"/>
    <w:rsid w:val="007B6F54"/>
    <w:rsid w:val="007C1767"/>
    <w:rsid w:val="007C1E62"/>
    <w:rsid w:val="007C4C2E"/>
    <w:rsid w:val="007C5BDC"/>
    <w:rsid w:val="007C6AF3"/>
    <w:rsid w:val="007C723C"/>
    <w:rsid w:val="007C7FD1"/>
    <w:rsid w:val="007D123E"/>
    <w:rsid w:val="007D134E"/>
    <w:rsid w:val="007D3516"/>
    <w:rsid w:val="007D4A3F"/>
    <w:rsid w:val="007D5017"/>
    <w:rsid w:val="007D5F68"/>
    <w:rsid w:val="007D68B9"/>
    <w:rsid w:val="007E056F"/>
    <w:rsid w:val="007E05A9"/>
    <w:rsid w:val="007E0B1A"/>
    <w:rsid w:val="007E12AA"/>
    <w:rsid w:val="007E4603"/>
    <w:rsid w:val="007E51CD"/>
    <w:rsid w:val="007E5889"/>
    <w:rsid w:val="007E69DA"/>
    <w:rsid w:val="007E6C97"/>
    <w:rsid w:val="007E783B"/>
    <w:rsid w:val="007E7930"/>
    <w:rsid w:val="007E7BEB"/>
    <w:rsid w:val="007F298B"/>
    <w:rsid w:val="007F33E5"/>
    <w:rsid w:val="007F3682"/>
    <w:rsid w:val="007F36F3"/>
    <w:rsid w:val="007F3814"/>
    <w:rsid w:val="007F46BD"/>
    <w:rsid w:val="007F4B6D"/>
    <w:rsid w:val="007F7D7F"/>
    <w:rsid w:val="008010BB"/>
    <w:rsid w:val="00803B97"/>
    <w:rsid w:val="0080492B"/>
    <w:rsid w:val="0080543F"/>
    <w:rsid w:val="008061E6"/>
    <w:rsid w:val="00806D96"/>
    <w:rsid w:val="00807614"/>
    <w:rsid w:val="00813462"/>
    <w:rsid w:val="00813963"/>
    <w:rsid w:val="008148AD"/>
    <w:rsid w:val="008161C6"/>
    <w:rsid w:val="008165A4"/>
    <w:rsid w:val="00816F26"/>
    <w:rsid w:val="00822061"/>
    <w:rsid w:val="00823047"/>
    <w:rsid w:val="00823597"/>
    <w:rsid w:val="008302E4"/>
    <w:rsid w:val="00831D76"/>
    <w:rsid w:val="008323EA"/>
    <w:rsid w:val="00832F33"/>
    <w:rsid w:val="00835107"/>
    <w:rsid w:val="00842621"/>
    <w:rsid w:val="00842971"/>
    <w:rsid w:val="0084301B"/>
    <w:rsid w:val="00843E77"/>
    <w:rsid w:val="00845350"/>
    <w:rsid w:val="00845E89"/>
    <w:rsid w:val="0084681E"/>
    <w:rsid w:val="00846AE5"/>
    <w:rsid w:val="00847D53"/>
    <w:rsid w:val="008503D5"/>
    <w:rsid w:val="00851F86"/>
    <w:rsid w:val="00852661"/>
    <w:rsid w:val="008531C2"/>
    <w:rsid w:val="0085359E"/>
    <w:rsid w:val="00853EC2"/>
    <w:rsid w:val="00855B24"/>
    <w:rsid w:val="008569F3"/>
    <w:rsid w:val="00861B9A"/>
    <w:rsid w:val="00861CFD"/>
    <w:rsid w:val="00861D55"/>
    <w:rsid w:val="008624F7"/>
    <w:rsid w:val="00862930"/>
    <w:rsid w:val="00864FD0"/>
    <w:rsid w:val="008659AB"/>
    <w:rsid w:val="00865AF1"/>
    <w:rsid w:val="00866FE0"/>
    <w:rsid w:val="00867BB7"/>
    <w:rsid w:val="00871196"/>
    <w:rsid w:val="00871BC3"/>
    <w:rsid w:val="00871D09"/>
    <w:rsid w:val="0087228D"/>
    <w:rsid w:val="00872BC4"/>
    <w:rsid w:val="00873CD0"/>
    <w:rsid w:val="008743F4"/>
    <w:rsid w:val="0087505B"/>
    <w:rsid w:val="008753A6"/>
    <w:rsid w:val="00876ED3"/>
    <w:rsid w:val="0087704C"/>
    <w:rsid w:val="00880264"/>
    <w:rsid w:val="00886134"/>
    <w:rsid w:val="00891BA0"/>
    <w:rsid w:val="00892041"/>
    <w:rsid w:val="00892F0C"/>
    <w:rsid w:val="008940D7"/>
    <w:rsid w:val="008947CE"/>
    <w:rsid w:val="008953FE"/>
    <w:rsid w:val="008958E1"/>
    <w:rsid w:val="00896120"/>
    <w:rsid w:val="00897194"/>
    <w:rsid w:val="008A1E8D"/>
    <w:rsid w:val="008A4B6D"/>
    <w:rsid w:val="008A631E"/>
    <w:rsid w:val="008A6665"/>
    <w:rsid w:val="008B1EEF"/>
    <w:rsid w:val="008B3D9A"/>
    <w:rsid w:val="008B72DF"/>
    <w:rsid w:val="008C0F36"/>
    <w:rsid w:val="008C474D"/>
    <w:rsid w:val="008C4847"/>
    <w:rsid w:val="008C4A2E"/>
    <w:rsid w:val="008C5770"/>
    <w:rsid w:val="008C618B"/>
    <w:rsid w:val="008C651F"/>
    <w:rsid w:val="008C7D8A"/>
    <w:rsid w:val="008D052C"/>
    <w:rsid w:val="008D0542"/>
    <w:rsid w:val="008D2A12"/>
    <w:rsid w:val="008D3A21"/>
    <w:rsid w:val="008D49A1"/>
    <w:rsid w:val="008D4A7B"/>
    <w:rsid w:val="008D4F66"/>
    <w:rsid w:val="008D7310"/>
    <w:rsid w:val="008E137A"/>
    <w:rsid w:val="008E2D77"/>
    <w:rsid w:val="008E41F4"/>
    <w:rsid w:val="008E4E43"/>
    <w:rsid w:val="008E62BD"/>
    <w:rsid w:val="008E746F"/>
    <w:rsid w:val="008F1CB9"/>
    <w:rsid w:val="008F1DD9"/>
    <w:rsid w:val="008F3F7A"/>
    <w:rsid w:val="008F4366"/>
    <w:rsid w:val="008F7622"/>
    <w:rsid w:val="008F794E"/>
    <w:rsid w:val="008F7FE7"/>
    <w:rsid w:val="009013D6"/>
    <w:rsid w:val="009015DA"/>
    <w:rsid w:val="0090244D"/>
    <w:rsid w:val="00903926"/>
    <w:rsid w:val="00905357"/>
    <w:rsid w:val="00907B37"/>
    <w:rsid w:val="00907E38"/>
    <w:rsid w:val="00910ED3"/>
    <w:rsid w:val="00912263"/>
    <w:rsid w:val="00912A01"/>
    <w:rsid w:val="00917525"/>
    <w:rsid w:val="009206AF"/>
    <w:rsid w:val="00924FF3"/>
    <w:rsid w:val="00926627"/>
    <w:rsid w:val="00930704"/>
    <w:rsid w:val="009319B7"/>
    <w:rsid w:val="00933DD7"/>
    <w:rsid w:val="00934263"/>
    <w:rsid w:val="00934C90"/>
    <w:rsid w:val="00936326"/>
    <w:rsid w:val="00937136"/>
    <w:rsid w:val="00941958"/>
    <w:rsid w:val="009455C3"/>
    <w:rsid w:val="009540BB"/>
    <w:rsid w:val="009540E5"/>
    <w:rsid w:val="00955AC9"/>
    <w:rsid w:val="00957338"/>
    <w:rsid w:val="00960A67"/>
    <w:rsid w:val="00961723"/>
    <w:rsid w:val="0096295C"/>
    <w:rsid w:val="00967C69"/>
    <w:rsid w:val="00967EBA"/>
    <w:rsid w:val="00967EFF"/>
    <w:rsid w:val="00972D7B"/>
    <w:rsid w:val="00972F98"/>
    <w:rsid w:val="00974216"/>
    <w:rsid w:val="0097502B"/>
    <w:rsid w:val="00975810"/>
    <w:rsid w:val="0097771D"/>
    <w:rsid w:val="00977BEE"/>
    <w:rsid w:val="00981A8C"/>
    <w:rsid w:val="00982596"/>
    <w:rsid w:val="009825D5"/>
    <w:rsid w:val="00982A5E"/>
    <w:rsid w:val="009862A8"/>
    <w:rsid w:val="009917B5"/>
    <w:rsid w:val="00993197"/>
    <w:rsid w:val="00993223"/>
    <w:rsid w:val="009935AD"/>
    <w:rsid w:val="009973E4"/>
    <w:rsid w:val="009A2826"/>
    <w:rsid w:val="009A30C4"/>
    <w:rsid w:val="009A38F3"/>
    <w:rsid w:val="009A4A21"/>
    <w:rsid w:val="009A5858"/>
    <w:rsid w:val="009A67EB"/>
    <w:rsid w:val="009A7424"/>
    <w:rsid w:val="009A7E6F"/>
    <w:rsid w:val="009A7E9F"/>
    <w:rsid w:val="009B1D8C"/>
    <w:rsid w:val="009B3804"/>
    <w:rsid w:val="009B4E4C"/>
    <w:rsid w:val="009B551F"/>
    <w:rsid w:val="009B630B"/>
    <w:rsid w:val="009B738E"/>
    <w:rsid w:val="009C4B0B"/>
    <w:rsid w:val="009C4C23"/>
    <w:rsid w:val="009C5A06"/>
    <w:rsid w:val="009C6D3F"/>
    <w:rsid w:val="009D0393"/>
    <w:rsid w:val="009D7EF8"/>
    <w:rsid w:val="009E01C4"/>
    <w:rsid w:val="009E25FE"/>
    <w:rsid w:val="009E3191"/>
    <w:rsid w:val="009E6F42"/>
    <w:rsid w:val="009F6662"/>
    <w:rsid w:val="009F6F74"/>
    <w:rsid w:val="009F7CE4"/>
    <w:rsid w:val="00A021F1"/>
    <w:rsid w:val="00A048C8"/>
    <w:rsid w:val="00A06027"/>
    <w:rsid w:val="00A11802"/>
    <w:rsid w:val="00A12562"/>
    <w:rsid w:val="00A12676"/>
    <w:rsid w:val="00A14549"/>
    <w:rsid w:val="00A155A3"/>
    <w:rsid w:val="00A166A2"/>
    <w:rsid w:val="00A2006B"/>
    <w:rsid w:val="00A204A4"/>
    <w:rsid w:val="00A21BE5"/>
    <w:rsid w:val="00A21DC9"/>
    <w:rsid w:val="00A24881"/>
    <w:rsid w:val="00A2553C"/>
    <w:rsid w:val="00A25FF3"/>
    <w:rsid w:val="00A323E0"/>
    <w:rsid w:val="00A32CA2"/>
    <w:rsid w:val="00A32FE1"/>
    <w:rsid w:val="00A40432"/>
    <w:rsid w:val="00A41406"/>
    <w:rsid w:val="00A41C70"/>
    <w:rsid w:val="00A42FC0"/>
    <w:rsid w:val="00A43A9C"/>
    <w:rsid w:val="00A44CE4"/>
    <w:rsid w:val="00A4624E"/>
    <w:rsid w:val="00A46DA3"/>
    <w:rsid w:val="00A52C06"/>
    <w:rsid w:val="00A53891"/>
    <w:rsid w:val="00A55292"/>
    <w:rsid w:val="00A575B9"/>
    <w:rsid w:val="00A57D66"/>
    <w:rsid w:val="00A60121"/>
    <w:rsid w:val="00A6150B"/>
    <w:rsid w:val="00A62E44"/>
    <w:rsid w:val="00A67808"/>
    <w:rsid w:val="00A701A1"/>
    <w:rsid w:val="00A7022E"/>
    <w:rsid w:val="00A7117E"/>
    <w:rsid w:val="00A72CF3"/>
    <w:rsid w:val="00A73808"/>
    <w:rsid w:val="00A74359"/>
    <w:rsid w:val="00A82775"/>
    <w:rsid w:val="00A84682"/>
    <w:rsid w:val="00A866E1"/>
    <w:rsid w:val="00A87058"/>
    <w:rsid w:val="00A870F4"/>
    <w:rsid w:val="00A92516"/>
    <w:rsid w:val="00A978C4"/>
    <w:rsid w:val="00AA1043"/>
    <w:rsid w:val="00AA16EB"/>
    <w:rsid w:val="00AA1865"/>
    <w:rsid w:val="00AA2965"/>
    <w:rsid w:val="00AA6F5F"/>
    <w:rsid w:val="00AA7C19"/>
    <w:rsid w:val="00AB0C3B"/>
    <w:rsid w:val="00AB17A4"/>
    <w:rsid w:val="00AB3616"/>
    <w:rsid w:val="00AB36A7"/>
    <w:rsid w:val="00AB5377"/>
    <w:rsid w:val="00AB5889"/>
    <w:rsid w:val="00AC020D"/>
    <w:rsid w:val="00AC06FD"/>
    <w:rsid w:val="00AC145E"/>
    <w:rsid w:val="00AC2472"/>
    <w:rsid w:val="00AC24D4"/>
    <w:rsid w:val="00AC30E0"/>
    <w:rsid w:val="00AC3C85"/>
    <w:rsid w:val="00AC6815"/>
    <w:rsid w:val="00AD04EB"/>
    <w:rsid w:val="00AD164E"/>
    <w:rsid w:val="00AD2313"/>
    <w:rsid w:val="00AD2DD4"/>
    <w:rsid w:val="00AD2EE9"/>
    <w:rsid w:val="00AD3721"/>
    <w:rsid w:val="00AD59F1"/>
    <w:rsid w:val="00AD5E42"/>
    <w:rsid w:val="00AD6C3D"/>
    <w:rsid w:val="00AE15B3"/>
    <w:rsid w:val="00AE2D6B"/>
    <w:rsid w:val="00AE3DD9"/>
    <w:rsid w:val="00AE6678"/>
    <w:rsid w:val="00AE7038"/>
    <w:rsid w:val="00AF036B"/>
    <w:rsid w:val="00AF3171"/>
    <w:rsid w:val="00AF46A7"/>
    <w:rsid w:val="00AF575D"/>
    <w:rsid w:val="00AF7DA9"/>
    <w:rsid w:val="00B00525"/>
    <w:rsid w:val="00B00EA1"/>
    <w:rsid w:val="00B0155D"/>
    <w:rsid w:val="00B02CEF"/>
    <w:rsid w:val="00B0367F"/>
    <w:rsid w:val="00B06768"/>
    <w:rsid w:val="00B0722E"/>
    <w:rsid w:val="00B07E92"/>
    <w:rsid w:val="00B11296"/>
    <w:rsid w:val="00B165AA"/>
    <w:rsid w:val="00B16FEA"/>
    <w:rsid w:val="00B223AD"/>
    <w:rsid w:val="00B2278D"/>
    <w:rsid w:val="00B23107"/>
    <w:rsid w:val="00B238DC"/>
    <w:rsid w:val="00B23C45"/>
    <w:rsid w:val="00B241D7"/>
    <w:rsid w:val="00B2522E"/>
    <w:rsid w:val="00B26E31"/>
    <w:rsid w:val="00B33126"/>
    <w:rsid w:val="00B34812"/>
    <w:rsid w:val="00B355A3"/>
    <w:rsid w:val="00B3676A"/>
    <w:rsid w:val="00B37409"/>
    <w:rsid w:val="00B43520"/>
    <w:rsid w:val="00B47D17"/>
    <w:rsid w:val="00B501EE"/>
    <w:rsid w:val="00B5364C"/>
    <w:rsid w:val="00B61124"/>
    <w:rsid w:val="00B61642"/>
    <w:rsid w:val="00B62FBD"/>
    <w:rsid w:val="00B6596C"/>
    <w:rsid w:val="00B6646C"/>
    <w:rsid w:val="00B67AFB"/>
    <w:rsid w:val="00B70422"/>
    <w:rsid w:val="00B712E4"/>
    <w:rsid w:val="00B718EF"/>
    <w:rsid w:val="00B722FF"/>
    <w:rsid w:val="00B8011F"/>
    <w:rsid w:val="00B81F57"/>
    <w:rsid w:val="00B835C1"/>
    <w:rsid w:val="00B83770"/>
    <w:rsid w:val="00B8586D"/>
    <w:rsid w:val="00B85C8A"/>
    <w:rsid w:val="00B85F1A"/>
    <w:rsid w:val="00B86C3F"/>
    <w:rsid w:val="00B86FB9"/>
    <w:rsid w:val="00B91CEA"/>
    <w:rsid w:val="00B92930"/>
    <w:rsid w:val="00B93E69"/>
    <w:rsid w:val="00B946C3"/>
    <w:rsid w:val="00B957B6"/>
    <w:rsid w:val="00B968FD"/>
    <w:rsid w:val="00BA26FD"/>
    <w:rsid w:val="00BA2F87"/>
    <w:rsid w:val="00BA4DEE"/>
    <w:rsid w:val="00BA5D1D"/>
    <w:rsid w:val="00BB1564"/>
    <w:rsid w:val="00BB32C7"/>
    <w:rsid w:val="00BB368C"/>
    <w:rsid w:val="00BC1FC0"/>
    <w:rsid w:val="00BC327D"/>
    <w:rsid w:val="00BC46DA"/>
    <w:rsid w:val="00BC49C6"/>
    <w:rsid w:val="00BC7731"/>
    <w:rsid w:val="00BC7926"/>
    <w:rsid w:val="00BD03FF"/>
    <w:rsid w:val="00BD0845"/>
    <w:rsid w:val="00BD38C1"/>
    <w:rsid w:val="00BD4B84"/>
    <w:rsid w:val="00BD5ED9"/>
    <w:rsid w:val="00BD7B92"/>
    <w:rsid w:val="00BE1E3C"/>
    <w:rsid w:val="00BE2C06"/>
    <w:rsid w:val="00BE740F"/>
    <w:rsid w:val="00BF0BD3"/>
    <w:rsid w:val="00BF10DF"/>
    <w:rsid w:val="00BF1439"/>
    <w:rsid w:val="00BF1C79"/>
    <w:rsid w:val="00BF2211"/>
    <w:rsid w:val="00BF2538"/>
    <w:rsid w:val="00BF2AAB"/>
    <w:rsid w:val="00BF3064"/>
    <w:rsid w:val="00BF331D"/>
    <w:rsid w:val="00BF332E"/>
    <w:rsid w:val="00BF3368"/>
    <w:rsid w:val="00BF6230"/>
    <w:rsid w:val="00C0097F"/>
    <w:rsid w:val="00C01EA8"/>
    <w:rsid w:val="00C03916"/>
    <w:rsid w:val="00C0636B"/>
    <w:rsid w:val="00C12641"/>
    <w:rsid w:val="00C12C39"/>
    <w:rsid w:val="00C1570D"/>
    <w:rsid w:val="00C16BA1"/>
    <w:rsid w:val="00C204C0"/>
    <w:rsid w:val="00C22861"/>
    <w:rsid w:val="00C25064"/>
    <w:rsid w:val="00C255D6"/>
    <w:rsid w:val="00C25AAA"/>
    <w:rsid w:val="00C25F02"/>
    <w:rsid w:val="00C3102B"/>
    <w:rsid w:val="00C3114D"/>
    <w:rsid w:val="00C32178"/>
    <w:rsid w:val="00C32332"/>
    <w:rsid w:val="00C333A8"/>
    <w:rsid w:val="00C358A6"/>
    <w:rsid w:val="00C370ED"/>
    <w:rsid w:val="00C4284D"/>
    <w:rsid w:val="00C4551E"/>
    <w:rsid w:val="00C469F1"/>
    <w:rsid w:val="00C46B82"/>
    <w:rsid w:val="00C52B2F"/>
    <w:rsid w:val="00C52EF4"/>
    <w:rsid w:val="00C53B95"/>
    <w:rsid w:val="00C54228"/>
    <w:rsid w:val="00C54312"/>
    <w:rsid w:val="00C577F3"/>
    <w:rsid w:val="00C60077"/>
    <w:rsid w:val="00C60461"/>
    <w:rsid w:val="00C6071D"/>
    <w:rsid w:val="00C60A77"/>
    <w:rsid w:val="00C64A57"/>
    <w:rsid w:val="00C7105E"/>
    <w:rsid w:val="00C7107C"/>
    <w:rsid w:val="00C71999"/>
    <w:rsid w:val="00C73B6F"/>
    <w:rsid w:val="00C74290"/>
    <w:rsid w:val="00C76550"/>
    <w:rsid w:val="00C766AD"/>
    <w:rsid w:val="00C77F45"/>
    <w:rsid w:val="00C831FA"/>
    <w:rsid w:val="00C8494F"/>
    <w:rsid w:val="00C86819"/>
    <w:rsid w:val="00C87017"/>
    <w:rsid w:val="00C872E3"/>
    <w:rsid w:val="00C87CC8"/>
    <w:rsid w:val="00C910E5"/>
    <w:rsid w:val="00C9268A"/>
    <w:rsid w:val="00C95CF9"/>
    <w:rsid w:val="00C97A7C"/>
    <w:rsid w:val="00CA449D"/>
    <w:rsid w:val="00CA58C3"/>
    <w:rsid w:val="00CB140B"/>
    <w:rsid w:val="00CB218F"/>
    <w:rsid w:val="00CB31F5"/>
    <w:rsid w:val="00CB4943"/>
    <w:rsid w:val="00CC6E53"/>
    <w:rsid w:val="00CD05BB"/>
    <w:rsid w:val="00CD224A"/>
    <w:rsid w:val="00CD6804"/>
    <w:rsid w:val="00CE06D2"/>
    <w:rsid w:val="00CE1A07"/>
    <w:rsid w:val="00CE4456"/>
    <w:rsid w:val="00CE4528"/>
    <w:rsid w:val="00CE4B7A"/>
    <w:rsid w:val="00CE4E40"/>
    <w:rsid w:val="00CF1B15"/>
    <w:rsid w:val="00CF3E12"/>
    <w:rsid w:val="00CF4A0D"/>
    <w:rsid w:val="00D00DE6"/>
    <w:rsid w:val="00D017EA"/>
    <w:rsid w:val="00D03CD7"/>
    <w:rsid w:val="00D05532"/>
    <w:rsid w:val="00D10015"/>
    <w:rsid w:val="00D10D7A"/>
    <w:rsid w:val="00D111B2"/>
    <w:rsid w:val="00D11EE3"/>
    <w:rsid w:val="00D1207F"/>
    <w:rsid w:val="00D1398E"/>
    <w:rsid w:val="00D143C8"/>
    <w:rsid w:val="00D14B09"/>
    <w:rsid w:val="00D14FD8"/>
    <w:rsid w:val="00D165D0"/>
    <w:rsid w:val="00D17324"/>
    <w:rsid w:val="00D17DFC"/>
    <w:rsid w:val="00D20333"/>
    <w:rsid w:val="00D23C4E"/>
    <w:rsid w:val="00D253CC"/>
    <w:rsid w:val="00D25825"/>
    <w:rsid w:val="00D27078"/>
    <w:rsid w:val="00D273D1"/>
    <w:rsid w:val="00D30100"/>
    <w:rsid w:val="00D30A4A"/>
    <w:rsid w:val="00D325BC"/>
    <w:rsid w:val="00D33D3B"/>
    <w:rsid w:val="00D37238"/>
    <w:rsid w:val="00D377A2"/>
    <w:rsid w:val="00D4105F"/>
    <w:rsid w:val="00D417A0"/>
    <w:rsid w:val="00D4212F"/>
    <w:rsid w:val="00D4350F"/>
    <w:rsid w:val="00D465D6"/>
    <w:rsid w:val="00D46764"/>
    <w:rsid w:val="00D475FC"/>
    <w:rsid w:val="00D522D2"/>
    <w:rsid w:val="00D52834"/>
    <w:rsid w:val="00D52D23"/>
    <w:rsid w:val="00D55D81"/>
    <w:rsid w:val="00D576A8"/>
    <w:rsid w:val="00D57DED"/>
    <w:rsid w:val="00D619FB"/>
    <w:rsid w:val="00D627E9"/>
    <w:rsid w:val="00D63858"/>
    <w:rsid w:val="00D64188"/>
    <w:rsid w:val="00D709E0"/>
    <w:rsid w:val="00D736C4"/>
    <w:rsid w:val="00D741E3"/>
    <w:rsid w:val="00D74481"/>
    <w:rsid w:val="00D74D6C"/>
    <w:rsid w:val="00D75199"/>
    <w:rsid w:val="00D754B3"/>
    <w:rsid w:val="00D81358"/>
    <w:rsid w:val="00D81F1A"/>
    <w:rsid w:val="00D8544B"/>
    <w:rsid w:val="00D90CEE"/>
    <w:rsid w:val="00D9145D"/>
    <w:rsid w:val="00D91665"/>
    <w:rsid w:val="00D92711"/>
    <w:rsid w:val="00D92A3E"/>
    <w:rsid w:val="00D92AB6"/>
    <w:rsid w:val="00D96534"/>
    <w:rsid w:val="00D9711F"/>
    <w:rsid w:val="00DA0DFB"/>
    <w:rsid w:val="00DA4C27"/>
    <w:rsid w:val="00DA74CC"/>
    <w:rsid w:val="00DB17E5"/>
    <w:rsid w:val="00DB3BA1"/>
    <w:rsid w:val="00DB41BA"/>
    <w:rsid w:val="00DB61A6"/>
    <w:rsid w:val="00DB72C9"/>
    <w:rsid w:val="00DB7656"/>
    <w:rsid w:val="00DC3734"/>
    <w:rsid w:val="00DC455E"/>
    <w:rsid w:val="00DC47FC"/>
    <w:rsid w:val="00DC54AC"/>
    <w:rsid w:val="00DC5DCF"/>
    <w:rsid w:val="00DC7862"/>
    <w:rsid w:val="00DD4305"/>
    <w:rsid w:val="00DD5A5B"/>
    <w:rsid w:val="00DD6E6F"/>
    <w:rsid w:val="00DE0831"/>
    <w:rsid w:val="00DE1F04"/>
    <w:rsid w:val="00DE2B94"/>
    <w:rsid w:val="00DE2E2F"/>
    <w:rsid w:val="00DE303D"/>
    <w:rsid w:val="00DE60F2"/>
    <w:rsid w:val="00DE6BBA"/>
    <w:rsid w:val="00DE6C4B"/>
    <w:rsid w:val="00DF0F11"/>
    <w:rsid w:val="00DF3D9B"/>
    <w:rsid w:val="00DF7082"/>
    <w:rsid w:val="00E00FEF"/>
    <w:rsid w:val="00E01691"/>
    <w:rsid w:val="00E01C32"/>
    <w:rsid w:val="00E01D4D"/>
    <w:rsid w:val="00E067B2"/>
    <w:rsid w:val="00E10437"/>
    <w:rsid w:val="00E10673"/>
    <w:rsid w:val="00E11614"/>
    <w:rsid w:val="00E1343B"/>
    <w:rsid w:val="00E1456E"/>
    <w:rsid w:val="00E16A8B"/>
    <w:rsid w:val="00E17843"/>
    <w:rsid w:val="00E20335"/>
    <w:rsid w:val="00E20466"/>
    <w:rsid w:val="00E20736"/>
    <w:rsid w:val="00E20FD9"/>
    <w:rsid w:val="00E21749"/>
    <w:rsid w:val="00E238B6"/>
    <w:rsid w:val="00E24287"/>
    <w:rsid w:val="00E24441"/>
    <w:rsid w:val="00E24D70"/>
    <w:rsid w:val="00E25A89"/>
    <w:rsid w:val="00E26F99"/>
    <w:rsid w:val="00E2731F"/>
    <w:rsid w:val="00E33F91"/>
    <w:rsid w:val="00E40D8E"/>
    <w:rsid w:val="00E43AEF"/>
    <w:rsid w:val="00E45299"/>
    <w:rsid w:val="00E46406"/>
    <w:rsid w:val="00E46692"/>
    <w:rsid w:val="00E47916"/>
    <w:rsid w:val="00E52857"/>
    <w:rsid w:val="00E532F5"/>
    <w:rsid w:val="00E55125"/>
    <w:rsid w:val="00E5630B"/>
    <w:rsid w:val="00E5667E"/>
    <w:rsid w:val="00E56925"/>
    <w:rsid w:val="00E6071C"/>
    <w:rsid w:val="00E60C71"/>
    <w:rsid w:val="00E61D77"/>
    <w:rsid w:val="00E61F4E"/>
    <w:rsid w:val="00E62227"/>
    <w:rsid w:val="00E6230B"/>
    <w:rsid w:val="00E62A59"/>
    <w:rsid w:val="00E64070"/>
    <w:rsid w:val="00E644EA"/>
    <w:rsid w:val="00E64988"/>
    <w:rsid w:val="00E65C17"/>
    <w:rsid w:val="00E67F6E"/>
    <w:rsid w:val="00E7024B"/>
    <w:rsid w:val="00E724E8"/>
    <w:rsid w:val="00E72984"/>
    <w:rsid w:val="00E73BF2"/>
    <w:rsid w:val="00E74197"/>
    <w:rsid w:val="00E74680"/>
    <w:rsid w:val="00E75F65"/>
    <w:rsid w:val="00E76436"/>
    <w:rsid w:val="00E76B5A"/>
    <w:rsid w:val="00E81DE1"/>
    <w:rsid w:val="00E8353D"/>
    <w:rsid w:val="00E841F9"/>
    <w:rsid w:val="00E8471E"/>
    <w:rsid w:val="00E84CA2"/>
    <w:rsid w:val="00E873C6"/>
    <w:rsid w:val="00E926C3"/>
    <w:rsid w:val="00E92BEE"/>
    <w:rsid w:val="00E935CE"/>
    <w:rsid w:val="00E9439D"/>
    <w:rsid w:val="00E951F1"/>
    <w:rsid w:val="00E963B5"/>
    <w:rsid w:val="00EA51EB"/>
    <w:rsid w:val="00EB2185"/>
    <w:rsid w:val="00EB2369"/>
    <w:rsid w:val="00EB27A4"/>
    <w:rsid w:val="00EB3297"/>
    <w:rsid w:val="00EB46D3"/>
    <w:rsid w:val="00EB5EE4"/>
    <w:rsid w:val="00EB71F0"/>
    <w:rsid w:val="00EC149B"/>
    <w:rsid w:val="00EC1A85"/>
    <w:rsid w:val="00EC2CC4"/>
    <w:rsid w:val="00EC5CEB"/>
    <w:rsid w:val="00EC636E"/>
    <w:rsid w:val="00EC771B"/>
    <w:rsid w:val="00EC78B6"/>
    <w:rsid w:val="00ED2344"/>
    <w:rsid w:val="00ED3792"/>
    <w:rsid w:val="00ED5783"/>
    <w:rsid w:val="00ED58F3"/>
    <w:rsid w:val="00ED6236"/>
    <w:rsid w:val="00ED7BDA"/>
    <w:rsid w:val="00EE1A61"/>
    <w:rsid w:val="00EE4AA7"/>
    <w:rsid w:val="00EE4BFF"/>
    <w:rsid w:val="00EE50FE"/>
    <w:rsid w:val="00EF1694"/>
    <w:rsid w:val="00EF46A9"/>
    <w:rsid w:val="00EF4F88"/>
    <w:rsid w:val="00EF5BA1"/>
    <w:rsid w:val="00EF640D"/>
    <w:rsid w:val="00F023B6"/>
    <w:rsid w:val="00F0484A"/>
    <w:rsid w:val="00F05AB6"/>
    <w:rsid w:val="00F05D0A"/>
    <w:rsid w:val="00F06310"/>
    <w:rsid w:val="00F1267A"/>
    <w:rsid w:val="00F12D90"/>
    <w:rsid w:val="00F16BAE"/>
    <w:rsid w:val="00F203BB"/>
    <w:rsid w:val="00F21563"/>
    <w:rsid w:val="00F229FD"/>
    <w:rsid w:val="00F22D88"/>
    <w:rsid w:val="00F23E80"/>
    <w:rsid w:val="00F26B90"/>
    <w:rsid w:val="00F26E1B"/>
    <w:rsid w:val="00F3126B"/>
    <w:rsid w:val="00F33201"/>
    <w:rsid w:val="00F342A0"/>
    <w:rsid w:val="00F34E21"/>
    <w:rsid w:val="00F36CA9"/>
    <w:rsid w:val="00F41C30"/>
    <w:rsid w:val="00F43BFE"/>
    <w:rsid w:val="00F445A8"/>
    <w:rsid w:val="00F44C1D"/>
    <w:rsid w:val="00F45E00"/>
    <w:rsid w:val="00F46106"/>
    <w:rsid w:val="00F508E6"/>
    <w:rsid w:val="00F538E1"/>
    <w:rsid w:val="00F539E0"/>
    <w:rsid w:val="00F5543E"/>
    <w:rsid w:val="00F567CC"/>
    <w:rsid w:val="00F57A70"/>
    <w:rsid w:val="00F57FB2"/>
    <w:rsid w:val="00F62F0B"/>
    <w:rsid w:val="00F63459"/>
    <w:rsid w:val="00F63E6F"/>
    <w:rsid w:val="00F66619"/>
    <w:rsid w:val="00F702CA"/>
    <w:rsid w:val="00F7039E"/>
    <w:rsid w:val="00F74DD5"/>
    <w:rsid w:val="00F75780"/>
    <w:rsid w:val="00F75AD8"/>
    <w:rsid w:val="00F769E2"/>
    <w:rsid w:val="00F8196B"/>
    <w:rsid w:val="00F82A25"/>
    <w:rsid w:val="00F84BCF"/>
    <w:rsid w:val="00F85D0B"/>
    <w:rsid w:val="00F91F51"/>
    <w:rsid w:val="00F91F83"/>
    <w:rsid w:val="00F93819"/>
    <w:rsid w:val="00F94D89"/>
    <w:rsid w:val="00F966E3"/>
    <w:rsid w:val="00F973F8"/>
    <w:rsid w:val="00F975AF"/>
    <w:rsid w:val="00FA02E9"/>
    <w:rsid w:val="00FA15B0"/>
    <w:rsid w:val="00FA32EF"/>
    <w:rsid w:val="00FA58A8"/>
    <w:rsid w:val="00FB182B"/>
    <w:rsid w:val="00FB6413"/>
    <w:rsid w:val="00FC4BC6"/>
    <w:rsid w:val="00FC4E1C"/>
    <w:rsid w:val="00FC760E"/>
    <w:rsid w:val="00FD1B06"/>
    <w:rsid w:val="00FD24DC"/>
    <w:rsid w:val="00FD2F6B"/>
    <w:rsid w:val="00FD7EE0"/>
    <w:rsid w:val="00FE0399"/>
    <w:rsid w:val="00FE161F"/>
    <w:rsid w:val="00FE1E33"/>
    <w:rsid w:val="00FE21AF"/>
    <w:rsid w:val="00FE3E20"/>
    <w:rsid w:val="00FE476E"/>
    <w:rsid w:val="00FE47F2"/>
    <w:rsid w:val="00FE5599"/>
    <w:rsid w:val="00FE64B2"/>
    <w:rsid w:val="00FF0049"/>
    <w:rsid w:val="00FF15CE"/>
    <w:rsid w:val="00FF566F"/>
    <w:rsid w:val="00FF7D9B"/>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152EAD69-649B-4ED4-BC87-24C27DF717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uiPriority="0"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locked="1" w:uiPriority="0" w:qFormat="1"/>
    <w:lsdException w:name="Emphasis" w:locked="1"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D81F1A"/>
    <w:rPr>
      <w:sz w:val="24"/>
      <w:szCs w:val="24"/>
      <w:lang w:val="en-GB" w:eastAsia="en-US"/>
    </w:rPr>
  </w:style>
  <w:style w:type="paragraph" w:styleId="10">
    <w:name w:val="heading 1"/>
    <w:basedOn w:val="a0"/>
    <w:next w:val="a0"/>
    <w:link w:val="11"/>
    <w:qFormat/>
    <w:rsid w:val="00CB31F5"/>
    <w:pPr>
      <w:keepNext/>
      <w:spacing w:before="240" w:after="60"/>
      <w:outlineLvl w:val="0"/>
    </w:pPr>
    <w:rPr>
      <w:rFonts w:ascii="Arial" w:hAnsi="Arial" w:cs="Arial"/>
      <w:b/>
      <w:bCs/>
      <w:kern w:val="32"/>
      <w:sz w:val="32"/>
      <w:szCs w:val="32"/>
    </w:rPr>
  </w:style>
  <w:style w:type="paragraph" w:styleId="2">
    <w:name w:val="heading 2"/>
    <w:basedOn w:val="a0"/>
    <w:next w:val="a0"/>
    <w:link w:val="20"/>
    <w:unhideWhenUsed/>
    <w:qFormat/>
    <w:locked/>
    <w:rsid w:val="003A765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unhideWhenUsed/>
    <w:qFormat/>
    <w:locked/>
    <w:rsid w:val="009825D5"/>
    <w:pPr>
      <w:keepNext/>
      <w:keepLines/>
      <w:spacing w:before="40"/>
      <w:outlineLvl w:val="2"/>
    </w:pPr>
    <w:rPr>
      <w:rFonts w:asciiTheme="majorHAnsi" w:eastAsiaTheme="majorEastAsia" w:hAnsiTheme="majorHAnsi" w:cstheme="majorBidi"/>
      <w:color w:val="243F60" w:themeColor="accent1" w:themeShade="7F"/>
    </w:rPr>
  </w:style>
  <w:style w:type="paragraph" w:styleId="4">
    <w:name w:val="heading 4"/>
    <w:basedOn w:val="a0"/>
    <w:next w:val="a0"/>
    <w:link w:val="40"/>
    <w:qFormat/>
    <w:locked/>
    <w:rsid w:val="00DC47FC"/>
    <w:pPr>
      <w:keepNext/>
      <w:numPr>
        <w:ilvl w:val="3"/>
        <w:numId w:val="1"/>
      </w:numPr>
      <w:suppressAutoHyphens/>
      <w:spacing w:line="480" w:lineRule="auto"/>
      <w:jc w:val="center"/>
      <w:outlineLvl w:val="3"/>
    </w:pPr>
    <w:rPr>
      <w:b/>
      <w:sz w:val="28"/>
      <w:szCs w:val="20"/>
      <w:lang w:val="ru-RU" w:eastAsia="ar-SA"/>
    </w:rPr>
  </w:style>
  <w:style w:type="paragraph" w:styleId="5">
    <w:name w:val="heading 5"/>
    <w:basedOn w:val="a0"/>
    <w:next w:val="a0"/>
    <w:link w:val="50"/>
    <w:qFormat/>
    <w:rsid w:val="00CB31F5"/>
    <w:pPr>
      <w:keepNext/>
      <w:ind w:firstLine="624"/>
      <w:jc w:val="both"/>
      <w:outlineLvl w:val="4"/>
    </w:pPr>
    <w:rPr>
      <w:rFonts w:ascii="Arial" w:hAnsi="Arial" w:cs="Arial"/>
      <w:b/>
      <w:bCs/>
      <w:lang w:val="ru-RU" w:eastAsia="ru-RU"/>
    </w:rPr>
  </w:style>
  <w:style w:type="paragraph" w:styleId="6">
    <w:name w:val="heading 6"/>
    <w:basedOn w:val="a0"/>
    <w:next w:val="a0"/>
    <w:link w:val="60"/>
    <w:unhideWhenUsed/>
    <w:qFormat/>
    <w:locked/>
    <w:rsid w:val="0011520C"/>
    <w:pPr>
      <w:keepNext/>
      <w:keepLines/>
      <w:spacing w:before="40"/>
      <w:outlineLvl w:val="5"/>
    </w:pPr>
    <w:rPr>
      <w:rFonts w:asciiTheme="majorHAnsi" w:eastAsiaTheme="majorEastAsia" w:hAnsiTheme="majorHAnsi" w:cstheme="majorBidi"/>
      <w:color w:val="243F60" w:themeColor="accent1" w:themeShade="7F"/>
    </w:rPr>
  </w:style>
  <w:style w:type="paragraph" w:styleId="7">
    <w:name w:val="heading 7"/>
    <w:basedOn w:val="a0"/>
    <w:next w:val="a0"/>
    <w:link w:val="70"/>
    <w:unhideWhenUsed/>
    <w:qFormat/>
    <w:locked/>
    <w:rsid w:val="009825D5"/>
    <w:pPr>
      <w:keepNext/>
      <w:keepLines/>
      <w:spacing w:before="40"/>
      <w:outlineLvl w:val="6"/>
    </w:pPr>
    <w:rPr>
      <w:rFonts w:asciiTheme="majorHAnsi" w:eastAsiaTheme="majorEastAsia" w:hAnsiTheme="majorHAnsi" w:cstheme="majorBidi"/>
      <w:i/>
      <w:iCs/>
      <w:color w:val="243F60" w:themeColor="accent1" w:themeShade="7F"/>
    </w:rPr>
  </w:style>
  <w:style w:type="paragraph" w:styleId="8">
    <w:name w:val="heading 8"/>
    <w:basedOn w:val="a0"/>
    <w:next w:val="a0"/>
    <w:link w:val="80"/>
    <w:unhideWhenUsed/>
    <w:qFormat/>
    <w:locked/>
    <w:rsid w:val="00DC47FC"/>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0"/>
    <w:next w:val="a0"/>
    <w:link w:val="90"/>
    <w:qFormat/>
    <w:locked/>
    <w:rsid w:val="00DC47FC"/>
    <w:pPr>
      <w:keepNext/>
      <w:numPr>
        <w:ilvl w:val="8"/>
        <w:numId w:val="1"/>
      </w:numPr>
      <w:suppressAutoHyphens/>
      <w:spacing w:line="480" w:lineRule="auto"/>
      <w:jc w:val="center"/>
      <w:outlineLvl w:val="8"/>
    </w:pPr>
    <w:rPr>
      <w:b/>
      <w:szCs w:val="20"/>
      <w:lang w:val="ru-RU"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link w:val="10"/>
    <w:locked/>
    <w:rsid w:val="00CB31F5"/>
    <w:rPr>
      <w:rFonts w:ascii="Arial" w:hAnsi="Arial" w:cs="Arial"/>
      <w:b/>
      <w:bCs/>
      <w:kern w:val="32"/>
      <w:sz w:val="32"/>
      <w:szCs w:val="32"/>
      <w:lang w:val="en-GB" w:eastAsia="en-US"/>
    </w:rPr>
  </w:style>
  <w:style w:type="character" w:customStyle="1" w:styleId="50">
    <w:name w:val="Заголовок 5 Знак"/>
    <w:link w:val="5"/>
    <w:locked/>
    <w:rsid w:val="00CB31F5"/>
    <w:rPr>
      <w:rFonts w:ascii="Arial" w:hAnsi="Arial" w:cs="Arial"/>
      <w:b/>
      <w:bCs/>
      <w:sz w:val="24"/>
      <w:szCs w:val="24"/>
      <w:lang w:val="ru-RU" w:eastAsia="ru-RU"/>
    </w:rPr>
  </w:style>
  <w:style w:type="paragraph" w:styleId="a4">
    <w:name w:val="Balloon Text"/>
    <w:basedOn w:val="a0"/>
    <w:link w:val="a5"/>
    <w:semiHidden/>
    <w:rsid w:val="001A48DD"/>
    <w:rPr>
      <w:rFonts w:ascii="Tahoma" w:hAnsi="Tahoma" w:cs="Tahoma"/>
      <w:sz w:val="16"/>
      <w:szCs w:val="16"/>
      <w:lang w:val="ru-RU" w:eastAsia="ru-RU"/>
    </w:rPr>
  </w:style>
  <w:style w:type="character" w:customStyle="1" w:styleId="a5">
    <w:name w:val="Текст выноски Знак"/>
    <w:link w:val="a4"/>
    <w:semiHidden/>
    <w:locked/>
    <w:rsid w:val="00C03916"/>
    <w:rPr>
      <w:rFonts w:cs="Times New Roman"/>
      <w:sz w:val="2"/>
      <w:lang w:val="en-GB" w:eastAsia="en-US"/>
    </w:rPr>
  </w:style>
  <w:style w:type="paragraph" w:styleId="a6">
    <w:name w:val="footer"/>
    <w:basedOn w:val="a0"/>
    <w:link w:val="a7"/>
    <w:uiPriority w:val="99"/>
    <w:rsid w:val="00CB31F5"/>
    <w:pPr>
      <w:tabs>
        <w:tab w:val="center" w:pos="4320"/>
        <w:tab w:val="right" w:pos="8640"/>
      </w:tabs>
    </w:pPr>
    <w:rPr>
      <w:sz w:val="20"/>
      <w:szCs w:val="20"/>
      <w:lang w:val="en-AU" w:eastAsia="ru-RU"/>
    </w:rPr>
  </w:style>
  <w:style w:type="character" w:customStyle="1" w:styleId="a7">
    <w:name w:val="Нижний колонтитул Знак"/>
    <w:link w:val="a6"/>
    <w:uiPriority w:val="99"/>
    <w:locked/>
    <w:rsid w:val="00CB31F5"/>
    <w:rPr>
      <w:rFonts w:cs="Times New Roman"/>
      <w:lang w:val="en-AU" w:eastAsia="ru-RU"/>
    </w:rPr>
  </w:style>
  <w:style w:type="character" w:styleId="a8">
    <w:name w:val="page number"/>
    <w:rsid w:val="00CB31F5"/>
    <w:rPr>
      <w:rFonts w:cs="Times New Roman"/>
    </w:rPr>
  </w:style>
  <w:style w:type="paragraph" w:styleId="a9">
    <w:name w:val="header"/>
    <w:basedOn w:val="a0"/>
    <w:link w:val="aa"/>
    <w:uiPriority w:val="99"/>
    <w:rsid w:val="00CB31F5"/>
    <w:pPr>
      <w:tabs>
        <w:tab w:val="center" w:pos="4320"/>
        <w:tab w:val="right" w:pos="8640"/>
      </w:tabs>
    </w:pPr>
    <w:rPr>
      <w:sz w:val="20"/>
      <w:szCs w:val="20"/>
      <w:lang w:val="en-AU" w:eastAsia="ru-RU"/>
    </w:rPr>
  </w:style>
  <w:style w:type="character" w:customStyle="1" w:styleId="aa">
    <w:name w:val="Верхний колонтитул Знак"/>
    <w:link w:val="a9"/>
    <w:uiPriority w:val="99"/>
    <w:locked/>
    <w:rsid w:val="00CB31F5"/>
    <w:rPr>
      <w:rFonts w:cs="Times New Roman"/>
      <w:lang w:val="en-AU" w:eastAsia="ru-RU"/>
    </w:rPr>
  </w:style>
  <w:style w:type="paragraph" w:styleId="ab">
    <w:name w:val="Body Text Indent"/>
    <w:basedOn w:val="a0"/>
    <w:link w:val="ac"/>
    <w:rsid w:val="00CB31F5"/>
    <w:pPr>
      <w:ind w:firstLine="454"/>
    </w:pPr>
    <w:rPr>
      <w:lang w:val="ru-RU" w:eastAsia="ru-RU"/>
    </w:rPr>
  </w:style>
  <w:style w:type="character" w:customStyle="1" w:styleId="ac">
    <w:name w:val="Основной текст с отступом Знак"/>
    <w:link w:val="ab"/>
    <w:locked/>
    <w:rsid w:val="00CB31F5"/>
    <w:rPr>
      <w:rFonts w:cs="Times New Roman"/>
      <w:sz w:val="24"/>
      <w:szCs w:val="24"/>
      <w:lang w:val="ru-RU" w:eastAsia="ru-RU"/>
    </w:rPr>
  </w:style>
  <w:style w:type="paragraph" w:customStyle="1" w:styleId="FORMATTEXT">
    <w:name w:val=".FORMATTEXT"/>
    <w:uiPriority w:val="99"/>
    <w:rsid w:val="0087704C"/>
    <w:pPr>
      <w:widowControl w:val="0"/>
      <w:autoSpaceDE w:val="0"/>
      <w:autoSpaceDN w:val="0"/>
      <w:adjustRightInd w:val="0"/>
    </w:pPr>
    <w:rPr>
      <w:sz w:val="24"/>
      <w:szCs w:val="24"/>
    </w:rPr>
  </w:style>
  <w:style w:type="paragraph" w:styleId="21">
    <w:name w:val="Body Text Indent 2"/>
    <w:aliases w:val=" Знак1 Знак, Знак1"/>
    <w:basedOn w:val="a0"/>
    <w:link w:val="22"/>
    <w:uiPriority w:val="99"/>
    <w:rsid w:val="002C341D"/>
    <w:pPr>
      <w:spacing w:after="120" w:line="480" w:lineRule="auto"/>
      <w:ind w:left="283"/>
    </w:pPr>
  </w:style>
  <w:style w:type="character" w:customStyle="1" w:styleId="22">
    <w:name w:val="Основной текст с отступом 2 Знак"/>
    <w:aliases w:val=" Знак1 Знак Знак, Знак1 Знак1"/>
    <w:link w:val="21"/>
    <w:uiPriority w:val="99"/>
    <w:locked/>
    <w:rsid w:val="002A01BC"/>
    <w:rPr>
      <w:rFonts w:cs="Times New Roman"/>
      <w:sz w:val="24"/>
      <w:szCs w:val="24"/>
      <w:lang w:val="en-GB" w:eastAsia="en-US"/>
    </w:rPr>
  </w:style>
  <w:style w:type="paragraph" w:customStyle="1" w:styleId="ad">
    <w:name w:val="Содержимое таблицы"/>
    <w:basedOn w:val="a0"/>
    <w:rsid w:val="004F7CD5"/>
    <w:pPr>
      <w:widowControl w:val="0"/>
      <w:suppressLineNumbers/>
      <w:suppressAutoHyphens/>
    </w:pPr>
    <w:rPr>
      <w:kern w:val="1"/>
      <w:lang w:val="ru-RU"/>
    </w:rPr>
  </w:style>
  <w:style w:type="paragraph" w:styleId="ae">
    <w:name w:val="Normal (Web)"/>
    <w:basedOn w:val="a0"/>
    <w:rsid w:val="00F43BFE"/>
    <w:pPr>
      <w:spacing w:before="100" w:beforeAutospacing="1" w:after="119"/>
    </w:pPr>
    <w:rPr>
      <w:rFonts w:ascii="Arial Unicode MS" w:eastAsia="Arial Unicode MS" w:cs="Arial Unicode MS"/>
      <w:lang w:val="ru-RU" w:eastAsia="ru-RU"/>
    </w:rPr>
  </w:style>
  <w:style w:type="paragraph" w:styleId="af">
    <w:name w:val="footnote text"/>
    <w:basedOn w:val="a0"/>
    <w:link w:val="af0"/>
    <w:uiPriority w:val="99"/>
    <w:semiHidden/>
    <w:rsid w:val="00F43BFE"/>
    <w:pPr>
      <w:widowControl w:val="0"/>
      <w:suppressAutoHyphens/>
    </w:pPr>
    <w:rPr>
      <w:kern w:val="1"/>
      <w:sz w:val="20"/>
      <w:szCs w:val="20"/>
      <w:lang w:val="ru-RU"/>
    </w:rPr>
  </w:style>
  <w:style w:type="character" w:customStyle="1" w:styleId="af0">
    <w:name w:val="Текст сноски Знак"/>
    <w:link w:val="af"/>
    <w:uiPriority w:val="99"/>
    <w:locked/>
    <w:rsid w:val="00F43BFE"/>
    <w:rPr>
      <w:rFonts w:eastAsia="Times New Roman" w:cs="Times New Roman"/>
      <w:kern w:val="1"/>
    </w:rPr>
  </w:style>
  <w:style w:type="character" w:styleId="af1">
    <w:name w:val="footnote reference"/>
    <w:uiPriority w:val="99"/>
    <w:semiHidden/>
    <w:rsid w:val="00F43BFE"/>
    <w:rPr>
      <w:rFonts w:cs="Times New Roman"/>
      <w:vertAlign w:val="superscript"/>
    </w:rPr>
  </w:style>
  <w:style w:type="table" w:styleId="af2">
    <w:name w:val="Table Grid"/>
    <w:basedOn w:val="a2"/>
    <w:rsid w:val="007662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
    <w:name w:val="Знак Знак4"/>
    <w:uiPriority w:val="99"/>
    <w:rsid w:val="000C2C38"/>
    <w:rPr>
      <w:rFonts w:ascii="Arial" w:hAnsi="Arial" w:cs="Arial"/>
      <w:b/>
      <w:bCs/>
      <w:kern w:val="32"/>
      <w:sz w:val="32"/>
      <w:szCs w:val="32"/>
      <w:lang w:val="en-GB" w:eastAsia="en-US"/>
    </w:rPr>
  </w:style>
  <w:style w:type="paragraph" w:customStyle="1" w:styleId="1">
    <w:name w:val="Список литературы1"/>
    <w:basedOn w:val="a0"/>
    <w:uiPriority w:val="99"/>
    <w:rsid w:val="000C2C38"/>
    <w:pPr>
      <w:numPr>
        <w:numId w:val="7"/>
      </w:numPr>
      <w:tabs>
        <w:tab w:val="clear" w:pos="360"/>
        <w:tab w:val="left" w:pos="660"/>
      </w:tabs>
      <w:spacing w:after="240" w:line="230" w:lineRule="atLeast"/>
      <w:ind w:left="660" w:hanging="660"/>
      <w:jc w:val="both"/>
    </w:pPr>
    <w:rPr>
      <w:rFonts w:ascii="Arial" w:eastAsia="MS Mincho" w:hAnsi="Arial" w:cs="Arial"/>
      <w:sz w:val="20"/>
      <w:szCs w:val="20"/>
      <w:lang w:val="en-US" w:eastAsia="ja-JP"/>
    </w:rPr>
  </w:style>
  <w:style w:type="character" w:styleId="af3">
    <w:name w:val="Hyperlink"/>
    <w:basedOn w:val="a1"/>
    <w:unhideWhenUsed/>
    <w:rsid w:val="00892F0C"/>
    <w:rPr>
      <w:color w:val="0000FF" w:themeColor="hyperlink"/>
      <w:u w:val="single"/>
    </w:rPr>
  </w:style>
  <w:style w:type="paragraph" w:styleId="12">
    <w:name w:val="toc 1"/>
    <w:basedOn w:val="a0"/>
    <w:next w:val="a0"/>
    <w:uiPriority w:val="99"/>
    <w:locked/>
    <w:rsid w:val="00CF4A0D"/>
    <w:pPr>
      <w:tabs>
        <w:tab w:val="left" w:pos="400"/>
        <w:tab w:val="right" w:leader="dot" w:pos="9344"/>
      </w:tabs>
      <w:suppressAutoHyphens/>
      <w:ind w:left="200"/>
    </w:pPr>
    <w:rPr>
      <w:lang w:val="ru-RU" w:eastAsia="ar-SA"/>
    </w:rPr>
  </w:style>
  <w:style w:type="character" w:customStyle="1" w:styleId="20">
    <w:name w:val="Заголовок 2 Знак"/>
    <w:basedOn w:val="a1"/>
    <w:link w:val="2"/>
    <w:rsid w:val="003A765A"/>
    <w:rPr>
      <w:rFonts w:asciiTheme="majorHAnsi" w:eastAsiaTheme="majorEastAsia" w:hAnsiTheme="majorHAnsi" w:cstheme="majorBidi"/>
      <w:b/>
      <w:bCs/>
      <w:color w:val="4F81BD" w:themeColor="accent1"/>
      <w:sz w:val="26"/>
      <w:szCs w:val="26"/>
      <w:lang w:val="en-GB" w:eastAsia="en-US"/>
    </w:rPr>
  </w:style>
  <w:style w:type="paragraph" w:styleId="af4">
    <w:name w:val="Revision"/>
    <w:hidden/>
    <w:uiPriority w:val="99"/>
    <w:semiHidden/>
    <w:rsid w:val="00E935CE"/>
    <w:rPr>
      <w:sz w:val="24"/>
      <w:szCs w:val="24"/>
      <w:lang w:val="en-GB" w:eastAsia="en-US"/>
    </w:rPr>
  </w:style>
  <w:style w:type="paragraph" w:styleId="af5">
    <w:name w:val="List Paragraph"/>
    <w:basedOn w:val="a0"/>
    <w:uiPriority w:val="34"/>
    <w:qFormat/>
    <w:rsid w:val="008F1DD9"/>
    <w:pPr>
      <w:ind w:left="720"/>
      <w:contextualSpacing/>
    </w:pPr>
  </w:style>
  <w:style w:type="character" w:styleId="af6">
    <w:name w:val="annotation reference"/>
    <w:basedOn w:val="a1"/>
    <w:uiPriority w:val="99"/>
    <w:semiHidden/>
    <w:unhideWhenUsed/>
    <w:rsid w:val="00416DF3"/>
    <w:rPr>
      <w:sz w:val="16"/>
      <w:szCs w:val="16"/>
    </w:rPr>
  </w:style>
  <w:style w:type="paragraph" w:styleId="af7">
    <w:name w:val="annotation text"/>
    <w:basedOn w:val="a0"/>
    <w:link w:val="af8"/>
    <w:uiPriority w:val="99"/>
    <w:unhideWhenUsed/>
    <w:rsid w:val="00416DF3"/>
    <w:rPr>
      <w:sz w:val="20"/>
      <w:szCs w:val="20"/>
    </w:rPr>
  </w:style>
  <w:style w:type="character" w:customStyle="1" w:styleId="af8">
    <w:name w:val="Текст примечания Знак"/>
    <w:basedOn w:val="a1"/>
    <w:link w:val="af7"/>
    <w:uiPriority w:val="99"/>
    <w:rsid w:val="00416DF3"/>
    <w:rPr>
      <w:lang w:val="en-GB" w:eastAsia="en-US"/>
    </w:rPr>
  </w:style>
  <w:style w:type="paragraph" w:styleId="af9">
    <w:name w:val="annotation subject"/>
    <w:basedOn w:val="af7"/>
    <w:next w:val="af7"/>
    <w:link w:val="afa"/>
    <w:uiPriority w:val="99"/>
    <w:semiHidden/>
    <w:unhideWhenUsed/>
    <w:rsid w:val="00416DF3"/>
    <w:rPr>
      <w:b/>
      <w:bCs/>
    </w:rPr>
  </w:style>
  <w:style w:type="character" w:customStyle="1" w:styleId="afa">
    <w:name w:val="Тема примечания Знак"/>
    <w:basedOn w:val="af8"/>
    <w:link w:val="af9"/>
    <w:uiPriority w:val="99"/>
    <w:semiHidden/>
    <w:rsid w:val="00416DF3"/>
    <w:rPr>
      <w:b/>
      <w:bCs/>
      <w:lang w:val="en-GB" w:eastAsia="en-US"/>
    </w:rPr>
  </w:style>
  <w:style w:type="character" w:customStyle="1" w:styleId="FontStyle15">
    <w:name w:val="Font Style15"/>
    <w:rsid w:val="001A4908"/>
    <w:rPr>
      <w:rFonts w:ascii="Century Gothic" w:hAnsi="Century Gothic" w:cs="Century Gothic"/>
      <w:i/>
      <w:iCs/>
      <w:sz w:val="14"/>
      <w:szCs w:val="14"/>
    </w:rPr>
  </w:style>
  <w:style w:type="character" w:styleId="afb">
    <w:name w:val="Placeholder Text"/>
    <w:basedOn w:val="a1"/>
    <w:uiPriority w:val="99"/>
    <w:semiHidden/>
    <w:rsid w:val="007540E8"/>
    <w:rPr>
      <w:color w:val="808080"/>
    </w:rPr>
  </w:style>
  <w:style w:type="paragraph" w:customStyle="1" w:styleId="13">
    <w:name w:val="1 Примечание"/>
    <w:basedOn w:val="a0"/>
    <w:link w:val="14"/>
    <w:qFormat/>
    <w:rsid w:val="00656677"/>
    <w:pPr>
      <w:spacing w:after="120"/>
      <w:ind w:firstLine="709"/>
    </w:pPr>
    <w:rPr>
      <w:rFonts w:ascii="Arial" w:hAnsi="Arial" w:cs="Arial"/>
      <w:snapToGrid w:val="0"/>
      <w:sz w:val="18"/>
      <w:szCs w:val="18"/>
      <w:lang w:val="ru-RU" w:eastAsia="ru-RU"/>
    </w:rPr>
  </w:style>
  <w:style w:type="character" w:customStyle="1" w:styleId="14">
    <w:name w:val="1 Примечание Знак"/>
    <w:link w:val="13"/>
    <w:rsid w:val="00656677"/>
    <w:rPr>
      <w:rFonts w:ascii="Arial" w:hAnsi="Arial" w:cs="Arial"/>
      <w:snapToGrid w:val="0"/>
      <w:sz w:val="18"/>
      <w:szCs w:val="18"/>
    </w:rPr>
  </w:style>
  <w:style w:type="paragraph" w:customStyle="1" w:styleId="TableParagraph">
    <w:name w:val="Table Paragraph"/>
    <w:basedOn w:val="a0"/>
    <w:uiPriority w:val="1"/>
    <w:qFormat/>
    <w:rsid w:val="008A631E"/>
    <w:pPr>
      <w:widowControl w:val="0"/>
      <w:ind w:firstLine="510"/>
      <w:jc w:val="both"/>
    </w:pPr>
    <w:rPr>
      <w:rFonts w:ascii="Calibri" w:eastAsia="Calibri" w:hAnsi="Calibri"/>
      <w:sz w:val="22"/>
      <w:szCs w:val="22"/>
      <w:lang w:val="en-US"/>
    </w:rPr>
  </w:style>
  <w:style w:type="character" w:customStyle="1" w:styleId="902">
    <w:name w:val="Стиль 9 пт уплотненный на  02 пт"/>
    <w:rsid w:val="00BC327D"/>
    <w:rPr>
      <w:spacing w:val="0"/>
      <w:sz w:val="18"/>
    </w:rPr>
  </w:style>
  <w:style w:type="paragraph" w:customStyle="1" w:styleId="--3">
    <w:name w:val="Табл-терм-3"/>
    <w:basedOn w:val="a0"/>
    <w:rsid w:val="007E5889"/>
    <w:pPr>
      <w:widowControl w:val="0"/>
      <w:jc w:val="both"/>
    </w:pPr>
    <w:rPr>
      <w:rFonts w:ascii="Arial" w:hAnsi="Arial"/>
      <w:snapToGrid w:val="0"/>
      <w:sz w:val="20"/>
      <w:szCs w:val="20"/>
      <w:lang w:val="ru-RU" w:eastAsia="ru-RU"/>
    </w:rPr>
  </w:style>
  <w:style w:type="paragraph" w:styleId="afc">
    <w:name w:val="Body Text"/>
    <w:basedOn w:val="a0"/>
    <w:link w:val="afd"/>
    <w:unhideWhenUsed/>
    <w:rsid w:val="007E5889"/>
    <w:pPr>
      <w:spacing w:after="120"/>
    </w:pPr>
  </w:style>
  <w:style w:type="character" w:customStyle="1" w:styleId="afd">
    <w:name w:val="Основной текст Знак"/>
    <w:basedOn w:val="a1"/>
    <w:link w:val="afc"/>
    <w:rsid w:val="007E5889"/>
    <w:rPr>
      <w:sz w:val="24"/>
      <w:szCs w:val="24"/>
      <w:lang w:val="en-GB" w:eastAsia="en-US"/>
    </w:rPr>
  </w:style>
  <w:style w:type="paragraph" w:customStyle="1" w:styleId="81">
    <w:name w:val="Знак Знак8"/>
    <w:basedOn w:val="a0"/>
    <w:rsid w:val="008A1E8D"/>
    <w:pPr>
      <w:spacing w:after="160" w:line="240" w:lineRule="exact"/>
    </w:pPr>
    <w:rPr>
      <w:rFonts w:ascii="Arial" w:hAnsi="Arial" w:cs="Arial"/>
      <w:sz w:val="20"/>
      <w:szCs w:val="20"/>
      <w:lang w:val="en-US"/>
    </w:rPr>
  </w:style>
  <w:style w:type="paragraph" w:customStyle="1" w:styleId="--2">
    <w:name w:val="Табл-терм-2"/>
    <w:basedOn w:val="a0"/>
    <w:rsid w:val="008A1E8D"/>
    <w:pPr>
      <w:widowControl w:val="0"/>
      <w:jc w:val="center"/>
    </w:pPr>
    <w:rPr>
      <w:rFonts w:ascii="Arial" w:hAnsi="Arial"/>
      <w:snapToGrid w:val="0"/>
      <w:sz w:val="20"/>
      <w:szCs w:val="20"/>
      <w:lang w:val="en-US" w:eastAsia="ru-RU"/>
    </w:rPr>
  </w:style>
  <w:style w:type="paragraph" w:customStyle="1" w:styleId="82">
    <w:name w:val="Знак Знак8"/>
    <w:basedOn w:val="a0"/>
    <w:rsid w:val="00975810"/>
    <w:pPr>
      <w:spacing w:after="160" w:line="240" w:lineRule="exact"/>
    </w:pPr>
    <w:rPr>
      <w:rFonts w:ascii="Arial" w:hAnsi="Arial" w:cs="Arial"/>
      <w:sz w:val="20"/>
      <w:szCs w:val="20"/>
      <w:lang w:val="en-US"/>
    </w:rPr>
  </w:style>
  <w:style w:type="paragraph" w:customStyle="1" w:styleId="15">
    <w:name w:val="1 Л Заголовок"/>
    <w:basedOn w:val="2"/>
    <w:link w:val="16"/>
    <w:qFormat/>
    <w:rsid w:val="00A7117E"/>
    <w:pPr>
      <w:keepLines w:val="0"/>
      <w:spacing w:before="0" w:after="120"/>
      <w:ind w:firstLine="709"/>
      <w:jc w:val="both"/>
    </w:pPr>
    <w:rPr>
      <w:rFonts w:ascii="Arial" w:eastAsia="Times New Roman" w:hAnsi="Arial" w:cs="Arial"/>
      <w:b w:val="0"/>
      <w:bCs w:val="0"/>
      <w:color w:val="auto"/>
      <w:sz w:val="24"/>
      <w:szCs w:val="24"/>
      <w:lang w:val="ru-RU" w:eastAsia="ru-RU"/>
    </w:rPr>
  </w:style>
  <w:style w:type="character" w:customStyle="1" w:styleId="16">
    <w:name w:val="1 Л Заголовок Знак"/>
    <w:link w:val="15"/>
    <w:rsid w:val="00A7117E"/>
    <w:rPr>
      <w:rFonts w:ascii="Arial" w:hAnsi="Arial" w:cs="Arial"/>
      <w:sz w:val="24"/>
      <w:szCs w:val="24"/>
    </w:rPr>
  </w:style>
  <w:style w:type="character" w:customStyle="1" w:styleId="qfsearchtxt">
    <w:name w:val="qfsearchtxt"/>
    <w:rsid w:val="00A7117E"/>
  </w:style>
  <w:style w:type="paragraph" w:styleId="31">
    <w:name w:val="Body Text 3"/>
    <w:basedOn w:val="a0"/>
    <w:link w:val="32"/>
    <w:unhideWhenUsed/>
    <w:rsid w:val="004C7289"/>
    <w:pPr>
      <w:spacing w:after="120"/>
    </w:pPr>
    <w:rPr>
      <w:sz w:val="16"/>
      <w:szCs w:val="16"/>
    </w:rPr>
  </w:style>
  <w:style w:type="character" w:customStyle="1" w:styleId="32">
    <w:name w:val="Основной текст 3 Знак"/>
    <w:basedOn w:val="a1"/>
    <w:link w:val="31"/>
    <w:rsid w:val="004C7289"/>
    <w:rPr>
      <w:sz w:val="16"/>
      <w:szCs w:val="16"/>
      <w:lang w:val="en-GB" w:eastAsia="en-US"/>
    </w:rPr>
  </w:style>
  <w:style w:type="character" w:customStyle="1" w:styleId="30">
    <w:name w:val="Заголовок 3 Знак"/>
    <w:basedOn w:val="a1"/>
    <w:link w:val="3"/>
    <w:rsid w:val="009825D5"/>
    <w:rPr>
      <w:rFonts w:asciiTheme="majorHAnsi" w:eastAsiaTheme="majorEastAsia" w:hAnsiTheme="majorHAnsi" w:cstheme="majorBidi"/>
      <w:color w:val="243F60" w:themeColor="accent1" w:themeShade="7F"/>
      <w:sz w:val="24"/>
      <w:szCs w:val="24"/>
      <w:lang w:val="en-GB" w:eastAsia="en-US"/>
    </w:rPr>
  </w:style>
  <w:style w:type="character" w:customStyle="1" w:styleId="70">
    <w:name w:val="Заголовок 7 Знак"/>
    <w:basedOn w:val="a1"/>
    <w:link w:val="7"/>
    <w:rsid w:val="009825D5"/>
    <w:rPr>
      <w:rFonts w:asciiTheme="majorHAnsi" w:eastAsiaTheme="majorEastAsia" w:hAnsiTheme="majorHAnsi" w:cstheme="majorBidi"/>
      <w:i/>
      <w:iCs/>
      <w:color w:val="243F60" w:themeColor="accent1" w:themeShade="7F"/>
      <w:sz w:val="24"/>
      <w:szCs w:val="24"/>
      <w:lang w:val="en-GB" w:eastAsia="en-US"/>
    </w:rPr>
  </w:style>
  <w:style w:type="paragraph" w:styleId="33">
    <w:name w:val="Body Text Indent 3"/>
    <w:basedOn w:val="a0"/>
    <w:link w:val="34"/>
    <w:unhideWhenUsed/>
    <w:rsid w:val="009825D5"/>
    <w:pPr>
      <w:spacing w:after="120"/>
      <w:ind w:left="283"/>
    </w:pPr>
    <w:rPr>
      <w:sz w:val="16"/>
      <w:szCs w:val="16"/>
    </w:rPr>
  </w:style>
  <w:style w:type="character" w:customStyle="1" w:styleId="34">
    <w:name w:val="Основной текст с отступом 3 Знак"/>
    <w:basedOn w:val="a1"/>
    <w:link w:val="33"/>
    <w:uiPriority w:val="99"/>
    <w:rsid w:val="009825D5"/>
    <w:rPr>
      <w:sz w:val="16"/>
      <w:szCs w:val="16"/>
      <w:lang w:val="en-GB" w:eastAsia="en-US"/>
    </w:rPr>
  </w:style>
  <w:style w:type="paragraph" w:styleId="23">
    <w:name w:val="Body Text 2"/>
    <w:basedOn w:val="a0"/>
    <w:link w:val="24"/>
    <w:unhideWhenUsed/>
    <w:rsid w:val="009825D5"/>
    <w:pPr>
      <w:spacing w:after="120" w:line="480" w:lineRule="auto"/>
    </w:pPr>
  </w:style>
  <w:style w:type="character" w:customStyle="1" w:styleId="24">
    <w:name w:val="Основной текст 2 Знак"/>
    <w:basedOn w:val="a1"/>
    <w:link w:val="23"/>
    <w:rsid w:val="009825D5"/>
    <w:rPr>
      <w:sz w:val="24"/>
      <w:szCs w:val="24"/>
      <w:lang w:val="en-GB" w:eastAsia="en-US"/>
    </w:rPr>
  </w:style>
  <w:style w:type="paragraph" w:styleId="afe">
    <w:name w:val="endnote text"/>
    <w:basedOn w:val="a0"/>
    <w:link w:val="aff"/>
    <w:uiPriority w:val="99"/>
    <w:semiHidden/>
    <w:unhideWhenUsed/>
    <w:rsid w:val="00FE3E20"/>
    <w:rPr>
      <w:sz w:val="20"/>
      <w:szCs w:val="20"/>
    </w:rPr>
  </w:style>
  <w:style w:type="character" w:customStyle="1" w:styleId="aff">
    <w:name w:val="Текст концевой сноски Знак"/>
    <w:basedOn w:val="a1"/>
    <w:link w:val="afe"/>
    <w:uiPriority w:val="99"/>
    <w:semiHidden/>
    <w:rsid w:val="00FE3E20"/>
    <w:rPr>
      <w:lang w:val="en-GB" w:eastAsia="en-US"/>
    </w:rPr>
  </w:style>
  <w:style w:type="character" w:styleId="aff0">
    <w:name w:val="endnote reference"/>
    <w:basedOn w:val="a1"/>
    <w:uiPriority w:val="99"/>
    <w:semiHidden/>
    <w:unhideWhenUsed/>
    <w:rsid w:val="00FE3E20"/>
    <w:rPr>
      <w:vertAlign w:val="superscript"/>
    </w:rPr>
  </w:style>
  <w:style w:type="character" w:customStyle="1" w:styleId="60">
    <w:name w:val="Заголовок 6 Знак"/>
    <w:basedOn w:val="a1"/>
    <w:link w:val="6"/>
    <w:semiHidden/>
    <w:rsid w:val="0011520C"/>
    <w:rPr>
      <w:rFonts w:asciiTheme="majorHAnsi" w:eastAsiaTheme="majorEastAsia" w:hAnsiTheme="majorHAnsi" w:cstheme="majorBidi"/>
      <w:color w:val="243F60" w:themeColor="accent1" w:themeShade="7F"/>
      <w:sz w:val="24"/>
      <w:szCs w:val="24"/>
      <w:lang w:val="en-GB" w:eastAsia="en-US"/>
    </w:rPr>
  </w:style>
  <w:style w:type="character" w:customStyle="1" w:styleId="80">
    <w:name w:val="Заголовок 8 Знак"/>
    <w:basedOn w:val="a1"/>
    <w:link w:val="8"/>
    <w:semiHidden/>
    <w:rsid w:val="00DC47FC"/>
    <w:rPr>
      <w:rFonts w:asciiTheme="majorHAnsi" w:eastAsiaTheme="majorEastAsia" w:hAnsiTheme="majorHAnsi" w:cstheme="majorBidi"/>
      <w:color w:val="272727" w:themeColor="text1" w:themeTint="D8"/>
      <w:sz w:val="21"/>
      <w:szCs w:val="21"/>
      <w:lang w:val="en-GB" w:eastAsia="en-US"/>
    </w:rPr>
  </w:style>
  <w:style w:type="character" w:customStyle="1" w:styleId="40">
    <w:name w:val="Заголовок 4 Знак"/>
    <w:basedOn w:val="a1"/>
    <w:link w:val="4"/>
    <w:rsid w:val="00DC47FC"/>
    <w:rPr>
      <w:b/>
      <w:sz w:val="28"/>
      <w:lang w:eastAsia="ar-SA"/>
    </w:rPr>
  </w:style>
  <w:style w:type="character" w:customStyle="1" w:styleId="90">
    <w:name w:val="Заголовок 9 Знак"/>
    <w:basedOn w:val="a1"/>
    <w:link w:val="9"/>
    <w:rsid w:val="00DC47FC"/>
    <w:rPr>
      <w:b/>
      <w:sz w:val="24"/>
      <w:lang w:eastAsia="ar-SA"/>
    </w:rPr>
  </w:style>
  <w:style w:type="numbering" w:customStyle="1" w:styleId="17">
    <w:name w:val="Нет списка1"/>
    <w:next w:val="a3"/>
    <w:semiHidden/>
    <w:rsid w:val="00DC47FC"/>
  </w:style>
  <w:style w:type="character" w:customStyle="1" w:styleId="Absatz-Standardschriftart">
    <w:name w:val="Absatz-Standardschriftart"/>
    <w:rsid w:val="00DC47FC"/>
  </w:style>
  <w:style w:type="character" w:customStyle="1" w:styleId="WW-Absatz-Standardschriftart">
    <w:name w:val="WW-Absatz-Standardschriftart"/>
    <w:rsid w:val="00DC47FC"/>
  </w:style>
  <w:style w:type="character" w:customStyle="1" w:styleId="WW-Absatz-Standardschriftart1">
    <w:name w:val="WW-Absatz-Standardschriftart1"/>
    <w:rsid w:val="00DC47FC"/>
  </w:style>
  <w:style w:type="character" w:customStyle="1" w:styleId="WW8Num1z0">
    <w:name w:val="WW8Num1z0"/>
    <w:rsid w:val="00DC47FC"/>
    <w:rPr>
      <w:rFonts w:ascii="Symbol" w:hAnsi="Symbol"/>
    </w:rPr>
  </w:style>
  <w:style w:type="character" w:customStyle="1" w:styleId="WW8Num2z0">
    <w:name w:val="WW8Num2z0"/>
    <w:rsid w:val="00DC47FC"/>
    <w:rPr>
      <w:rFonts w:ascii="Symbol" w:hAnsi="Symbol"/>
    </w:rPr>
  </w:style>
  <w:style w:type="character" w:customStyle="1" w:styleId="WW8Num3z0">
    <w:name w:val="WW8Num3z0"/>
    <w:rsid w:val="00DC47FC"/>
    <w:rPr>
      <w:b/>
    </w:rPr>
  </w:style>
  <w:style w:type="character" w:customStyle="1" w:styleId="WW8Num4z0">
    <w:name w:val="WW8Num4z0"/>
    <w:rsid w:val="00DC47FC"/>
    <w:rPr>
      <w:b/>
    </w:rPr>
  </w:style>
  <w:style w:type="character" w:customStyle="1" w:styleId="WW8Num5z0">
    <w:name w:val="WW8Num5z0"/>
    <w:rsid w:val="00DC47FC"/>
    <w:rPr>
      <w:b/>
      <w:sz w:val="28"/>
    </w:rPr>
  </w:style>
  <w:style w:type="character" w:customStyle="1" w:styleId="WW8Num7z0">
    <w:name w:val="WW8Num7z0"/>
    <w:rsid w:val="00DC47FC"/>
    <w:rPr>
      <w:b/>
    </w:rPr>
  </w:style>
  <w:style w:type="character" w:customStyle="1" w:styleId="WW8Num10z0">
    <w:name w:val="WW8Num10z0"/>
    <w:rsid w:val="00DC47FC"/>
    <w:rPr>
      <w:b/>
    </w:rPr>
  </w:style>
  <w:style w:type="character" w:customStyle="1" w:styleId="WW8Num12z0">
    <w:name w:val="WW8Num12z0"/>
    <w:rsid w:val="00DC47FC"/>
    <w:rPr>
      <w:b/>
    </w:rPr>
  </w:style>
  <w:style w:type="character" w:customStyle="1" w:styleId="WW8Num15z0">
    <w:name w:val="WW8Num15z0"/>
    <w:rsid w:val="00DC47FC"/>
    <w:rPr>
      <w:sz w:val="20"/>
    </w:rPr>
  </w:style>
  <w:style w:type="character" w:customStyle="1" w:styleId="WW8Num15z1">
    <w:name w:val="WW8Num15z1"/>
    <w:rsid w:val="00DC47FC"/>
    <w:rPr>
      <w:b/>
    </w:rPr>
  </w:style>
  <w:style w:type="character" w:customStyle="1" w:styleId="WW8Num16z0">
    <w:name w:val="WW8Num16z0"/>
    <w:rsid w:val="00DC47FC"/>
    <w:rPr>
      <w:b/>
    </w:rPr>
  </w:style>
  <w:style w:type="character" w:customStyle="1" w:styleId="WW8Num17z0">
    <w:name w:val="WW8Num17z0"/>
    <w:rsid w:val="00DC47FC"/>
    <w:rPr>
      <w:b/>
    </w:rPr>
  </w:style>
  <w:style w:type="character" w:customStyle="1" w:styleId="WW8Num21z0">
    <w:name w:val="WW8Num21z0"/>
    <w:rsid w:val="00DC47FC"/>
    <w:rPr>
      <w:b/>
    </w:rPr>
  </w:style>
  <w:style w:type="character" w:customStyle="1" w:styleId="WW8Num28z0">
    <w:name w:val="WW8Num28z0"/>
    <w:rsid w:val="00DC47FC"/>
    <w:rPr>
      <w:b/>
    </w:rPr>
  </w:style>
  <w:style w:type="character" w:customStyle="1" w:styleId="WW8Num29z0">
    <w:name w:val="WW8Num29z0"/>
    <w:rsid w:val="00DC47FC"/>
    <w:rPr>
      <w:sz w:val="20"/>
    </w:rPr>
  </w:style>
  <w:style w:type="character" w:customStyle="1" w:styleId="WW8Num29z1">
    <w:name w:val="WW8Num29z1"/>
    <w:rsid w:val="00DC47FC"/>
    <w:rPr>
      <w:b/>
    </w:rPr>
  </w:style>
  <w:style w:type="character" w:customStyle="1" w:styleId="WW8Num34z0">
    <w:name w:val="WW8Num34z0"/>
    <w:rsid w:val="00DC47FC"/>
    <w:rPr>
      <w:b/>
    </w:rPr>
  </w:style>
  <w:style w:type="character" w:customStyle="1" w:styleId="WW8Num35z0">
    <w:name w:val="WW8Num35z0"/>
    <w:rsid w:val="00DC47FC"/>
    <w:rPr>
      <w:b/>
    </w:rPr>
  </w:style>
  <w:style w:type="character" w:customStyle="1" w:styleId="WW8Num39z0">
    <w:name w:val="WW8Num39z0"/>
    <w:rsid w:val="00DC47FC"/>
    <w:rPr>
      <w:b/>
    </w:rPr>
  </w:style>
  <w:style w:type="character" w:customStyle="1" w:styleId="WW8Num42z0">
    <w:name w:val="WW8Num42z0"/>
    <w:rsid w:val="00DC47FC"/>
    <w:rPr>
      <w:b/>
    </w:rPr>
  </w:style>
  <w:style w:type="character" w:customStyle="1" w:styleId="WW8Num44z0">
    <w:name w:val="WW8Num44z0"/>
    <w:rsid w:val="00DC47FC"/>
    <w:rPr>
      <w:b/>
    </w:rPr>
  </w:style>
  <w:style w:type="character" w:customStyle="1" w:styleId="WW8Num47z0">
    <w:name w:val="WW8Num47z0"/>
    <w:rsid w:val="00DC47FC"/>
    <w:rPr>
      <w:b/>
    </w:rPr>
  </w:style>
  <w:style w:type="character" w:customStyle="1" w:styleId="WW8Num48z0">
    <w:name w:val="WW8Num48z0"/>
    <w:rsid w:val="00DC47FC"/>
    <w:rPr>
      <w:rFonts w:ascii="Symbol" w:hAnsi="Symbol"/>
    </w:rPr>
  </w:style>
  <w:style w:type="character" w:customStyle="1" w:styleId="WW8Num49z0">
    <w:name w:val="WW8Num49z0"/>
    <w:rsid w:val="00DC47FC"/>
    <w:rPr>
      <w:b/>
      <w:sz w:val="28"/>
    </w:rPr>
  </w:style>
  <w:style w:type="character" w:customStyle="1" w:styleId="WW8Num50z0">
    <w:name w:val="WW8Num50z0"/>
    <w:rsid w:val="00DC47FC"/>
    <w:rPr>
      <w:b/>
    </w:rPr>
  </w:style>
  <w:style w:type="character" w:customStyle="1" w:styleId="WW8Num53z0">
    <w:name w:val="WW8Num53z0"/>
    <w:rsid w:val="00DC47FC"/>
    <w:rPr>
      <w:b/>
    </w:rPr>
  </w:style>
  <w:style w:type="character" w:customStyle="1" w:styleId="WW8Num54z1">
    <w:name w:val="WW8Num54z1"/>
    <w:rsid w:val="00DC47FC"/>
    <w:rPr>
      <w:b/>
    </w:rPr>
  </w:style>
  <w:style w:type="character" w:customStyle="1" w:styleId="WW8Num56z1">
    <w:name w:val="WW8Num56z1"/>
    <w:rsid w:val="00DC47FC"/>
    <w:rPr>
      <w:b/>
    </w:rPr>
  </w:style>
  <w:style w:type="character" w:customStyle="1" w:styleId="WW8Num57z0">
    <w:name w:val="WW8Num57z0"/>
    <w:rsid w:val="00DC47FC"/>
    <w:rPr>
      <w:b/>
    </w:rPr>
  </w:style>
  <w:style w:type="character" w:customStyle="1" w:styleId="WW8Num58z1">
    <w:name w:val="WW8Num58z1"/>
    <w:rsid w:val="00DC47FC"/>
    <w:rPr>
      <w:b/>
    </w:rPr>
  </w:style>
  <w:style w:type="character" w:customStyle="1" w:styleId="WW8Num59z0">
    <w:name w:val="WW8Num59z0"/>
    <w:rsid w:val="00DC47FC"/>
    <w:rPr>
      <w:b/>
    </w:rPr>
  </w:style>
  <w:style w:type="character" w:customStyle="1" w:styleId="WW8Num60z0">
    <w:name w:val="WW8Num60z0"/>
    <w:rsid w:val="00DC47FC"/>
    <w:rPr>
      <w:b/>
    </w:rPr>
  </w:style>
  <w:style w:type="character" w:customStyle="1" w:styleId="WW8Num61z0">
    <w:name w:val="WW8Num61z0"/>
    <w:rsid w:val="00DC47FC"/>
    <w:rPr>
      <w:b/>
    </w:rPr>
  </w:style>
  <w:style w:type="character" w:customStyle="1" w:styleId="WW8Num62z1">
    <w:name w:val="WW8Num62z1"/>
    <w:rsid w:val="00DC47FC"/>
    <w:rPr>
      <w:b/>
    </w:rPr>
  </w:style>
  <w:style w:type="character" w:customStyle="1" w:styleId="WW8Num63z0">
    <w:name w:val="WW8Num63z0"/>
    <w:rsid w:val="00DC47FC"/>
    <w:rPr>
      <w:b/>
    </w:rPr>
  </w:style>
  <w:style w:type="character" w:customStyle="1" w:styleId="WW8Num65z0">
    <w:name w:val="WW8Num65z0"/>
    <w:rsid w:val="00DC47FC"/>
    <w:rPr>
      <w:b/>
    </w:rPr>
  </w:style>
  <w:style w:type="character" w:customStyle="1" w:styleId="WW8Num66z0">
    <w:name w:val="WW8Num66z0"/>
    <w:rsid w:val="00DC47FC"/>
    <w:rPr>
      <w:b/>
    </w:rPr>
  </w:style>
  <w:style w:type="character" w:customStyle="1" w:styleId="WW8Num68z0">
    <w:name w:val="WW8Num68z0"/>
    <w:rsid w:val="00DC47FC"/>
    <w:rPr>
      <w:b/>
    </w:rPr>
  </w:style>
  <w:style w:type="character" w:customStyle="1" w:styleId="WW8Num70z0">
    <w:name w:val="WW8Num70z0"/>
    <w:rsid w:val="00DC47FC"/>
    <w:rPr>
      <w:sz w:val="20"/>
    </w:rPr>
  </w:style>
  <w:style w:type="character" w:customStyle="1" w:styleId="WW8Num70z1">
    <w:name w:val="WW8Num70z1"/>
    <w:rsid w:val="00DC47FC"/>
    <w:rPr>
      <w:b/>
    </w:rPr>
  </w:style>
  <w:style w:type="character" w:customStyle="1" w:styleId="WW8Num72z0">
    <w:name w:val="WW8Num72z0"/>
    <w:rsid w:val="00DC47FC"/>
    <w:rPr>
      <w:rFonts w:ascii="Symbol" w:hAnsi="Symbol"/>
    </w:rPr>
  </w:style>
  <w:style w:type="character" w:customStyle="1" w:styleId="WW8Num73z0">
    <w:name w:val="WW8Num73z0"/>
    <w:rsid w:val="00DC47FC"/>
    <w:rPr>
      <w:b/>
    </w:rPr>
  </w:style>
  <w:style w:type="character" w:customStyle="1" w:styleId="WW8Num74z0">
    <w:name w:val="WW8Num74z0"/>
    <w:rsid w:val="00DC47FC"/>
    <w:rPr>
      <w:rFonts w:ascii="Arial" w:hAnsi="Arial"/>
      <w:b w:val="0"/>
      <w:i w:val="0"/>
      <w:sz w:val="24"/>
      <w:u w:val="none"/>
    </w:rPr>
  </w:style>
  <w:style w:type="character" w:customStyle="1" w:styleId="WW8Num75z0">
    <w:name w:val="WW8Num75z0"/>
    <w:rsid w:val="00DC47FC"/>
    <w:rPr>
      <w:rFonts w:ascii="Arial" w:hAnsi="Arial"/>
      <w:b w:val="0"/>
      <w:i w:val="0"/>
      <w:sz w:val="24"/>
      <w:u w:val="none"/>
    </w:rPr>
  </w:style>
  <w:style w:type="character" w:customStyle="1" w:styleId="WW8Num76z0">
    <w:name w:val="WW8Num76z0"/>
    <w:rsid w:val="00DC47FC"/>
    <w:rPr>
      <w:b/>
    </w:rPr>
  </w:style>
  <w:style w:type="character" w:customStyle="1" w:styleId="WW8Num79z0">
    <w:name w:val="WW8Num79z0"/>
    <w:rsid w:val="00DC47FC"/>
    <w:rPr>
      <w:b/>
    </w:rPr>
  </w:style>
  <w:style w:type="character" w:customStyle="1" w:styleId="WW8Num80z0">
    <w:name w:val="WW8Num80z0"/>
    <w:rsid w:val="00DC47FC"/>
    <w:rPr>
      <w:b/>
    </w:rPr>
  </w:style>
  <w:style w:type="character" w:customStyle="1" w:styleId="WW8Num81z0">
    <w:name w:val="WW8Num81z0"/>
    <w:rsid w:val="00DC47FC"/>
    <w:rPr>
      <w:b/>
    </w:rPr>
  </w:style>
  <w:style w:type="character" w:customStyle="1" w:styleId="WW8Num83z0">
    <w:name w:val="WW8Num83z0"/>
    <w:rsid w:val="00DC47FC"/>
    <w:rPr>
      <w:b/>
    </w:rPr>
  </w:style>
  <w:style w:type="character" w:customStyle="1" w:styleId="WW8Num85z1">
    <w:name w:val="WW8Num85z1"/>
    <w:rsid w:val="00DC47FC"/>
    <w:rPr>
      <w:b/>
    </w:rPr>
  </w:style>
  <w:style w:type="character" w:customStyle="1" w:styleId="WW8Num87z0">
    <w:name w:val="WW8Num87z0"/>
    <w:rsid w:val="00DC47FC"/>
    <w:rPr>
      <w:rFonts w:ascii="Arial" w:hAnsi="Arial"/>
      <w:b w:val="0"/>
      <w:i w:val="0"/>
      <w:sz w:val="24"/>
      <w:u w:val="none"/>
    </w:rPr>
  </w:style>
  <w:style w:type="character" w:customStyle="1" w:styleId="WW8Num88z0">
    <w:name w:val="WW8Num88z0"/>
    <w:rsid w:val="00DC47FC"/>
    <w:rPr>
      <w:rFonts w:ascii="Symbol" w:hAnsi="Symbol"/>
    </w:rPr>
  </w:style>
  <w:style w:type="character" w:customStyle="1" w:styleId="WW8Num93z0">
    <w:name w:val="WW8Num93z0"/>
    <w:rsid w:val="00DC47FC"/>
    <w:rPr>
      <w:b/>
    </w:rPr>
  </w:style>
  <w:style w:type="character" w:customStyle="1" w:styleId="WW8Num95z0">
    <w:name w:val="WW8Num95z0"/>
    <w:rsid w:val="00DC47FC"/>
    <w:rPr>
      <w:b/>
    </w:rPr>
  </w:style>
  <w:style w:type="character" w:customStyle="1" w:styleId="WW8Num96z0">
    <w:name w:val="WW8Num96z0"/>
    <w:rsid w:val="00DC47FC"/>
    <w:rPr>
      <w:b/>
    </w:rPr>
  </w:style>
  <w:style w:type="character" w:customStyle="1" w:styleId="WW8Num99z0">
    <w:name w:val="WW8Num99z0"/>
    <w:rsid w:val="00DC47FC"/>
    <w:rPr>
      <w:b/>
    </w:rPr>
  </w:style>
  <w:style w:type="character" w:customStyle="1" w:styleId="WW8Num101z0">
    <w:name w:val="WW8Num101z0"/>
    <w:rsid w:val="00DC47FC"/>
    <w:rPr>
      <w:b/>
    </w:rPr>
  </w:style>
  <w:style w:type="character" w:customStyle="1" w:styleId="WW8Num103z0">
    <w:name w:val="WW8Num103z0"/>
    <w:rsid w:val="00DC47FC"/>
    <w:rPr>
      <w:rFonts w:ascii="Symbol" w:hAnsi="Symbol"/>
      <w:i w:val="0"/>
    </w:rPr>
  </w:style>
  <w:style w:type="character" w:customStyle="1" w:styleId="WW8Num104z0">
    <w:name w:val="WW8Num104z0"/>
    <w:rsid w:val="00DC47FC"/>
    <w:rPr>
      <w:b/>
    </w:rPr>
  </w:style>
  <w:style w:type="character" w:customStyle="1" w:styleId="WW8Num106z0">
    <w:name w:val="WW8Num106z0"/>
    <w:rsid w:val="00DC47FC"/>
    <w:rPr>
      <w:b/>
    </w:rPr>
  </w:style>
  <w:style w:type="character" w:customStyle="1" w:styleId="WW8Num107z0">
    <w:name w:val="WW8Num107z0"/>
    <w:rsid w:val="00DC47FC"/>
    <w:rPr>
      <w:b/>
    </w:rPr>
  </w:style>
  <w:style w:type="character" w:customStyle="1" w:styleId="WW8Num110z0">
    <w:name w:val="WW8Num110z0"/>
    <w:rsid w:val="00DC47FC"/>
    <w:rPr>
      <w:rFonts w:ascii="Symbol" w:hAnsi="Symbol"/>
    </w:rPr>
  </w:style>
  <w:style w:type="character" w:customStyle="1" w:styleId="WW8Num111z0">
    <w:name w:val="WW8Num111z0"/>
    <w:rsid w:val="00DC47FC"/>
    <w:rPr>
      <w:b/>
    </w:rPr>
  </w:style>
  <w:style w:type="character" w:customStyle="1" w:styleId="WW8Num112z0">
    <w:name w:val="WW8Num112z0"/>
    <w:rsid w:val="00DC47FC"/>
    <w:rPr>
      <w:b/>
    </w:rPr>
  </w:style>
  <w:style w:type="character" w:customStyle="1" w:styleId="WW8Num117z0">
    <w:name w:val="WW8Num117z0"/>
    <w:rsid w:val="00DC47FC"/>
    <w:rPr>
      <w:b/>
    </w:rPr>
  </w:style>
  <w:style w:type="character" w:customStyle="1" w:styleId="WW8Num120z0">
    <w:name w:val="WW8Num120z0"/>
    <w:rsid w:val="00DC47FC"/>
    <w:rPr>
      <w:sz w:val="20"/>
    </w:rPr>
  </w:style>
  <w:style w:type="character" w:customStyle="1" w:styleId="WW8Num120z1">
    <w:name w:val="WW8Num120z1"/>
    <w:rsid w:val="00DC47FC"/>
    <w:rPr>
      <w:b/>
    </w:rPr>
  </w:style>
  <w:style w:type="character" w:customStyle="1" w:styleId="WW8Num123z0">
    <w:name w:val="WW8Num123z0"/>
    <w:rsid w:val="00DC47FC"/>
    <w:rPr>
      <w:b/>
    </w:rPr>
  </w:style>
  <w:style w:type="paragraph" w:customStyle="1" w:styleId="aff1">
    <w:name w:val="Заголовок"/>
    <w:basedOn w:val="a0"/>
    <w:next w:val="afc"/>
    <w:rsid w:val="00DC47FC"/>
    <w:pPr>
      <w:keepNext/>
      <w:suppressAutoHyphens/>
      <w:spacing w:before="240" w:after="120"/>
    </w:pPr>
    <w:rPr>
      <w:rFonts w:ascii="Arial" w:eastAsia="Lucida Sans Unicode" w:hAnsi="Arial" w:cs="Tahoma"/>
      <w:sz w:val="28"/>
      <w:szCs w:val="28"/>
      <w:lang w:val="ru-RU" w:eastAsia="ar-SA"/>
    </w:rPr>
  </w:style>
  <w:style w:type="paragraph" w:styleId="aff2">
    <w:name w:val="List"/>
    <w:basedOn w:val="afc"/>
    <w:rsid w:val="00DC47FC"/>
    <w:pPr>
      <w:suppressAutoHyphens/>
      <w:spacing w:after="0"/>
      <w:jc w:val="both"/>
    </w:pPr>
    <w:rPr>
      <w:rFonts w:cs="Tahoma"/>
      <w:sz w:val="28"/>
      <w:szCs w:val="20"/>
      <w:lang w:val="ru-RU" w:eastAsia="ar-SA"/>
    </w:rPr>
  </w:style>
  <w:style w:type="paragraph" w:styleId="aff3">
    <w:name w:val="Title"/>
    <w:basedOn w:val="a0"/>
    <w:link w:val="aff4"/>
    <w:qFormat/>
    <w:locked/>
    <w:rsid w:val="00DC47FC"/>
    <w:pPr>
      <w:suppressLineNumbers/>
      <w:suppressAutoHyphens/>
      <w:spacing w:before="120" w:after="120"/>
    </w:pPr>
    <w:rPr>
      <w:rFonts w:cs="Tahoma"/>
      <w:i/>
      <w:iCs/>
      <w:lang w:val="ru-RU" w:eastAsia="ar-SA"/>
    </w:rPr>
  </w:style>
  <w:style w:type="character" w:customStyle="1" w:styleId="aff4">
    <w:name w:val="Название Знак"/>
    <w:basedOn w:val="a1"/>
    <w:link w:val="aff3"/>
    <w:rsid w:val="00DC47FC"/>
    <w:rPr>
      <w:rFonts w:cs="Tahoma"/>
      <w:i/>
      <w:iCs/>
      <w:sz w:val="24"/>
      <w:szCs w:val="24"/>
      <w:lang w:eastAsia="ar-SA"/>
    </w:rPr>
  </w:style>
  <w:style w:type="paragraph" w:styleId="18">
    <w:name w:val="index 1"/>
    <w:basedOn w:val="a0"/>
    <w:next w:val="a0"/>
    <w:autoRedefine/>
    <w:uiPriority w:val="99"/>
    <w:semiHidden/>
    <w:unhideWhenUsed/>
    <w:rsid w:val="00DC47FC"/>
    <w:pPr>
      <w:ind w:left="240" w:hanging="240"/>
    </w:pPr>
  </w:style>
  <w:style w:type="paragraph" w:styleId="aff5">
    <w:name w:val="index heading"/>
    <w:basedOn w:val="a0"/>
    <w:semiHidden/>
    <w:rsid w:val="00DC47FC"/>
    <w:pPr>
      <w:suppressLineNumbers/>
      <w:suppressAutoHyphens/>
    </w:pPr>
    <w:rPr>
      <w:rFonts w:cs="Tahoma"/>
      <w:lang w:val="ru-RU" w:eastAsia="ar-SA"/>
    </w:rPr>
  </w:style>
  <w:style w:type="paragraph" w:customStyle="1" w:styleId="25">
    <w:name w:val="заголовок 2"/>
    <w:basedOn w:val="a0"/>
    <w:next w:val="a0"/>
    <w:rsid w:val="00DC47FC"/>
    <w:pPr>
      <w:keepNext/>
      <w:tabs>
        <w:tab w:val="left" w:pos="317"/>
      </w:tabs>
      <w:suppressAutoHyphens/>
      <w:autoSpaceDE w:val="0"/>
      <w:ind w:left="3719" w:right="2318" w:hanging="3719"/>
    </w:pPr>
    <w:rPr>
      <w:b/>
      <w:bCs/>
      <w:sz w:val="28"/>
      <w:szCs w:val="28"/>
      <w:lang w:val="ru-RU" w:eastAsia="ar-SA"/>
    </w:rPr>
  </w:style>
  <w:style w:type="paragraph" w:customStyle="1" w:styleId="19">
    <w:name w:val="заголовок 1"/>
    <w:basedOn w:val="a0"/>
    <w:next w:val="a0"/>
    <w:rsid w:val="00DC47FC"/>
    <w:pPr>
      <w:keepNext/>
      <w:suppressAutoHyphens/>
      <w:autoSpaceDE w:val="0"/>
      <w:ind w:right="2318"/>
    </w:pPr>
    <w:rPr>
      <w:b/>
      <w:bCs/>
      <w:sz w:val="28"/>
      <w:szCs w:val="28"/>
      <w:lang w:val="ru-RU" w:eastAsia="ar-SA"/>
    </w:rPr>
  </w:style>
  <w:style w:type="paragraph" w:customStyle="1" w:styleId="aff6">
    <w:name w:val="Заголовок таблицы"/>
    <w:basedOn w:val="ad"/>
    <w:rsid w:val="00DC47FC"/>
    <w:pPr>
      <w:widowControl/>
      <w:jc w:val="center"/>
    </w:pPr>
    <w:rPr>
      <w:b/>
      <w:bCs/>
      <w:i/>
      <w:iCs/>
      <w:kern w:val="0"/>
      <w:lang w:eastAsia="ar-SA"/>
    </w:rPr>
  </w:style>
  <w:style w:type="paragraph" w:customStyle="1" w:styleId="aff7">
    <w:name w:val="Содержимое врезки"/>
    <w:basedOn w:val="afc"/>
    <w:rsid w:val="00DC47FC"/>
    <w:pPr>
      <w:suppressAutoHyphens/>
      <w:spacing w:after="0"/>
      <w:jc w:val="both"/>
    </w:pPr>
    <w:rPr>
      <w:sz w:val="28"/>
      <w:szCs w:val="20"/>
      <w:lang w:val="ru-RU" w:eastAsia="ar-SA"/>
    </w:rPr>
  </w:style>
  <w:style w:type="paragraph" w:customStyle="1" w:styleId="1a">
    <w:name w:val="ОБЛОЖКА1"/>
    <w:basedOn w:val="a0"/>
    <w:rsid w:val="00DC47FC"/>
    <w:rPr>
      <w:rFonts w:ascii="Arial" w:hAnsi="Arial"/>
      <w:b/>
      <w:caps/>
      <w:sz w:val="28"/>
      <w:szCs w:val="20"/>
      <w:lang w:val="ru-RU" w:eastAsia="ru-RU"/>
    </w:rPr>
  </w:style>
  <w:style w:type="paragraph" w:styleId="a">
    <w:name w:val="List Number"/>
    <w:basedOn w:val="a0"/>
    <w:uiPriority w:val="99"/>
    <w:semiHidden/>
    <w:unhideWhenUsed/>
    <w:rsid w:val="00DC47FC"/>
    <w:pPr>
      <w:numPr>
        <w:numId w:val="20"/>
      </w:numPr>
      <w:suppressAutoHyphens/>
      <w:contextualSpacing/>
    </w:pPr>
    <w:rPr>
      <w:lang w:val="ru-RU" w:eastAsia="ar-SA"/>
    </w:rPr>
  </w:style>
  <w:style w:type="character" w:customStyle="1" w:styleId="71">
    <w:name w:val="Основной текст (7)_"/>
    <w:link w:val="72"/>
    <w:rsid w:val="00DC47FC"/>
    <w:rPr>
      <w:shd w:val="clear" w:color="auto" w:fill="FFFFFF"/>
    </w:rPr>
  </w:style>
  <w:style w:type="paragraph" w:customStyle="1" w:styleId="72">
    <w:name w:val="Основной текст (7)"/>
    <w:basedOn w:val="a0"/>
    <w:link w:val="71"/>
    <w:rsid w:val="00DC47FC"/>
    <w:pPr>
      <w:shd w:val="clear" w:color="auto" w:fill="FFFFFF"/>
      <w:spacing w:line="269" w:lineRule="exact"/>
      <w:jc w:val="center"/>
    </w:pPr>
    <w:rPr>
      <w:sz w:val="20"/>
      <w:szCs w:val="20"/>
      <w:lang w:val="ru-RU" w:eastAsia="ru-RU"/>
    </w:rPr>
  </w:style>
  <w:style w:type="paragraph" w:customStyle="1" w:styleId="310">
    <w:name w:val="Основной текст с отступом 31"/>
    <w:basedOn w:val="a0"/>
    <w:rsid w:val="00DC47FC"/>
    <w:pPr>
      <w:suppressAutoHyphens/>
      <w:spacing w:line="480" w:lineRule="auto"/>
      <w:ind w:firstLine="567"/>
      <w:jc w:val="both"/>
    </w:pPr>
    <w:rPr>
      <w:sz w:val="28"/>
      <w:szCs w:val="20"/>
      <w:lang w:val="ru-RU" w:eastAsia="ar-SA"/>
    </w:rPr>
  </w:style>
  <w:style w:type="character" w:customStyle="1" w:styleId="WW8Num6z0">
    <w:name w:val="WW8Num6z0"/>
    <w:rsid w:val="00DC47FC"/>
    <w:rPr>
      <w:rFonts w:ascii="Times New Roman" w:hAnsi="Times New Roman"/>
      <w:b w:val="0"/>
      <w:i w:val="0"/>
      <w:sz w:val="28"/>
      <w:u w:val="none"/>
    </w:rPr>
  </w:style>
  <w:style w:type="character" w:customStyle="1" w:styleId="WW8Num8z0">
    <w:name w:val="WW8Num8z0"/>
    <w:rsid w:val="00DC47FC"/>
    <w:rPr>
      <w:rFonts w:ascii="Times New Roman" w:hAnsi="Times New Roman"/>
      <w:b w:val="0"/>
      <w:i w:val="0"/>
      <w:sz w:val="28"/>
      <w:u w:val="none"/>
    </w:rPr>
  </w:style>
  <w:style w:type="character" w:customStyle="1" w:styleId="WW8Num9z0">
    <w:name w:val="WW8Num9z0"/>
    <w:rsid w:val="00DC47FC"/>
    <w:rPr>
      <w:rFonts w:ascii="Times New Roman" w:hAnsi="Times New Roman"/>
      <w:b w:val="0"/>
      <w:i w:val="0"/>
      <w:sz w:val="28"/>
      <w:u w:val="none"/>
    </w:rPr>
  </w:style>
  <w:style w:type="character" w:customStyle="1" w:styleId="WW8Num11z0">
    <w:name w:val="WW8Num11z0"/>
    <w:rsid w:val="00DC47FC"/>
    <w:rPr>
      <w:sz w:val="28"/>
      <w:szCs w:val="24"/>
    </w:rPr>
  </w:style>
  <w:style w:type="character" w:customStyle="1" w:styleId="WW8Num13z0">
    <w:name w:val="WW8Num13z0"/>
    <w:rsid w:val="00DC47FC"/>
    <w:rPr>
      <w:b/>
    </w:rPr>
  </w:style>
  <w:style w:type="character" w:customStyle="1" w:styleId="WW8Num14z0">
    <w:name w:val="WW8Num14z0"/>
    <w:rsid w:val="00DC47FC"/>
    <w:rPr>
      <w:rFonts w:ascii="Times New Roman" w:hAnsi="Times New Roman"/>
      <w:b w:val="0"/>
      <w:i w:val="0"/>
      <w:sz w:val="28"/>
      <w:u w:val="none"/>
    </w:rPr>
  </w:style>
  <w:style w:type="character" w:customStyle="1" w:styleId="WW8Num18z0">
    <w:name w:val="WW8Num18z0"/>
    <w:rsid w:val="00DC47FC"/>
    <w:rPr>
      <w:sz w:val="28"/>
      <w:szCs w:val="24"/>
    </w:rPr>
  </w:style>
  <w:style w:type="character" w:customStyle="1" w:styleId="WW8Num19z0">
    <w:name w:val="WW8Num19z0"/>
    <w:rsid w:val="00DC47FC"/>
    <w:rPr>
      <w:sz w:val="28"/>
      <w:szCs w:val="24"/>
    </w:rPr>
  </w:style>
  <w:style w:type="character" w:customStyle="1" w:styleId="WW8Num20z0">
    <w:name w:val="WW8Num20z0"/>
    <w:rsid w:val="00DC47FC"/>
    <w:rPr>
      <w:sz w:val="28"/>
      <w:szCs w:val="24"/>
    </w:rPr>
  </w:style>
  <w:style w:type="character" w:customStyle="1" w:styleId="WW-Absatz-Standardschriftart11">
    <w:name w:val="WW-Absatz-Standardschriftart11"/>
    <w:rsid w:val="00DC47FC"/>
  </w:style>
  <w:style w:type="character" w:customStyle="1" w:styleId="WW8Num22z0">
    <w:name w:val="WW8Num22z0"/>
    <w:rsid w:val="00DC47FC"/>
    <w:rPr>
      <w:b/>
    </w:rPr>
  </w:style>
  <w:style w:type="character" w:customStyle="1" w:styleId="WW8Num23z0">
    <w:name w:val="WW8Num23z0"/>
    <w:rsid w:val="00DC47FC"/>
    <w:rPr>
      <w:rFonts w:ascii="Times New Roman" w:hAnsi="Times New Roman"/>
      <w:b w:val="0"/>
      <w:i w:val="0"/>
      <w:sz w:val="28"/>
      <w:u w:val="none"/>
    </w:rPr>
  </w:style>
  <w:style w:type="character" w:customStyle="1" w:styleId="WW8Num25z0">
    <w:name w:val="WW8Num25z0"/>
    <w:rsid w:val="00DC47FC"/>
    <w:rPr>
      <w:b/>
    </w:rPr>
  </w:style>
  <w:style w:type="character" w:customStyle="1" w:styleId="WW8Num26z0">
    <w:name w:val="WW8Num26z0"/>
    <w:rsid w:val="00DC47FC"/>
    <w:rPr>
      <w:rFonts w:ascii="Times New Roman" w:hAnsi="Times New Roman"/>
      <w:b w:val="0"/>
      <w:i w:val="0"/>
      <w:sz w:val="28"/>
      <w:u w:val="none"/>
    </w:rPr>
  </w:style>
  <w:style w:type="character" w:customStyle="1" w:styleId="WW8Num27z0">
    <w:name w:val="WW8Num27z0"/>
    <w:rsid w:val="00DC47FC"/>
    <w:rPr>
      <w:rFonts w:ascii="Times New Roman" w:hAnsi="Times New Roman"/>
      <w:b w:val="0"/>
      <w:i w:val="0"/>
      <w:sz w:val="28"/>
      <w:u w:val="none"/>
    </w:rPr>
  </w:style>
  <w:style w:type="character" w:customStyle="1" w:styleId="WW8Num31z0">
    <w:name w:val="WW8Num31z0"/>
    <w:rsid w:val="00DC47FC"/>
    <w:rPr>
      <w:sz w:val="20"/>
    </w:rPr>
  </w:style>
  <w:style w:type="character" w:customStyle="1" w:styleId="WW8Num31z1">
    <w:name w:val="WW8Num31z1"/>
    <w:rsid w:val="00DC47FC"/>
    <w:rPr>
      <w:b/>
    </w:rPr>
  </w:style>
  <w:style w:type="character" w:customStyle="1" w:styleId="WW8Num32z0">
    <w:name w:val="WW8Num32z0"/>
    <w:rsid w:val="00DC47FC"/>
    <w:rPr>
      <w:b/>
    </w:rPr>
  </w:style>
  <w:style w:type="character" w:customStyle="1" w:styleId="WW8Num33z0">
    <w:name w:val="WW8Num33z0"/>
    <w:rsid w:val="00DC47FC"/>
    <w:rPr>
      <w:rFonts w:ascii="Times New Roman" w:hAnsi="Times New Roman"/>
      <w:b w:val="0"/>
      <w:i w:val="0"/>
      <w:sz w:val="28"/>
      <w:u w:val="none"/>
    </w:rPr>
  </w:style>
  <w:style w:type="character" w:customStyle="1" w:styleId="WW8Num40z0">
    <w:name w:val="WW8Num40z0"/>
    <w:rsid w:val="00DC47FC"/>
    <w:rPr>
      <w:rFonts w:ascii="Times New Roman" w:hAnsi="Times New Roman"/>
      <w:b w:val="0"/>
      <w:i w:val="0"/>
      <w:sz w:val="28"/>
      <w:u w:val="none"/>
    </w:rPr>
  </w:style>
  <w:style w:type="character" w:customStyle="1" w:styleId="WW8Num43z0">
    <w:name w:val="WW8Num43z0"/>
    <w:rsid w:val="00DC47FC"/>
    <w:rPr>
      <w:rFonts w:ascii="Times New Roman" w:hAnsi="Times New Roman"/>
      <w:b w:val="0"/>
      <w:i w:val="0"/>
      <w:sz w:val="28"/>
      <w:u w:val="none"/>
    </w:rPr>
  </w:style>
  <w:style w:type="character" w:customStyle="1" w:styleId="WW8Num45z0">
    <w:name w:val="WW8Num45z0"/>
    <w:rsid w:val="00DC47FC"/>
    <w:rPr>
      <w:rFonts w:ascii="Times New Roman" w:hAnsi="Times New Roman"/>
      <w:b w:val="0"/>
      <w:i w:val="0"/>
      <w:sz w:val="28"/>
      <w:u w:val="none"/>
    </w:rPr>
  </w:style>
  <w:style w:type="character" w:customStyle="1" w:styleId="WW8Num46z0">
    <w:name w:val="WW8Num46z0"/>
    <w:rsid w:val="00DC47FC"/>
    <w:rPr>
      <w:b/>
    </w:rPr>
  </w:style>
  <w:style w:type="character" w:customStyle="1" w:styleId="WW8Num55z0">
    <w:name w:val="WW8Num55z0"/>
    <w:rsid w:val="00DC47FC"/>
    <w:rPr>
      <w:rFonts w:ascii="Times New Roman" w:hAnsi="Times New Roman"/>
      <w:b w:val="0"/>
      <w:i w:val="0"/>
      <w:sz w:val="28"/>
      <w:u w:val="none"/>
    </w:rPr>
  </w:style>
  <w:style w:type="character" w:customStyle="1" w:styleId="WW8Num58z0">
    <w:name w:val="WW8Num58z0"/>
    <w:rsid w:val="00DC47FC"/>
    <w:rPr>
      <w:sz w:val="20"/>
    </w:rPr>
  </w:style>
  <w:style w:type="character" w:customStyle="1" w:styleId="WW8Num64z0">
    <w:name w:val="WW8Num64z0"/>
    <w:rsid w:val="00DC47FC"/>
    <w:rPr>
      <w:rFonts w:ascii="Times New Roman" w:hAnsi="Times New Roman"/>
      <w:b/>
      <w:i w:val="0"/>
      <w:sz w:val="28"/>
      <w:u w:val="none"/>
    </w:rPr>
  </w:style>
  <w:style w:type="character" w:customStyle="1" w:styleId="WW8Num82z0">
    <w:name w:val="WW8Num82z0"/>
    <w:rsid w:val="00DC47FC"/>
    <w:rPr>
      <w:rFonts w:ascii="Symbol" w:hAnsi="Symbol"/>
    </w:rPr>
  </w:style>
  <w:style w:type="character" w:customStyle="1" w:styleId="WW8Num84z0">
    <w:name w:val="WW8Num84z0"/>
    <w:rsid w:val="00DC47FC"/>
    <w:rPr>
      <w:b/>
    </w:rPr>
  </w:style>
  <w:style w:type="character" w:customStyle="1" w:styleId="WW8Num85z0">
    <w:name w:val="WW8Num85z0"/>
    <w:rsid w:val="00DC47FC"/>
    <w:rPr>
      <w:rFonts w:ascii="Times New Roman" w:hAnsi="Times New Roman"/>
      <w:b w:val="0"/>
      <w:i w:val="0"/>
      <w:sz w:val="28"/>
      <w:u w:val="none"/>
    </w:rPr>
  </w:style>
  <w:style w:type="character" w:customStyle="1" w:styleId="WW8Num89z1">
    <w:name w:val="WW8Num89z1"/>
    <w:rsid w:val="00DC47FC"/>
    <w:rPr>
      <w:b/>
    </w:rPr>
  </w:style>
  <w:style w:type="character" w:customStyle="1" w:styleId="WW8Num91z1">
    <w:name w:val="WW8Num91z1"/>
    <w:rsid w:val="00DC47FC"/>
    <w:rPr>
      <w:b/>
    </w:rPr>
  </w:style>
  <w:style w:type="character" w:customStyle="1" w:styleId="WW8Num92z0">
    <w:name w:val="WW8Num92z0"/>
    <w:rsid w:val="00DC47FC"/>
    <w:rPr>
      <w:b/>
    </w:rPr>
  </w:style>
  <w:style w:type="character" w:customStyle="1" w:styleId="WW8Num94z1">
    <w:name w:val="WW8Num94z1"/>
    <w:rsid w:val="00DC47FC"/>
    <w:rPr>
      <w:b/>
    </w:rPr>
  </w:style>
  <w:style w:type="character" w:customStyle="1" w:styleId="WW8Num97z0">
    <w:name w:val="WW8Num97z0"/>
    <w:rsid w:val="00DC47FC"/>
    <w:rPr>
      <w:b/>
    </w:rPr>
  </w:style>
  <w:style w:type="character" w:customStyle="1" w:styleId="WW8Num98z0">
    <w:name w:val="WW8Num98z0"/>
    <w:rsid w:val="00DC47FC"/>
    <w:rPr>
      <w:b/>
    </w:rPr>
  </w:style>
  <w:style w:type="character" w:customStyle="1" w:styleId="WW8Num99z1">
    <w:name w:val="WW8Num99z1"/>
    <w:rsid w:val="00DC47FC"/>
    <w:rPr>
      <w:b/>
    </w:rPr>
  </w:style>
  <w:style w:type="character" w:customStyle="1" w:styleId="WW8Num100z0">
    <w:name w:val="WW8Num100z0"/>
    <w:rsid w:val="00DC47FC"/>
    <w:rPr>
      <w:rFonts w:ascii="Times New Roman" w:hAnsi="Times New Roman"/>
      <w:b w:val="0"/>
      <w:i w:val="0"/>
      <w:sz w:val="32"/>
    </w:rPr>
  </w:style>
  <w:style w:type="character" w:customStyle="1" w:styleId="WW8Num102z0">
    <w:name w:val="WW8Num102z0"/>
    <w:rsid w:val="00DC47FC"/>
    <w:rPr>
      <w:rFonts w:ascii="Times New Roman" w:hAnsi="Times New Roman"/>
      <w:b w:val="0"/>
      <w:i w:val="0"/>
      <w:sz w:val="28"/>
      <w:u w:val="none"/>
    </w:rPr>
  </w:style>
  <w:style w:type="character" w:customStyle="1" w:styleId="WW8Num108z0">
    <w:name w:val="WW8Num108z0"/>
    <w:rsid w:val="00DC47FC"/>
    <w:rPr>
      <w:b/>
    </w:rPr>
  </w:style>
  <w:style w:type="character" w:customStyle="1" w:styleId="WW8Num109z0">
    <w:name w:val="WW8Num109z0"/>
    <w:rsid w:val="00DC47FC"/>
    <w:rPr>
      <w:b/>
    </w:rPr>
  </w:style>
  <w:style w:type="character" w:customStyle="1" w:styleId="WW8Num114z0">
    <w:name w:val="WW8Num114z0"/>
    <w:rsid w:val="00DC47FC"/>
    <w:rPr>
      <w:sz w:val="20"/>
    </w:rPr>
  </w:style>
  <w:style w:type="character" w:customStyle="1" w:styleId="WW8Num114z1">
    <w:name w:val="WW8Num114z1"/>
    <w:rsid w:val="00DC47FC"/>
    <w:rPr>
      <w:b/>
    </w:rPr>
  </w:style>
  <w:style w:type="character" w:customStyle="1" w:styleId="WW8Num115z0">
    <w:name w:val="WW8Num115z0"/>
    <w:rsid w:val="00DC47FC"/>
    <w:rPr>
      <w:rFonts w:ascii="Times New Roman" w:hAnsi="Times New Roman"/>
      <w:b w:val="0"/>
      <w:i w:val="0"/>
      <w:sz w:val="28"/>
      <w:u w:val="none"/>
    </w:rPr>
  </w:style>
  <w:style w:type="character" w:customStyle="1" w:styleId="WW8Num118z0">
    <w:name w:val="WW8Num118z0"/>
    <w:rsid w:val="00DC47FC"/>
    <w:rPr>
      <w:b/>
    </w:rPr>
  </w:style>
  <w:style w:type="character" w:customStyle="1" w:styleId="WW8Num119z0">
    <w:name w:val="WW8Num119z0"/>
    <w:rsid w:val="00DC47FC"/>
    <w:rPr>
      <w:rFonts w:ascii="Arial" w:hAnsi="Arial"/>
      <w:b w:val="0"/>
      <w:i w:val="0"/>
      <w:sz w:val="24"/>
      <w:u w:val="none"/>
    </w:rPr>
  </w:style>
  <w:style w:type="character" w:customStyle="1" w:styleId="WW8Num121z0">
    <w:name w:val="WW8Num121z0"/>
    <w:rsid w:val="00DC47FC"/>
    <w:rPr>
      <w:rFonts w:ascii="Times New Roman" w:hAnsi="Times New Roman"/>
      <w:b w:val="0"/>
      <w:i w:val="0"/>
      <w:sz w:val="32"/>
    </w:rPr>
  </w:style>
  <w:style w:type="character" w:customStyle="1" w:styleId="WW8Num122z0">
    <w:name w:val="WW8Num122z0"/>
    <w:rsid w:val="00DC47FC"/>
    <w:rPr>
      <w:b/>
    </w:rPr>
  </w:style>
  <w:style w:type="character" w:customStyle="1" w:styleId="WW8Num126z0">
    <w:name w:val="WW8Num126z0"/>
    <w:rsid w:val="00DC47FC"/>
    <w:rPr>
      <w:b/>
    </w:rPr>
  </w:style>
  <w:style w:type="character" w:customStyle="1" w:styleId="WW8Num127z0">
    <w:name w:val="WW8Num127z0"/>
    <w:rsid w:val="00DC47FC"/>
    <w:rPr>
      <w:rFonts w:ascii="Times New Roman" w:hAnsi="Times New Roman"/>
      <w:b w:val="0"/>
      <w:i w:val="0"/>
      <w:sz w:val="28"/>
      <w:u w:val="none"/>
    </w:rPr>
  </w:style>
  <w:style w:type="character" w:customStyle="1" w:styleId="WW8Num128z0">
    <w:name w:val="WW8Num128z0"/>
    <w:rsid w:val="00DC47FC"/>
    <w:rPr>
      <w:rFonts w:ascii="Times New Roman" w:hAnsi="Times New Roman"/>
      <w:b w:val="0"/>
      <w:i w:val="0"/>
      <w:sz w:val="28"/>
      <w:u w:val="none"/>
    </w:rPr>
  </w:style>
  <w:style w:type="character" w:customStyle="1" w:styleId="WW8Num129z0">
    <w:name w:val="WW8Num129z0"/>
    <w:rsid w:val="00DC47FC"/>
    <w:rPr>
      <w:rFonts w:ascii="Times New Roman" w:hAnsi="Times New Roman"/>
      <w:b w:val="0"/>
      <w:i w:val="0"/>
      <w:sz w:val="28"/>
      <w:u w:val="none"/>
    </w:rPr>
  </w:style>
  <w:style w:type="character" w:customStyle="1" w:styleId="WW8Num131z0">
    <w:name w:val="WW8Num131z0"/>
    <w:rsid w:val="00DC47FC"/>
    <w:rPr>
      <w:rFonts w:ascii="Times New Roman" w:hAnsi="Times New Roman"/>
      <w:b/>
      <w:i w:val="0"/>
      <w:sz w:val="28"/>
      <w:u w:val="none"/>
    </w:rPr>
  </w:style>
  <w:style w:type="character" w:customStyle="1" w:styleId="WW8Num132z0">
    <w:name w:val="WW8Num132z0"/>
    <w:rsid w:val="00DC47FC"/>
    <w:rPr>
      <w:b/>
    </w:rPr>
  </w:style>
  <w:style w:type="character" w:customStyle="1" w:styleId="WW8Num133z0">
    <w:name w:val="WW8Num133z0"/>
    <w:rsid w:val="00DC47FC"/>
    <w:rPr>
      <w:b/>
    </w:rPr>
  </w:style>
  <w:style w:type="character" w:customStyle="1" w:styleId="WW8Num134z0">
    <w:name w:val="WW8Num134z0"/>
    <w:rsid w:val="00DC47FC"/>
    <w:rPr>
      <w:rFonts w:ascii="Times New Roman" w:hAnsi="Times New Roman"/>
      <w:b w:val="0"/>
      <w:i w:val="0"/>
      <w:sz w:val="28"/>
      <w:u w:val="none"/>
    </w:rPr>
  </w:style>
  <w:style w:type="character" w:customStyle="1" w:styleId="WW8Num136z0">
    <w:name w:val="WW8Num136z0"/>
    <w:rsid w:val="00DC47FC"/>
    <w:rPr>
      <w:rFonts w:ascii="Times New Roman" w:hAnsi="Times New Roman"/>
      <w:b w:val="0"/>
      <w:i w:val="0"/>
      <w:sz w:val="28"/>
      <w:u w:val="none"/>
    </w:rPr>
  </w:style>
  <w:style w:type="character" w:customStyle="1" w:styleId="WW8Num138z0">
    <w:name w:val="WW8Num138z0"/>
    <w:rsid w:val="00DC47FC"/>
    <w:rPr>
      <w:b/>
    </w:rPr>
  </w:style>
  <w:style w:type="character" w:customStyle="1" w:styleId="WW8Num139z0">
    <w:name w:val="WW8Num139z0"/>
    <w:rsid w:val="00DC47FC"/>
    <w:rPr>
      <w:rFonts w:ascii="Times New Roman" w:hAnsi="Times New Roman"/>
      <w:b w:val="0"/>
      <w:i w:val="0"/>
      <w:sz w:val="28"/>
      <w:u w:val="none"/>
    </w:rPr>
  </w:style>
  <w:style w:type="character" w:customStyle="1" w:styleId="WW8Num140z0">
    <w:name w:val="WW8Num140z0"/>
    <w:rsid w:val="00DC47FC"/>
    <w:rPr>
      <w:rFonts w:ascii="Times New Roman" w:hAnsi="Times New Roman"/>
      <w:b w:val="0"/>
      <w:i w:val="0"/>
      <w:sz w:val="28"/>
    </w:rPr>
  </w:style>
  <w:style w:type="character" w:customStyle="1" w:styleId="WW8Num143z0">
    <w:name w:val="WW8Num143z0"/>
    <w:rsid w:val="00DC47FC"/>
    <w:rPr>
      <w:rFonts w:ascii="Times New Roman" w:hAnsi="Times New Roman"/>
      <w:b w:val="0"/>
      <w:i w:val="0"/>
      <w:sz w:val="28"/>
      <w:u w:val="none"/>
    </w:rPr>
  </w:style>
  <w:style w:type="character" w:customStyle="1" w:styleId="WW8Num144z1">
    <w:name w:val="WW8Num144z1"/>
    <w:rsid w:val="00DC47FC"/>
    <w:rPr>
      <w:b/>
    </w:rPr>
  </w:style>
  <w:style w:type="character" w:customStyle="1" w:styleId="WW8Num145z0">
    <w:name w:val="WW8Num145z0"/>
    <w:rsid w:val="00DC47FC"/>
    <w:rPr>
      <w:rFonts w:ascii="Times New Roman" w:hAnsi="Times New Roman"/>
      <w:b/>
      <w:i w:val="0"/>
      <w:sz w:val="28"/>
      <w:u w:val="none"/>
    </w:rPr>
  </w:style>
  <w:style w:type="character" w:customStyle="1" w:styleId="WW8Num147z0">
    <w:name w:val="WW8Num147z0"/>
    <w:rsid w:val="00DC47FC"/>
    <w:rPr>
      <w:rFonts w:ascii="Arial" w:hAnsi="Arial"/>
      <w:b w:val="0"/>
      <w:i w:val="0"/>
      <w:sz w:val="24"/>
      <w:u w:val="none"/>
    </w:rPr>
  </w:style>
  <w:style w:type="character" w:customStyle="1" w:styleId="WW8Num148z0">
    <w:name w:val="WW8Num148z0"/>
    <w:rsid w:val="00DC47FC"/>
    <w:rPr>
      <w:rFonts w:ascii="Times New Roman" w:hAnsi="Times New Roman"/>
      <w:b w:val="0"/>
      <w:i w:val="0"/>
      <w:sz w:val="28"/>
      <w:u w:val="none"/>
    </w:rPr>
  </w:style>
  <w:style w:type="character" w:customStyle="1" w:styleId="WW8Num149z0">
    <w:name w:val="WW8Num149z0"/>
    <w:rsid w:val="00DC47FC"/>
    <w:rPr>
      <w:rFonts w:ascii="Symbol" w:hAnsi="Symbol"/>
    </w:rPr>
  </w:style>
  <w:style w:type="character" w:customStyle="1" w:styleId="WW8Num152z0">
    <w:name w:val="WW8Num152z0"/>
    <w:rsid w:val="00DC47FC"/>
    <w:rPr>
      <w:rFonts w:ascii="Times New Roman" w:hAnsi="Times New Roman"/>
      <w:b w:val="0"/>
      <w:i w:val="0"/>
      <w:sz w:val="28"/>
      <w:u w:val="none"/>
    </w:rPr>
  </w:style>
  <w:style w:type="character" w:customStyle="1" w:styleId="WW8Num154z0">
    <w:name w:val="WW8Num154z0"/>
    <w:rsid w:val="00DC47FC"/>
    <w:rPr>
      <w:rFonts w:ascii="Times New Roman" w:hAnsi="Times New Roman"/>
      <w:b/>
      <w:i w:val="0"/>
      <w:sz w:val="28"/>
      <w:u w:val="none"/>
    </w:rPr>
  </w:style>
  <w:style w:type="character" w:customStyle="1" w:styleId="WW8Num157z0">
    <w:name w:val="WW8Num157z0"/>
    <w:rsid w:val="00DC47FC"/>
    <w:rPr>
      <w:b/>
    </w:rPr>
  </w:style>
  <w:style w:type="character" w:customStyle="1" w:styleId="WW8Num159z0">
    <w:name w:val="WW8Num159z0"/>
    <w:rsid w:val="00DC47FC"/>
    <w:rPr>
      <w:rFonts w:ascii="Times New Roman" w:hAnsi="Times New Roman"/>
      <w:b w:val="0"/>
      <w:i w:val="0"/>
      <w:sz w:val="28"/>
      <w:u w:val="none"/>
    </w:rPr>
  </w:style>
  <w:style w:type="character" w:customStyle="1" w:styleId="WW8Num160z0">
    <w:name w:val="WW8Num160z0"/>
    <w:rsid w:val="00DC47FC"/>
    <w:rPr>
      <w:rFonts w:ascii="Times New Roman" w:hAnsi="Times New Roman"/>
      <w:b w:val="0"/>
      <w:i w:val="0"/>
      <w:sz w:val="28"/>
      <w:u w:val="none"/>
    </w:rPr>
  </w:style>
  <w:style w:type="character" w:customStyle="1" w:styleId="WW8Num162z0">
    <w:name w:val="WW8Num162z0"/>
    <w:rsid w:val="00DC47FC"/>
    <w:rPr>
      <w:b/>
    </w:rPr>
  </w:style>
  <w:style w:type="character" w:customStyle="1" w:styleId="WW8Num165z0">
    <w:name w:val="WW8Num165z0"/>
    <w:rsid w:val="00DC47FC"/>
    <w:rPr>
      <w:b/>
    </w:rPr>
  </w:style>
  <w:style w:type="character" w:customStyle="1" w:styleId="WW8Num166z0">
    <w:name w:val="WW8Num166z0"/>
    <w:rsid w:val="00DC47FC"/>
    <w:rPr>
      <w:rFonts w:ascii="Times New Roman" w:hAnsi="Times New Roman"/>
      <w:b w:val="0"/>
      <w:i w:val="0"/>
      <w:sz w:val="28"/>
      <w:u w:val="none"/>
    </w:rPr>
  </w:style>
  <w:style w:type="character" w:customStyle="1" w:styleId="WW8Num167z0">
    <w:name w:val="WW8Num167z0"/>
    <w:rsid w:val="00DC47FC"/>
    <w:rPr>
      <w:rFonts w:ascii="Times New Roman" w:hAnsi="Times New Roman"/>
      <w:b w:val="0"/>
      <w:i w:val="0"/>
      <w:sz w:val="28"/>
      <w:u w:val="none"/>
    </w:rPr>
  </w:style>
  <w:style w:type="character" w:customStyle="1" w:styleId="WW8Num170z0">
    <w:name w:val="WW8Num170z0"/>
    <w:rsid w:val="00DC47FC"/>
    <w:rPr>
      <w:b/>
    </w:rPr>
  </w:style>
  <w:style w:type="character" w:customStyle="1" w:styleId="WW8Num172z0">
    <w:name w:val="WW8Num172z0"/>
    <w:rsid w:val="00DC47FC"/>
    <w:rPr>
      <w:b/>
    </w:rPr>
  </w:style>
  <w:style w:type="character" w:customStyle="1" w:styleId="WW8Num174z0">
    <w:name w:val="WW8Num174z0"/>
    <w:rsid w:val="00DC47FC"/>
    <w:rPr>
      <w:rFonts w:ascii="Symbol" w:hAnsi="Symbol"/>
      <w:i w:val="0"/>
    </w:rPr>
  </w:style>
  <w:style w:type="character" w:customStyle="1" w:styleId="WW8Num175z0">
    <w:name w:val="WW8Num175z0"/>
    <w:rsid w:val="00DC47FC"/>
    <w:rPr>
      <w:b/>
    </w:rPr>
  </w:style>
  <w:style w:type="character" w:customStyle="1" w:styleId="WW8Num177z0">
    <w:name w:val="WW8Num177z0"/>
    <w:rsid w:val="00DC47FC"/>
    <w:rPr>
      <w:b/>
    </w:rPr>
  </w:style>
  <w:style w:type="character" w:customStyle="1" w:styleId="WW8Num178z0">
    <w:name w:val="WW8Num178z0"/>
    <w:rsid w:val="00DC47FC"/>
    <w:rPr>
      <w:rFonts w:ascii="Times New Roman" w:hAnsi="Times New Roman"/>
      <w:b w:val="0"/>
      <w:i w:val="0"/>
      <w:sz w:val="32"/>
    </w:rPr>
  </w:style>
  <w:style w:type="character" w:customStyle="1" w:styleId="WW8Num179z0">
    <w:name w:val="WW8Num179z0"/>
    <w:rsid w:val="00DC47FC"/>
    <w:rPr>
      <w:b/>
    </w:rPr>
  </w:style>
  <w:style w:type="character" w:customStyle="1" w:styleId="WW8Num180z0">
    <w:name w:val="WW8Num180z0"/>
    <w:rsid w:val="00DC47FC"/>
    <w:rPr>
      <w:rFonts w:ascii="Times New Roman" w:hAnsi="Times New Roman"/>
      <w:b w:val="0"/>
      <w:i w:val="0"/>
      <w:sz w:val="28"/>
      <w:u w:val="none"/>
    </w:rPr>
  </w:style>
  <w:style w:type="character" w:customStyle="1" w:styleId="WW8Num181z0">
    <w:name w:val="WW8Num181z0"/>
    <w:rsid w:val="00DC47FC"/>
    <w:rPr>
      <w:rFonts w:ascii="Times New Roman" w:hAnsi="Times New Roman"/>
      <w:b/>
      <w:i w:val="0"/>
      <w:sz w:val="28"/>
      <w:u w:val="none"/>
    </w:rPr>
  </w:style>
  <w:style w:type="character" w:customStyle="1" w:styleId="WW8Num182z0">
    <w:name w:val="WW8Num182z0"/>
    <w:rsid w:val="00DC47FC"/>
    <w:rPr>
      <w:rFonts w:ascii="Times New Roman" w:hAnsi="Times New Roman"/>
      <w:b w:val="0"/>
      <w:i w:val="0"/>
      <w:sz w:val="28"/>
      <w:u w:val="none"/>
    </w:rPr>
  </w:style>
  <w:style w:type="character" w:customStyle="1" w:styleId="WW8Num183z0">
    <w:name w:val="WW8Num183z0"/>
    <w:rsid w:val="00DC47FC"/>
    <w:rPr>
      <w:rFonts w:ascii="Times New Roman" w:hAnsi="Times New Roman"/>
      <w:b w:val="0"/>
      <w:i w:val="0"/>
      <w:sz w:val="28"/>
      <w:u w:val="none"/>
    </w:rPr>
  </w:style>
  <w:style w:type="character" w:customStyle="1" w:styleId="WW8Num184z0">
    <w:name w:val="WW8Num184z0"/>
    <w:rsid w:val="00DC47FC"/>
    <w:rPr>
      <w:rFonts w:ascii="Times New Roman" w:hAnsi="Times New Roman"/>
      <w:b w:val="0"/>
      <w:i w:val="0"/>
      <w:sz w:val="22"/>
    </w:rPr>
  </w:style>
  <w:style w:type="character" w:customStyle="1" w:styleId="WW8Num187z0">
    <w:name w:val="WW8Num187z0"/>
    <w:rsid w:val="00DC47FC"/>
    <w:rPr>
      <w:rFonts w:ascii="Symbol" w:hAnsi="Symbol"/>
    </w:rPr>
  </w:style>
  <w:style w:type="character" w:customStyle="1" w:styleId="WW8Num188z0">
    <w:name w:val="WW8Num188z0"/>
    <w:rsid w:val="00DC47FC"/>
    <w:rPr>
      <w:rFonts w:ascii="Times New Roman" w:hAnsi="Times New Roman"/>
      <w:b w:val="0"/>
      <w:i w:val="0"/>
      <w:sz w:val="28"/>
      <w:u w:val="none"/>
    </w:rPr>
  </w:style>
  <w:style w:type="character" w:customStyle="1" w:styleId="WW8Num189z0">
    <w:name w:val="WW8Num189z0"/>
    <w:rsid w:val="00DC47FC"/>
    <w:rPr>
      <w:b/>
    </w:rPr>
  </w:style>
  <w:style w:type="character" w:customStyle="1" w:styleId="WW8Num190z0">
    <w:name w:val="WW8Num190z0"/>
    <w:rsid w:val="00DC47FC"/>
    <w:rPr>
      <w:rFonts w:ascii="Times New Roman" w:hAnsi="Times New Roman"/>
      <w:b w:val="0"/>
      <w:i w:val="0"/>
      <w:sz w:val="28"/>
      <w:u w:val="none"/>
    </w:rPr>
  </w:style>
  <w:style w:type="character" w:customStyle="1" w:styleId="WW8Num191z0">
    <w:name w:val="WW8Num191z0"/>
    <w:rsid w:val="00DC47FC"/>
    <w:rPr>
      <w:rFonts w:ascii="Times New Roman" w:hAnsi="Times New Roman"/>
      <w:b w:val="0"/>
      <w:i w:val="0"/>
      <w:sz w:val="28"/>
      <w:u w:val="none"/>
    </w:rPr>
  </w:style>
  <w:style w:type="character" w:customStyle="1" w:styleId="WW8Num192z0">
    <w:name w:val="WW8Num192z0"/>
    <w:rsid w:val="00DC47FC"/>
    <w:rPr>
      <w:b/>
    </w:rPr>
  </w:style>
  <w:style w:type="character" w:customStyle="1" w:styleId="WW8Num199z0">
    <w:name w:val="WW8Num199z0"/>
    <w:rsid w:val="00DC47FC"/>
    <w:rPr>
      <w:rFonts w:ascii="Times New Roman" w:hAnsi="Times New Roman"/>
      <w:b/>
      <w:i w:val="0"/>
      <w:sz w:val="28"/>
      <w:u w:val="none"/>
    </w:rPr>
  </w:style>
  <w:style w:type="character" w:customStyle="1" w:styleId="WW8Num200z0">
    <w:name w:val="WW8Num200z0"/>
    <w:rsid w:val="00DC47FC"/>
    <w:rPr>
      <w:rFonts w:ascii="Symbol" w:hAnsi="Symbol"/>
    </w:rPr>
  </w:style>
  <w:style w:type="character" w:customStyle="1" w:styleId="WW8Num205z0">
    <w:name w:val="WW8Num205z0"/>
    <w:rsid w:val="00DC47FC"/>
    <w:rPr>
      <w:rFonts w:ascii="Times New Roman" w:hAnsi="Times New Roman"/>
      <w:b w:val="0"/>
      <w:i w:val="0"/>
      <w:sz w:val="32"/>
    </w:rPr>
  </w:style>
  <w:style w:type="character" w:customStyle="1" w:styleId="WW8Num206z0">
    <w:name w:val="WW8Num206z0"/>
    <w:rsid w:val="00DC47FC"/>
    <w:rPr>
      <w:b/>
    </w:rPr>
  </w:style>
  <w:style w:type="character" w:customStyle="1" w:styleId="WW8Num209z0">
    <w:name w:val="WW8Num209z0"/>
    <w:rsid w:val="00DC47FC"/>
    <w:rPr>
      <w:rFonts w:ascii="Times New Roman" w:hAnsi="Times New Roman"/>
      <w:b/>
      <w:i w:val="0"/>
      <w:sz w:val="28"/>
      <w:u w:val="none"/>
    </w:rPr>
  </w:style>
  <w:style w:type="character" w:customStyle="1" w:styleId="WW8Num212z0">
    <w:name w:val="WW8Num212z0"/>
    <w:rsid w:val="00DC47FC"/>
    <w:rPr>
      <w:sz w:val="20"/>
    </w:rPr>
  </w:style>
  <w:style w:type="character" w:customStyle="1" w:styleId="WW8Num212z1">
    <w:name w:val="WW8Num212z1"/>
    <w:rsid w:val="00DC47FC"/>
    <w:rPr>
      <w:b/>
    </w:rPr>
  </w:style>
  <w:style w:type="character" w:customStyle="1" w:styleId="WW8Num214z0">
    <w:name w:val="WW8Num214z0"/>
    <w:rsid w:val="00DC47FC"/>
    <w:rPr>
      <w:rFonts w:ascii="Times New Roman" w:hAnsi="Times New Roman"/>
      <w:b w:val="0"/>
      <w:i w:val="0"/>
      <w:sz w:val="28"/>
      <w:u w:val="none"/>
    </w:rPr>
  </w:style>
  <w:style w:type="character" w:customStyle="1" w:styleId="WW8Num216z0">
    <w:name w:val="WW8Num216z0"/>
    <w:rsid w:val="00DC47FC"/>
    <w:rPr>
      <w:rFonts w:ascii="Times New Roman" w:hAnsi="Times New Roman"/>
      <w:b/>
      <w:i w:val="0"/>
      <w:sz w:val="28"/>
      <w:u w:val="none"/>
    </w:rPr>
  </w:style>
  <w:style w:type="character" w:customStyle="1" w:styleId="WW8Num217z0">
    <w:name w:val="WW8Num217z0"/>
    <w:rsid w:val="00DC47FC"/>
    <w:rPr>
      <w:b/>
    </w:rPr>
  </w:style>
  <w:style w:type="character" w:customStyle="1" w:styleId="WW8Num218z0">
    <w:name w:val="WW8Num218z0"/>
    <w:rsid w:val="00DC47FC"/>
    <w:rPr>
      <w:rFonts w:ascii="Times New Roman" w:hAnsi="Times New Roman"/>
      <w:b w:val="0"/>
      <w:i w:val="0"/>
      <w:sz w:val="28"/>
      <w:u w:val="none"/>
    </w:rPr>
  </w:style>
  <w:style w:type="character" w:customStyle="1" w:styleId="WW8NumSt143z0">
    <w:name w:val="WW8NumSt143z0"/>
    <w:rsid w:val="00DC47FC"/>
    <w:rPr>
      <w:rFonts w:ascii="Times New Roman" w:hAnsi="Times New Roman"/>
      <w:b w:val="0"/>
      <w:i w:val="0"/>
      <w:sz w:val="28"/>
      <w:u w:val="none"/>
    </w:rPr>
  </w:style>
  <w:style w:type="character" w:customStyle="1" w:styleId="WW8NumSt155z0">
    <w:name w:val="WW8NumSt155z0"/>
    <w:rsid w:val="00DC47FC"/>
    <w:rPr>
      <w:rFonts w:ascii="Times New Roman" w:hAnsi="Times New Roman"/>
      <w:b w:val="0"/>
      <w:i w:val="0"/>
      <w:sz w:val="28"/>
      <w:u w:val="none"/>
    </w:rPr>
  </w:style>
  <w:style w:type="character" w:customStyle="1" w:styleId="WW8NumSt173z0">
    <w:name w:val="WW8NumSt173z0"/>
    <w:rsid w:val="00DC47FC"/>
    <w:rPr>
      <w:rFonts w:ascii="Times New Roman" w:hAnsi="Times New Roman"/>
      <w:b w:val="0"/>
      <w:i w:val="0"/>
      <w:sz w:val="32"/>
    </w:rPr>
  </w:style>
  <w:style w:type="character" w:customStyle="1" w:styleId="WW8NumSt190z0">
    <w:name w:val="WW8NumSt190z0"/>
    <w:rsid w:val="00DC47FC"/>
    <w:rPr>
      <w:rFonts w:ascii="Times New Roman" w:hAnsi="Times New Roman"/>
      <w:b w:val="0"/>
      <w:i w:val="0"/>
      <w:sz w:val="28"/>
      <w:u w:val="none"/>
    </w:rPr>
  </w:style>
  <w:style w:type="character" w:customStyle="1" w:styleId="aff8">
    <w:name w:val="Символ нумерации"/>
    <w:rsid w:val="00DC47FC"/>
    <w:rPr>
      <w:sz w:val="28"/>
      <w:szCs w:val="24"/>
    </w:rPr>
  </w:style>
  <w:style w:type="paragraph" w:customStyle="1" w:styleId="1b">
    <w:name w:val="Обычный1"/>
    <w:rsid w:val="00DC47FC"/>
    <w:pPr>
      <w:suppressAutoHyphens/>
    </w:pPr>
    <w:rPr>
      <w:rFonts w:ascii="Courier New" w:hAnsi="Courier New"/>
      <w:sz w:val="24"/>
      <w:lang w:eastAsia="ar-SA"/>
    </w:rPr>
  </w:style>
  <w:style w:type="paragraph" w:customStyle="1" w:styleId="FR1">
    <w:name w:val="FR1"/>
    <w:uiPriority w:val="99"/>
    <w:rsid w:val="00DC47FC"/>
    <w:pPr>
      <w:widowControl w:val="0"/>
      <w:suppressAutoHyphens/>
      <w:ind w:firstLine="360"/>
    </w:pPr>
    <w:rPr>
      <w:sz w:val="16"/>
      <w:lang w:eastAsia="ar-SA"/>
    </w:rPr>
  </w:style>
  <w:style w:type="paragraph" w:customStyle="1" w:styleId="FR2">
    <w:name w:val="FR2"/>
    <w:rsid w:val="00DC47FC"/>
    <w:pPr>
      <w:widowControl w:val="0"/>
      <w:suppressAutoHyphens/>
      <w:ind w:left="80" w:firstLine="340"/>
    </w:pPr>
    <w:rPr>
      <w:sz w:val="16"/>
      <w:lang w:eastAsia="ar-SA"/>
    </w:rPr>
  </w:style>
  <w:style w:type="paragraph" w:styleId="aff9">
    <w:name w:val="Block Text"/>
    <w:basedOn w:val="a0"/>
    <w:rsid w:val="00DC47FC"/>
    <w:pPr>
      <w:suppressAutoHyphens/>
      <w:ind w:left="567" w:right="334"/>
      <w:jc w:val="both"/>
    </w:pPr>
    <w:rPr>
      <w:sz w:val="20"/>
      <w:szCs w:val="20"/>
      <w:lang w:val="ru-RU" w:eastAsia="ar-SA"/>
    </w:rPr>
  </w:style>
  <w:style w:type="character" w:styleId="affa">
    <w:name w:val="FollowedHyperlink"/>
    <w:rsid w:val="00DC47FC"/>
    <w:rPr>
      <w:color w:val="800080"/>
      <w:u w:val="single"/>
    </w:rPr>
  </w:style>
  <w:style w:type="paragraph" w:customStyle="1" w:styleId="210">
    <w:name w:val="Основной текст 21"/>
    <w:basedOn w:val="a0"/>
    <w:rsid w:val="00DC47FC"/>
    <w:pPr>
      <w:suppressAutoHyphens/>
      <w:spacing w:line="480" w:lineRule="auto"/>
    </w:pPr>
    <w:rPr>
      <w:sz w:val="28"/>
      <w:szCs w:val="20"/>
      <w:lang w:val="ru-RU" w:eastAsia="ar-SA"/>
    </w:rPr>
  </w:style>
  <w:style w:type="paragraph" w:customStyle="1" w:styleId="211">
    <w:name w:val="Основной текст с отступом 21"/>
    <w:basedOn w:val="a0"/>
    <w:rsid w:val="00DC47FC"/>
    <w:pPr>
      <w:suppressAutoHyphens/>
      <w:spacing w:line="480" w:lineRule="auto"/>
      <w:ind w:firstLine="567"/>
    </w:pPr>
    <w:rPr>
      <w:sz w:val="28"/>
      <w:szCs w:val="20"/>
      <w:lang w:val="ru-RU" w:eastAsia="ar-SA"/>
    </w:rPr>
  </w:style>
  <w:style w:type="character" w:customStyle="1" w:styleId="affb">
    <w:name w:val="Схема документа Знак"/>
    <w:link w:val="affc"/>
    <w:semiHidden/>
    <w:rsid w:val="00DC47FC"/>
    <w:rPr>
      <w:rFonts w:ascii="Tahoma" w:hAnsi="Tahoma"/>
      <w:shd w:val="clear" w:color="auto" w:fill="000080"/>
    </w:rPr>
  </w:style>
  <w:style w:type="paragraph" w:styleId="affc">
    <w:name w:val="Document Map"/>
    <w:basedOn w:val="a0"/>
    <w:link w:val="affb"/>
    <w:semiHidden/>
    <w:rsid w:val="00DC47FC"/>
    <w:pPr>
      <w:shd w:val="clear" w:color="auto" w:fill="000080"/>
    </w:pPr>
    <w:rPr>
      <w:rFonts w:ascii="Tahoma" w:hAnsi="Tahoma"/>
      <w:sz w:val="20"/>
      <w:szCs w:val="20"/>
      <w:lang w:val="ru-RU" w:eastAsia="ru-RU"/>
    </w:rPr>
  </w:style>
  <w:style w:type="character" w:customStyle="1" w:styleId="1c">
    <w:name w:val="Схема документа Знак1"/>
    <w:basedOn w:val="a1"/>
    <w:uiPriority w:val="99"/>
    <w:semiHidden/>
    <w:rsid w:val="00DC47FC"/>
    <w:rPr>
      <w:rFonts w:ascii="Segoe UI" w:hAnsi="Segoe UI" w:cs="Segoe UI"/>
      <w:sz w:val="16"/>
      <w:szCs w:val="16"/>
      <w:lang w:val="en-GB" w:eastAsia="en-US"/>
    </w:rPr>
  </w:style>
  <w:style w:type="character" w:customStyle="1" w:styleId="130">
    <w:name w:val="Заголовок №1 (3)_"/>
    <w:link w:val="131"/>
    <w:rsid w:val="00DC47FC"/>
    <w:rPr>
      <w:rFonts w:ascii="Arial" w:eastAsia="Arial" w:hAnsi="Arial" w:cs="Arial"/>
      <w:sz w:val="19"/>
      <w:szCs w:val="19"/>
      <w:shd w:val="clear" w:color="auto" w:fill="FFFFFF"/>
    </w:rPr>
  </w:style>
  <w:style w:type="paragraph" w:customStyle="1" w:styleId="131">
    <w:name w:val="Заголовок №1 (3)"/>
    <w:basedOn w:val="a0"/>
    <w:link w:val="130"/>
    <w:rsid w:val="00DC47FC"/>
    <w:pPr>
      <w:shd w:val="clear" w:color="auto" w:fill="FFFFFF"/>
      <w:spacing w:after="300" w:line="0" w:lineRule="atLeast"/>
      <w:outlineLvl w:val="0"/>
    </w:pPr>
    <w:rPr>
      <w:rFonts w:ascii="Arial" w:eastAsia="Arial" w:hAnsi="Arial" w:cs="Arial"/>
      <w:sz w:val="19"/>
      <w:szCs w:val="19"/>
      <w:lang w:val="ru-RU" w:eastAsia="ru-RU"/>
    </w:rPr>
  </w:style>
  <w:style w:type="paragraph" w:styleId="HTML">
    <w:name w:val="HTML Preformatted"/>
    <w:basedOn w:val="a0"/>
    <w:link w:val="HTML0"/>
    <w:uiPriority w:val="99"/>
    <w:semiHidden/>
    <w:unhideWhenUsed/>
    <w:rsid w:val="00DC47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ru-RU" w:eastAsia="ru-RU"/>
    </w:rPr>
  </w:style>
  <w:style w:type="character" w:customStyle="1" w:styleId="HTML0">
    <w:name w:val="Стандартный HTML Знак"/>
    <w:basedOn w:val="a1"/>
    <w:link w:val="HTML"/>
    <w:uiPriority w:val="99"/>
    <w:semiHidden/>
    <w:rsid w:val="00DC47FC"/>
    <w:rPr>
      <w:rFonts w:ascii="Courier New" w:hAnsi="Courier New" w:cs="Courier New"/>
    </w:rPr>
  </w:style>
  <w:style w:type="paragraph" w:customStyle="1" w:styleId="affd">
    <w:name w:val="Внесен"/>
    <w:basedOn w:val="a0"/>
    <w:rsid w:val="00DC47FC"/>
    <w:pPr>
      <w:spacing w:after="100"/>
      <w:ind w:firstLine="567"/>
    </w:pPr>
    <w:rPr>
      <w:rFonts w:ascii="Arial" w:hAnsi="Arial"/>
      <w:sz w:val="20"/>
      <w:szCs w:val="20"/>
      <w:lang w:val="ru-RU" w:eastAsia="ru-RU"/>
    </w:rPr>
  </w:style>
  <w:style w:type="table" w:customStyle="1" w:styleId="212">
    <w:name w:val="Таблица простая 21"/>
    <w:basedOn w:val="a2"/>
    <w:uiPriority w:val="42"/>
    <w:rsid w:val="007F33E5"/>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110">
    <w:name w:val="Таблица простая 11"/>
    <w:basedOn w:val="a2"/>
    <w:uiPriority w:val="41"/>
    <w:rsid w:val="00E65C1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
    <w:name w:val="Примечание - Знак"/>
    <w:rsid w:val="007D5F68"/>
    <w:rPr>
      <w:rFonts w:ascii="Arial" w:hAnsi="Arial" w:cs="Arial"/>
      <w:color w:val="000000"/>
      <w:sz w:val="16"/>
      <w:szCs w:val="16"/>
      <w:lang w:val="ru-RU" w:eastAsia="ru-RU" w:bidi="ar-SA"/>
    </w:rPr>
  </w:style>
  <w:style w:type="character" w:customStyle="1" w:styleId="1d">
    <w:name w:val="Основной шрифт абзаца1"/>
    <w:rsid w:val="009917B5"/>
  </w:style>
  <w:style w:type="character" w:customStyle="1" w:styleId="WW-">
    <w:name w:val="WW-Основной шрифт абзаца"/>
    <w:rsid w:val="009917B5"/>
  </w:style>
  <w:style w:type="paragraph" w:customStyle="1" w:styleId="1e">
    <w:name w:val="Название1"/>
    <w:basedOn w:val="a0"/>
    <w:rsid w:val="009917B5"/>
    <w:pPr>
      <w:suppressLineNumbers/>
      <w:suppressAutoHyphens/>
      <w:spacing w:before="120" w:after="120"/>
    </w:pPr>
    <w:rPr>
      <w:rFonts w:cs="Tahoma"/>
      <w:i/>
      <w:iCs/>
      <w:sz w:val="20"/>
      <w:lang w:val="ru-RU" w:eastAsia="ar-SA"/>
    </w:rPr>
  </w:style>
  <w:style w:type="paragraph" w:customStyle="1" w:styleId="1f">
    <w:name w:val="Указатель1"/>
    <w:basedOn w:val="a0"/>
    <w:rsid w:val="009917B5"/>
    <w:pPr>
      <w:suppressLineNumbers/>
      <w:suppressAutoHyphens/>
    </w:pPr>
    <w:rPr>
      <w:rFonts w:cs="Tahoma"/>
      <w:lang w:val="ru-RU" w:eastAsia="ar-SA"/>
    </w:rPr>
  </w:style>
  <w:style w:type="paragraph" w:styleId="affe">
    <w:name w:val="Subtitle"/>
    <w:basedOn w:val="aff1"/>
    <w:next w:val="afc"/>
    <w:link w:val="afff"/>
    <w:qFormat/>
    <w:locked/>
    <w:rsid w:val="009917B5"/>
    <w:pPr>
      <w:jc w:val="center"/>
    </w:pPr>
    <w:rPr>
      <w:i/>
      <w:iCs/>
    </w:rPr>
  </w:style>
  <w:style w:type="character" w:customStyle="1" w:styleId="afff">
    <w:name w:val="Подзаголовок Знак"/>
    <w:basedOn w:val="a1"/>
    <w:link w:val="affe"/>
    <w:rsid w:val="009917B5"/>
    <w:rPr>
      <w:rFonts w:ascii="Arial" w:eastAsia="Lucida Sans Unicode" w:hAnsi="Arial" w:cs="Tahoma"/>
      <w:i/>
      <w:iCs/>
      <w:sz w:val="28"/>
      <w:szCs w:val="28"/>
      <w:lang w:eastAsia="ar-SA"/>
    </w:rPr>
  </w:style>
  <w:style w:type="paragraph" w:styleId="afff0">
    <w:name w:val="caption"/>
    <w:basedOn w:val="a0"/>
    <w:next w:val="a0"/>
    <w:qFormat/>
    <w:locked/>
    <w:rsid w:val="009917B5"/>
    <w:pPr>
      <w:ind w:firstLine="567"/>
    </w:pPr>
    <w:rPr>
      <w:szCs w:val="20"/>
      <w:lang w:val="ru-RU" w:eastAsia="ru-RU"/>
    </w:rPr>
  </w:style>
  <w:style w:type="paragraph" w:customStyle="1" w:styleId="Default">
    <w:name w:val="Default"/>
    <w:rsid w:val="009917B5"/>
    <w:pPr>
      <w:widowControl w:val="0"/>
      <w:autoSpaceDE w:val="0"/>
      <w:autoSpaceDN w:val="0"/>
      <w:adjustRightInd w:val="0"/>
    </w:pPr>
    <w:rPr>
      <w:rFonts w:ascii="Times New Roman PSMT" w:hAnsi="Times New Roman PSMT" w:cs="Times New Roman PSMT"/>
      <w:color w:val="000000"/>
      <w:sz w:val="24"/>
      <w:szCs w:val="24"/>
    </w:rPr>
  </w:style>
  <w:style w:type="paragraph" w:customStyle="1" w:styleId="CM4">
    <w:name w:val="CM4"/>
    <w:basedOn w:val="Default"/>
    <w:next w:val="Default"/>
    <w:uiPriority w:val="99"/>
    <w:rsid w:val="009917B5"/>
    <w:pPr>
      <w:spacing w:line="228" w:lineRule="atLeast"/>
    </w:pPr>
    <w:rPr>
      <w:rFonts w:cs="Times New Roman"/>
      <w:color w:val="auto"/>
    </w:rPr>
  </w:style>
  <w:style w:type="paragraph" w:customStyle="1" w:styleId="CM1">
    <w:name w:val="CM1"/>
    <w:basedOn w:val="Default"/>
    <w:next w:val="Default"/>
    <w:uiPriority w:val="99"/>
    <w:rsid w:val="009917B5"/>
    <w:pPr>
      <w:spacing w:line="226" w:lineRule="atLeast"/>
    </w:pPr>
    <w:rPr>
      <w:rFonts w:cs="Times New Roman"/>
      <w:color w:val="auto"/>
    </w:rPr>
  </w:style>
  <w:style w:type="paragraph" w:customStyle="1" w:styleId="CM6">
    <w:name w:val="CM6"/>
    <w:basedOn w:val="Default"/>
    <w:next w:val="Default"/>
    <w:uiPriority w:val="99"/>
    <w:rsid w:val="009917B5"/>
    <w:pPr>
      <w:spacing w:line="226" w:lineRule="atLeast"/>
    </w:pPr>
    <w:rPr>
      <w:rFonts w:cs="Times New Roman"/>
      <w:color w:val="auto"/>
    </w:rPr>
  </w:style>
  <w:style w:type="paragraph" w:customStyle="1" w:styleId="CM13">
    <w:name w:val="CM13"/>
    <w:basedOn w:val="Default"/>
    <w:next w:val="Default"/>
    <w:uiPriority w:val="99"/>
    <w:rsid w:val="009917B5"/>
    <w:pPr>
      <w:spacing w:line="226" w:lineRule="atLeast"/>
    </w:pPr>
    <w:rPr>
      <w:rFonts w:cs="Times New Roman"/>
      <w:color w:val="auto"/>
    </w:rPr>
  </w:style>
  <w:style w:type="paragraph" w:customStyle="1" w:styleId="CM27">
    <w:name w:val="CM27"/>
    <w:basedOn w:val="Default"/>
    <w:next w:val="Default"/>
    <w:uiPriority w:val="99"/>
    <w:rsid w:val="009917B5"/>
    <w:pPr>
      <w:spacing w:after="223"/>
    </w:pPr>
    <w:rPr>
      <w:rFonts w:cs="Times New Roman"/>
      <w:color w:val="auto"/>
    </w:rPr>
  </w:style>
  <w:style w:type="paragraph" w:customStyle="1" w:styleId="CM14">
    <w:name w:val="CM14"/>
    <w:basedOn w:val="Default"/>
    <w:next w:val="Default"/>
    <w:uiPriority w:val="99"/>
    <w:rsid w:val="009917B5"/>
    <w:pPr>
      <w:spacing w:line="228" w:lineRule="atLeast"/>
    </w:pPr>
    <w:rPr>
      <w:rFonts w:cs="Times New Roman"/>
      <w:color w:val="auto"/>
    </w:rPr>
  </w:style>
  <w:style w:type="paragraph" w:customStyle="1" w:styleId="CM17">
    <w:name w:val="CM17"/>
    <w:basedOn w:val="Default"/>
    <w:next w:val="Default"/>
    <w:uiPriority w:val="99"/>
    <w:rsid w:val="009917B5"/>
    <w:pPr>
      <w:spacing w:line="228" w:lineRule="atLeast"/>
    </w:pPr>
    <w:rPr>
      <w:rFonts w:cs="Times New Roman"/>
      <w:color w:val="auto"/>
    </w:rPr>
  </w:style>
  <w:style w:type="paragraph" w:customStyle="1" w:styleId="CM3">
    <w:name w:val="CM3"/>
    <w:basedOn w:val="Default"/>
    <w:next w:val="Default"/>
    <w:uiPriority w:val="99"/>
    <w:rsid w:val="009917B5"/>
    <w:pPr>
      <w:spacing w:line="226" w:lineRule="atLeast"/>
    </w:pPr>
    <w:rPr>
      <w:rFonts w:cs="Times New Roman"/>
      <w:color w:val="auto"/>
    </w:rPr>
  </w:style>
  <w:style w:type="paragraph" w:customStyle="1" w:styleId="CM11">
    <w:name w:val="CM11"/>
    <w:basedOn w:val="Default"/>
    <w:next w:val="Default"/>
    <w:uiPriority w:val="99"/>
    <w:rsid w:val="009917B5"/>
    <w:rPr>
      <w:rFonts w:cs="Times New Roman"/>
      <w:color w:val="auto"/>
    </w:rPr>
  </w:style>
  <w:style w:type="paragraph" w:customStyle="1" w:styleId="CM5">
    <w:name w:val="CM5"/>
    <w:basedOn w:val="Default"/>
    <w:next w:val="Default"/>
    <w:uiPriority w:val="99"/>
    <w:rsid w:val="009917B5"/>
    <w:pPr>
      <w:spacing w:line="228" w:lineRule="atLeast"/>
    </w:pPr>
    <w:rPr>
      <w:rFonts w:cs="Times New Roman"/>
      <w:color w:val="auto"/>
    </w:rPr>
  </w:style>
  <w:style w:type="paragraph" w:customStyle="1" w:styleId="CM12">
    <w:name w:val="CM12"/>
    <w:basedOn w:val="Default"/>
    <w:next w:val="Default"/>
    <w:uiPriority w:val="99"/>
    <w:rsid w:val="009917B5"/>
    <w:rPr>
      <w:rFonts w:cs="Times New Roman"/>
      <w:color w:val="auto"/>
    </w:rPr>
  </w:style>
  <w:style w:type="paragraph" w:customStyle="1" w:styleId="CM15">
    <w:name w:val="CM15"/>
    <w:basedOn w:val="Default"/>
    <w:next w:val="Default"/>
    <w:uiPriority w:val="99"/>
    <w:rsid w:val="009917B5"/>
    <w:pPr>
      <w:spacing w:line="226" w:lineRule="atLeast"/>
    </w:pPr>
    <w:rPr>
      <w:rFonts w:cs="Times New Roman"/>
      <w:color w:val="auto"/>
    </w:rPr>
  </w:style>
  <w:style w:type="paragraph" w:customStyle="1" w:styleId="CM16">
    <w:name w:val="CM16"/>
    <w:basedOn w:val="Default"/>
    <w:next w:val="Default"/>
    <w:uiPriority w:val="99"/>
    <w:rsid w:val="009917B5"/>
    <w:pPr>
      <w:spacing w:line="226" w:lineRule="atLeast"/>
    </w:pPr>
    <w:rPr>
      <w:rFonts w:cs="Times New Roman"/>
      <w:color w:val="auto"/>
    </w:rPr>
  </w:style>
  <w:style w:type="paragraph" w:customStyle="1" w:styleId="CM10">
    <w:name w:val="CM10"/>
    <w:basedOn w:val="Default"/>
    <w:next w:val="Default"/>
    <w:uiPriority w:val="99"/>
    <w:rsid w:val="009917B5"/>
    <w:rPr>
      <w:rFonts w:cs="Times New Roman"/>
      <w:color w:val="auto"/>
    </w:rPr>
  </w:style>
  <w:style w:type="paragraph" w:customStyle="1" w:styleId="CM18">
    <w:name w:val="CM18"/>
    <w:basedOn w:val="Default"/>
    <w:next w:val="Default"/>
    <w:uiPriority w:val="99"/>
    <w:rsid w:val="009917B5"/>
    <w:pPr>
      <w:spacing w:line="226" w:lineRule="atLeast"/>
    </w:pPr>
    <w:rPr>
      <w:rFonts w:cs="Times New Roman"/>
      <w:color w:val="auto"/>
    </w:rPr>
  </w:style>
  <w:style w:type="paragraph" w:customStyle="1" w:styleId="CM9">
    <w:name w:val="CM9"/>
    <w:basedOn w:val="Default"/>
    <w:next w:val="Default"/>
    <w:uiPriority w:val="99"/>
    <w:rsid w:val="009917B5"/>
    <w:rPr>
      <w:rFonts w:cs="Times New Roman"/>
      <w:color w:val="auto"/>
    </w:rPr>
  </w:style>
  <w:style w:type="paragraph" w:customStyle="1" w:styleId="CM31">
    <w:name w:val="CM31"/>
    <w:basedOn w:val="Default"/>
    <w:next w:val="Default"/>
    <w:uiPriority w:val="99"/>
    <w:rsid w:val="009917B5"/>
    <w:pPr>
      <w:spacing w:after="320"/>
    </w:pPr>
    <w:rPr>
      <w:rFonts w:cs="Times New Roman"/>
      <w:color w:val="auto"/>
    </w:rPr>
  </w:style>
  <w:style w:type="paragraph" w:customStyle="1" w:styleId="CM28">
    <w:name w:val="CM28"/>
    <w:basedOn w:val="Default"/>
    <w:next w:val="Default"/>
    <w:uiPriority w:val="99"/>
    <w:rsid w:val="009917B5"/>
    <w:pPr>
      <w:spacing w:after="453"/>
    </w:pPr>
    <w:rPr>
      <w:rFonts w:cs="Times New Roman"/>
      <w:color w:val="auto"/>
    </w:rPr>
  </w:style>
  <w:style w:type="paragraph" w:styleId="afff1">
    <w:name w:val="Plain Text"/>
    <w:basedOn w:val="a0"/>
    <w:link w:val="afff2"/>
    <w:rsid w:val="009917B5"/>
    <w:rPr>
      <w:rFonts w:ascii="Courier New" w:hAnsi="Courier New" w:cs="Courier New"/>
      <w:sz w:val="20"/>
      <w:szCs w:val="20"/>
      <w:lang w:val="ru-RU" w:eastAsia="ru-RU"/>
    </w:rPr>
  </w:style>
  <w:style w:type="character" w:customStyle="1" w:styleId="afff2">
    <w:name w:val="Текст Знак"/>
    <w:basedOn w:val="a1"/>
    <w:link w:val="afff1"/>
    <w:rsid w:val="009917B5"/>
    <w:rPr>
      <w:rFonts w:ascii="Courier New" w:hAnsi="Courier New" w:cs="Courier New"/>
    </w:rPr>
  </w:style>
  <w:style w:type="paragraph" w:customStyle="1" w:styleId="formattext0">
    <w:name w:val="formattext"/>
    <w:basedOn w:val="a0"/>
    <w:rsid w:val="009917B5"/>
    <w:pPr>
      <w:spacing w:before="100" w:beforeAutospacing="1" w:after="100" w:afterAutospacing="1"/>
    </w:pPr>
    <w:rPr>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74416057">
      <w:bodyDiv w:val="1"/>
      <w:marLeft w:val="0"/>
      <w:marRight w:val="0"/>
      <w:marTop w:val="0"/>
      <w:marBottom w:val="0"/>
      <w:divBdr>
        <w:top w:val="none" w:sz="0" w:space="0" w:color="auto"/>
        <w:left w:val="none" w:sz="0" w:space="0" w:color="auto"/>
        <w:bottom w:val="none" w:sz="0" w:space="0" w:color="auto"/>
        <w:right w:val="none" w:sz="0" w:space="0" w:color="auto"/>
      </w:divBdr>
    </w:div>
    <w:div w:id="624191962">
      <w:marLeft w:val="0"/>
      <w:marRight w:val="0"/>
      <w:marTop w:val="0"/>
      <w:marBottom w:val="0"/>
      <w:divBdr>
        <w:top w:val="none" w:sz="0" w:space="0" w:color="auto"/>
        <w:left w:val="none" w:sz="0" w:space="0" w:color="auto"/>
        <w:bottom w:val="none" w:sz="0" w:space="0" w:color="auto"/>
        <w:right w:val="none" w:sz="0" w:space="0" w:color="auto"/>
      </w:divBdr>
    </w:div>
    <w:div w:id="1077551753">
      <w:bodyDiv w:val="1"/>
      <w:marLeft w:val="0"/>
      <w:marRight w:val="0"/>
      <w:marTop w:val="0"/>
      <w:marBottom w:val="0"/>
      <w:divBdr>
        <w:top w:val="none" w:sz="0" w:space="0" w:color="auto"/>
        <w:left w:val="none" w:sz="0" w:space="0" w:color="auto"/>
        <w:bottom w:val="none" w:sz="0" w:space="0" w:color="auto"/>
        <w:right w:val="none" w:sz="0" w:space="0" w:color="auto"/>
      </w:divBdr>
    </w:div>
    <w:div w:id="1285229145">
      <w:bodyDiv w:val="1"/>
      <w:marLeft w:val="0"/>
      <w:marRight w:val="0"/>
      <w:marTop w:val="0"/>
      <w:marBottom w:val="0"/>
      <w:divBdr>
        <w:top w:val="none" w:sz="0" w:space="0" w:color="auto"/>
        <w:left w:val="none" w:sz="0" w:space="0" w:color="auto"/>
        <w:bottom w:val="none" w:sz="0" w:space="0" w:color="auto"/>
        <w:right w:val="none" w:sz="0" w:space="0" w:color="auto"/>
      </w:divBdr>
    </w:div>
    <w:div w:id="1867912032">
      <w:bodyDiv w:val="1"/>
      <w:marLeft w:val="0"/>
      <w:marRight w:val="0"/>
      <w:marTop w:val="0"/>
      <w:marBottom w:val="0"/>
      <w:divBdr>
        <w:top w:val="none" w:sz="0" w:space="0" w:color="auto"/>
        <w:left w:val="none" w:sz="0" w:space="0" w:color="auto"/>
        <w:bottom w:val="none" w:sz="0" w:space="0" w:color="auto"/>
        <w:right w:val="none" w:sz="0" w:space="0" w:color="auto"/>
      </w:divBdr>
    </w:div>
    <w:div w:id="2028869824">
      <w:bodyDiv w:val="1"/>
      <w:marLeft w:val="0"/>
      <w:marRight w:val="0"/>
      <w:marTop w:val="0"/>
      <w:marBottom w:val="0"/>
      <w:divBdr>
        <w:top w:val="none" w:sz="0" w:space="0" w:color="auto"/>
        <w:left w:val="none" w:sz="0" w:space="0" w:color="auto"/>
        <w:bottom w:val="none" w:sz="0" w:space="0" w:color="auto"/>
        <w:right w:val="none" w:sz="0" w:space="0" w:color="auto"/>
      </w:divBdr>
    </w:div>
    <w:div w:id="20862922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3.png"/><Relationship Id="rId18" Type="http://schemas.openxmlformats.org/officeDocument/2006/relationships/image" Target="media/image6.jpeg"/><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yperlink" Target="http://www.standards.ru/document/5323262.aspx" TargetMode="External"/><Relationship Id="rId20" Type="http://schemas.openxmlformats.org/officeDocument/2006/relationships/image" Target="media/image8.jpeg"/><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2.jpeg"/><Relationship Id="rId32"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1.jpeg"/><Relationship Id="rId28" Type="http://schemas.openxmlformats.org/officeDocument/2006/relationships/image" Target="media/image16.png"/><Relationship Id="rId10" Type="http://schemas.openxmlformats.org/officeDocument/2006/relationships/header" Target="header2.xml"/><Relationship Id="rId19" Type="http://schemas.openxmlformats.org/officeDocument/2006/relationships/image" Target="media/image7.jpeg"/><Relationship Id="rId31"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footer" Target="footer3.xml"/><Relationship Id="rId35"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450EC8-1F25-4B02-BEF2-E83632C386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182</TotalTime>
  <Pages>77</Pages>
  <Words>15232</Words>
  <Characters>86828</Characters>
  <Application>Microsoft Office Word</Application>
  <DocSecurity>0</DocSecurity>
  <Lines>723</Lines>
  <Paragraphs>203</Paragraphs>
  <ScaleCrop>false</ScaleCrop>
  <HeadingPairs>
    <vt:vector size="2" baseType="variant">
      <vt:variant>
        <vt:lpstr>Название</vt:lpstr>
      </vt:variant>
      <vt:variant>
        <vt:i4>1</vt:i4>
      </vt:variant>
    </vt:vector>
  </HeadingPairs>
  <TitlesOfParts>
    <vt:vector size="1" baseType="lpstr">
      <vt:lpstr>ЕВРАЗИЙСКИЙ СОВЕТ ПО СТАНДАРТИЗАЦИИ, МЕТРОЛОГИИ И СЕРТИФИКАЦИИ</vt:lpstr>
    </vt:vector>
  </TitlesOfParts>
  <Company>WareZ Provider</Company>
  <LinksUpToDate>false</LinksUpToDate>
  <CharactersWithSpaces>101857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ЕВРАЗИЙСКИЙ СОВЕТ ПО СТАНДАРТИЗАЦИИ, МЕТРОЛОГИИ И СЕРТИФИКАЦИИ</dc:title>
  <dc:creator>www.PHILka.RU</dc:creator>
  <cp:lastModifiedBy>user</cp:lastModifiedBy>
  <cp:revision>12</cp:revision>
  <cp:lastPrinted>2020-02-19T07:08:00Z</cp:lastPrinted>
  <dcterms:created xsi:type="dcterms:W3CDTF">2020-02-14T08:15:00Z</dcterms:created>
  <dcterms:modified xsi:type="dcterms:W3CDTF">2020-02-19T07:12:00Z</dcterms:modified>
</cp:coreProperties>
</file>